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AF7C74">
        <w:rPr>
          <w:rFonts w:ascii="Times New Roman" w:hAnsi="Times New Roman" w:cs="Times New Roman"/>
          <w:sz w:val="24"/>
          <w:szCs w:val="24"/>
        </w:rPr>
        <w:t>21</w:t>
      </w:r>
      <w:r w:rsidR="00794990">
        <w:rPr>
          <w:rFonts w:ascii="Times New Roman" w:hAnsi="Times New Roman" w:cs="Times New Roman"/>
          <w:sz w:val="24"/>
          <w:szCs w:val="24"/>
        </w:rPr>
        <w:t>. kolovoza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066E79" w:rsidRPr="009541AC" w:rsidRDefault="003D5884" w:rsidP="009541AC">
      <w:pPr>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sa </w:t>
      </w:r>
      <w:r w:rsidR="00794990" w:rsidRPr="009541AC">
        <w:rPr>
          <w:rFonts w:ascii="Times New Roman" w:hAnsi="Times New Roman" w:cs="Times New Roman"/>
          <w:b/>
          <w:sz w:val="24"/>
          <w:szCs w:val="24"/>
        </w:rPr>
        <w:t>9</w:t>
      </w:r>
      <w:r w:rsidR="00B33E05" w:rsidRPr="009541AC">
        <w:rPr>
          <w:rFonts w:ascii="Times New Roman" w:hAnsi="Times New Roman" w:cs="Times New Roman"/>
          <w:b/>
          <w:sz w:val="24"/>
          <w:szCs w:val="24"/>
        </w:rPr>
        <w:t>5</w:t>
      </w:r>
      <w:r w:rsidRPr="009541AC">
        <w:rPr>
          <w:rFonts w:ascii="Times New Roman" w:hAnsi="Times New Roman" w:cs="Times New Roman"/>
          <w:b/>
          <w:sz w:val="24"/>
          <w:szCs w:val="24"/>
        </w:rPr>
        <w:t>.</w:t>
      </w:r>
      <w:r w:rsidR="009C2887" w:rsidRPr="009541AC">
        <w:rPr>
          <w:rFonts w:ascii="Times New Roman" w:hAnsi="Times New Roman" w:cs="Times New Roman"/>
          <w:b/>
          <w:sz w:val="24"/>
          <w:szCs w:val="24"/>
        </w:rPr>
        <w:t xml:space="preserve"> </w:t>
      </w:r>
      <w:r w:rsidRPr="009541AC">
        <w:rPr>
          <w:rFonts w:ascii="Times New Roman" w:hAnsi="Times New Roman" w:cs="Times New Roman"/>
          <w:b/>
          <w:sz w:val="24"/>
          <w:szCs w:val="24"/>
        </w:rPr>
        <w:t>sjednice</w:t>
      </w:r>
      <w:r w:rsidRPr="009541AC">
        <w:rPr>
          <w:rFonts w:ascii="Times New Roman" w:hAnsi="Times New Roman" w:cs="Times New Roman"/>
          <w:sz w:val="24"/>
          <w:szCs w:val="24"/>
        </w:rPr>
        <w:t xml:space="preserve"> Povjerenstva za odlučivanje o sukobu interesa održane dana </w:t>
      </w:r>
      <w:r w:rsidR="00AF7C74" w:rsidRPr="009541AC">
        <w:rPr>
          <w:rFonts w:ascii="Times New Roman" w:hAnsi="Times New Roman" w:cs="Times New Roman"/>
          <w:sz w:val="24"/>
          <w:szCs w:val="24"/>
        </w:rPr>
        <w:t>21</w:t>
      </w:r>
      <w:r w:rsidR="00794990" w:rsidRPr="009541AC">
        <w:rPr>
          <w:rFonts w:ascii="Times New Roman" w:hAnsi="Times New Roman" w:cs="Times New Roman"/>
          <w:sz w:val="24"/>
          <w:szCs w:val="24"/>
        </w:rPr>
        <w:t>. kolovoza</w:t>
      </w:r>
      <w:r w:rsidR="004832F1" w:rsidRPr="009541AC">
        <w:rPr>
          <w:rFonts w:ascii="Times New Roman" w:hAnsi="Times New Roman" w:cs="Times New Roman"/>
          <w:sz w:val="24"/>
          <w:szCs w:val="24"/>
        </w:rPr>
        <w:t xml:space="preserve"> </w:t>
      </w:r>
      <w:r w:rsidR="00663ACA" w:rsidRPr="009541AC">
        <w:rPr>
          <w:rFonts w:ascii="Times New Roman" w:hAnsi="Times New Roman" w:cs="Times New Roman"/>
          <w:sz w:val="24"/>
          <w:szCs w:val="24"/>
        </w:rPr>
        <w:t xml:space="preserve"> </w:t>
      </w:r>
      <w:r w:rsidR="00381BCE" w:rsidRPr="009541AC">
        <w:rPr>
          <w:rFonts w:ascii="Times New Roman" w:hAnsi="Times New Roman" w:cs="Times New Roman"/>
          <w:sz w:val="24"/>
          <w:szCs w:val="24"/>
        </w:rPr>
        <w:t xml:space="preserve"> </w:t>
      </w:r>
      <w:r w:rsidR="001E67CA" w:rsidRPr="009541AC">
        <w:rPr>
          <w:rFonts w:ascii="Times New Roman" w:hAnsi="Times New Roman" w:cs="Times New Roman"/>
          <w:sz w:val="24"/>
          <w:szCs w:val="24"/>
        </w:rPr>
        <w:t xml:space="preserve"> </w:t>
      </w:r>
      <w:r w:rsidR="009B042C" w:rsidRPr="009541AC">
        <w:rPr>
          <w:rFonts w:ascii="Times New Roman" w:hAnsi="Times New Roman" w:cs="Times New Roman"/>
          <w:sz w:val="24"/>
          <w:szCs w:val="24"/>
        </w:rPr>
        <w:t xml:space="preserve"> </w:t>
      </w:r>
      <w:r w:rsidRPr="009541AC">
        <w:rPr>
          <w:rFonts w:ascii="Times New Roman" w:hAnsi="Times New Roman" w:cs="Times New Roman"/>
          <w:sz w:val="24"/>
          <w:szCs w:val="24"/>
        </w:rPr>
        <w:t>20</w:t>
      </w:r>
      <w:r w:rsidR="00827C3C" w:rsidRPr="009541AC">
        <w:rPr>
          <w:rFonts w:ascii="Times New Roman" w:hAnsi="Times New Roman" w:cs="Times New Roman"/>
          <w:sz w:val="24"/>
          <w:szCs w:val="24"/>
        </w:rPr>
        <w:t>20</w:t>
      </w:r>
      <w:r w:rsidRPr="009541AC">
        <w:rPr>
          <w:rFonts w:ascii="Times New Roman" w:hAnsi="Times New Roman" w:cs="Times New Roman"/>
          <w:sz w:val="24"/>
          <w:szCs w:val="24"/>
        </w:rPr>
        <w:t>. godine u prostorijama Povjerenstva za odlučivanje o sukobu interesa, s početkom u 1</w:t>
      </w:r>
      <w:r w:rsidR="00AF7C74" w:rsidRPr="009541AC">
        <w:rPr>
          <w:rFonts w:ascii="Times New Roman" w:hAnsi="Times New Roman" w:cs="Times New Roman"/>
          <w:sz w:val="24"/>
          <w:szCs w:val="24"/>
        </w:rPr>
        <w:t>0</w:t>
      </w:r>
      <w:r w:rsidRPr="009541AC">
        <w:rPr>
          <w:rFonts w:ascii="Times New Roman" w:hAnsi="Times New Roman" w:cs="Times New Roman"/>
          <w:sz w:val="24"/>
          <w:szCs w:val="24"/>
        </w:rPr>
        <w:t xml:space="preserve">,00 </w:t>
      </w:r>
      <w:r w:rsidR="00794990" w:rsidRPr="009541AC">
        <w:rPr>
          <w:rFonts w:ascii="Times New Roman" w:hAnsi="Times New Roman" w:cs="Times New Roman"/>
          <w:sz w:val="24"/>
          <w:szCs w:val="24"/>
        </w:rPr>
        <w:t xml:space="preserve"> s</w:t>
      </w:r>
      <w:r w:rsidRPr="009541AC">
        <w:rPr>
          <w:rFonts w:ascii="Times New Roman" w:hAnsi="Times New Roman" w:cs="Times New Roman"/>
          <w:sz w:val="24"/>
          <w:szCs w:val="24"/>
        </w:rPr>
        <w:t>ati.</w:t>
      </w:r>
    </w:p>
    <w:p w:rsidR="002C2E4D" w:rsidRPr="009541AC" w:rsidRDefault="003D5884" w:rsidP="009541AC">
      <w:pPr>
        <w:ind w:firstLine="360"/>
        <w:jc w:val="both"/>
        <w:rPr>
          <w:rFonts w:ascii="Times New Roman" w:hAnsi="Times New Roman" w:cs="Times New Roman"/>
          <w:sz w:val="24"/>
          <w:szCs w:val="24"/>
        </w:rPr>
      </w:pPr>
      <w:r w:rsidRPr="009541AC">
        <w:rPr>
          <w:rFonts w:ascii="Times New Roman" w:hAnsi="Times New Roman" w:cs="Times New Roman"/>
          <w:b/>
          <w:sz w:val="24"/>
          <w:szCs w:val="24"/>
        </w:rPr>
        <w:t xml:space="preserve">PRISUTNI: </w:t>
      </w:r>
      <w:r w:rsidR="009C3C56" w:rsidRPr="009541AC">
        <w:rPr>
          <w:rFonts w:ascii="Times New Roman" w:hAnsi="Times New Roman" w:cs="Times New Roman"/>
          <w:sz w:val="24"/>
          <w:szCs w:val="24"/>
        </w:rPr>
        <w:t>Nataša Novaković,</w:t>
      </w:r>
      <w:r w:rsidR="009C3C56" w:rsidRPr="009541AC">
        <w:rPr>
          <w:rFonts w:ascii="Times New Roman" w:hAnsi="Times New Roman" w:cs="Times New Roman"/>
          <w:b/>
          <w:sz w:val="24"/>
          <w:szCs w:val="24"/>
        </w:rPr>
        <w:t xml:space="preserve"> </w:t>
      </w:r>
      <w:r w:rsidR="00146ED1" w:rsidRPr="009541AC">
        <w:rPr>
          <w:rFonts w:ascii="Times New Roman" w:hAnsi="Times New Roman" w:cs="Times New Roman"/>
          <w:sz w:val="24"/>
          <w:szCs w:val="24"/>
        </w:rPr>
        <w:t xml:space="preserve">Tončica Božić, </w:t>
      </w:r>
      <w:r w:rsidR="005934A6" w:rsidRPr="009541AC">
        <w:rPr>
          <w:rFonts w:ascii="Times New Roman" w:hAnsi="Times New Roman" w:cs="Times New Roman"/>
          <w:sz w:val="24"/>
          <w:szCs w:val="24"/>
        </w:rPr>
        <w:t>Tatijana Vučetić</w:t>
      </w:r>
      <w:r w:rsidR="001C494C" w:rsidRPr="009541AC">
        <w:rPr>
          <w:rFonts w:ascii="Times New Roman" w:hAnsi="Times New Roman" w:cs="Times New Roman"/>
          <w:sz w:val="24"/>
          <w:szCs w:val="24"/>
        </w:rPr>
        <w:t>, Aleksandra Jozić-Ileković</w:t>
      </w:r>
      <w:r w:rsidR="005934A6" w:rsidRPr="009541AC">
        <w:rPr>
          <w:rFonts w:ascii="Times New Roman" w:hAnsi="Times New Roman" w:cs="Times New Roman"/>
          <w:sz w:val="24"/>
          <w:szCs w:val="24"/>
        </w:rPr>
        <w:t xml:space="preserve"> </w:t>
      </w:r>
      <w:r w:rsidR="00F566DC" w:rsidRPr="009541AC">
        <w:rPr>
          <w:rFonts w:ascii="Times New Roman" w:hAnsi="Times New Roman" w:cs="Times New Roman"/>
          <w:sz w:val="24"/>
          <w:szCs w:val="24"/>
        </w:rPr>
        <w:t>i Davorin Ivanje</w:t>
      </w:r>
      <w:r w:rsidR="00146ED1" w:rsidRPr="009541AC">
        <w:rPr>
          <w:rFonts w:ascii="Times New Roman" w:hAnsi="Times New Roman" w:cs="Times New Roman"/>
          <w:sz w:val="24"/>
          <w:szCs w:val="24"/>
        </w:rPr>
        <w:t>k.</w:t>
      </w:r>
    </w:p>
    <w:p w:rsidR="003D5884" w:rsidRPr="009541AC" w:rsidRDefault="003D5884" w:rsidP="009541AC">
      <w:pPr>
        <w:ind w:firstLine="360"/>
        <w:jc w:val="both"/>
        <w:rPr>
          <w:rFonts w:ascii="Times New Roman" w:hAnsi="Times New Roman" w:cs="Times New Roman"/>
          <w:sz w:val="24"/>
          <w:szCs w:val="24"/>
        </w:rPr>
      </w:pPr>
      <w:r w:rsidRPr="009541AC">
        <w:rPr>
          <w:rFonts w:ascii="Times New Roman" w:hAnsi="Times New Roman" w:cs="Times New Roman"/>
          <w:b/>
          <w:sz w:val="24"/>
          <w:szCs w:val="24"/>
        </w:rPr>
        <w:t xml:space="preserve">Iz Ureda Povjerenstva: </w:t>
      </w:r>
      <w:r w:rsidRPr="009541AC">
        <w:rPr>
          <w:rFonts w:ascii="Times New Roman" w:hAnsi="Times New Roman" w:cs="Times New Roman"/>
          <w:sz w:val="24"/>
          <w:szCs w:val="24"/>
        </w:rPr>
        <w:t>Majda Uzelac</w:t>
      </w:r>
      <w:r w:rsidR="004832F1" w:rsidRPr="009541AC">
        <w:rPr>
          <w:rFonts w:ascii="Times New Roman" w:hAnsi="Times New Roman" w:cs="Times New Roman"/>
          <w:sz w:val="24"/>
          <w:szCs w:val="24"/>
        </w:rPr>
        <w:t>, Martina Jurišić</w:t>
      </w:r>
      <w:r w:rsidR="00827C3C" w:rsidRPr="009541AC">
        <w:rPr>
          <w:rFonts w:ascii="Times New Roman" w:hAnsi="Times New Roman" w:cs="Times New Roman"/>
          <w:sz w:val="24"/>
          <w:szCs w:val="24"/>
        </w:rPr>
        <w:t xml:space="preserve"> </w:t>
      </w:r>
      <w:r w:rsidR="00497774" w:rsidRPr="009541AC">
        <w:rPr>
          <w:rFonts w:ascii="Times New Roman" w:hAnsi="Times New Roman" w:cs="Times New Roman"/>
          <w:sz w:val="24"/>
          <w:szCs w:val="24"/>
        </w:rPr>
        <w:t>i Ivan Matić</w:t>
      </w:r>
      <w:r w:rsidRPr="009541AC">
        <w:rPr>
          <w:rFonts w:ascii="Times New Roman" w:hAnsi="Times New Roman" w:cs="Times New Roman"/>
          <w:sz w:val="24"/>
          <w:szCs w:val="24"/>
        </w:rPr>
        <w:t>.</w:t>
      </w:r>
    </w:p>
    <w:p w:rsidR="00794990" w:rsidRPr="009541AC" w:rsidRDefault="00794990" w:rsidP="009541AC">
      <w:pPr>
        <w:ind w:firstLine="360"/>
        <w:jc w:val="both"/>
        <w:rPr>
          <w:rFonts w:ascii="Times New Roman" w:hAnsi="Times New Roman" w:cs="Times New Roman"/>
          <w:sz w:val="24"/>
          <w:szCs w:val="24"/>
        </w:rPr>
      </w:pPr>
      <w:r w:rsidRPr="009541AC">
        <w:rPr>
          <w:rFonts w:ascii="Times New Roman" w:hAnsi="Times New Roman" w:cs="Times New Roman"/>
          <w:b/>
          <w:sz w:val="24"/>
          <w:szCs w:val="24"/>
        </w:rPr>
        <w:t>ODSUTNI:</w:t>
      </w:r>
      <w:r w:rsidRPr="009541AC">
        <w:rPr>
          <w:rFonts w:ascii="Times New Roman" w:hAnsi="Times New Roman" w:cs="Times New Roman"/>
          <w:sz w:val="24"/>
          <w:szCs w:val="24"/>
        </w:rPr>
        <w:t xml:space="preserve"> Tončica Božić</w:t>
      </w:r>
      <w:r w:rsidR="00597B80" w:rsidRPr="009541AC">
        <w:rPr>
          <w:rFonts w:ascii="Times New Roman" w:hAnsi="Times New Roman" w:cs="Times New Roman"/>
          <w:sz w:val="24"/>
          <w:szCs w:val="24"/>
        </w:rPr>
        <w:t>.</w:t>
      </w:r>
      <w:r w:rsidRPr="009541AC">
        <w:rPr>
          <w:rFonts w:ascii="Times New Roman" w:hAnsi="Times New Roman" w:cs="Times New Roman"/>
          <w:sz w:val="24"/>
          <w:szCs w:val="24"/>
        </w:rPr>
        <w:t xml:space="preserve"> </w:t>
      </w:r>
    </w:p>
    <w:p w:rsidR="003D5884" w:rsidRPr="009541AC" w:rsidRDefault="003D5884" w:rsidP="009541AC">
      <w:pPr>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Predsjedava: </w:t>
      </w:r>
      <w:r w:rsidR="009C3C56" w:rsidRPr="009541AC">
        <w:rPr>
          <w:rFonts w:ascii="Times New Roman" w:hAnsi="Times New Roman" w:cs="Times New Roman"/>
          <w:sz w:val="24"/>
          <w:szCs w:val="24"/>
        </w:rPr>
        <w:t>predsjednica</w:t>
      </w:r>
      <w:r w:rsidR="00A24496" w:rsidRPr="009541AC">
        <w:rPr>
          <w:rFonts w:ascii="Times New Roman" w:hAnsi="Times New Roman" w:cs="Times New Roman"/>
          <w:sz w:val="24"/>
          <w:szCs w:val="24"/>
        </w:rPr>
        <w:t xml:space="preserve"> </w:t>
      </w:r>
      <w:r w:rsidRPr="009541AC">
        <w:rPr>
          <w:rFonts w:ascii="Times New Roman" w:hAnsi="Times New Roman" w:cs="Times New Roman"/>
          <w:sz w:val="24"/>
          <w:szCs w:val="24"/>
        </w:rPr>
        <w:t>Povjerenstva za odlučivanje o sukobu interesa</w:t>
      </w:r>
      <w:r w:rsidR="009C3C56" w:rsidRPr="009541AC">
        <w:rPr>
          <w:rFonts w:ascii="Times New Roman" w:hAnsi="Times New Roman" w:cs="Times New Roman"/>
          <w:sz w:val="24"/>
          <w:szCs w:val="24"/>
        </w:rPr>
        <w:t>.</w:t>
      </w:r>
      <w:r w:rsidRPr="009541AC">
        <w:rPr>
          <w:rFonts w:ascii="Times New Roman" w:hAnsi="Times New Roman" w:cs="Times New Roman"/>
          <w:sz w:val="24"/>
          <w:szCs w:val="24"/>
        </w:rPr>
        <w:t xml:space="preserve"> </w:t>
      </w:r>
    </w:p>
    <w:p w:rsidR="00EF1294" w:rsidRPr="009541AC" w:rsidRDefault="009C3C56" w:rsidP="009541AC">
      <w:pPr>
        <w:ind w:firstLine="360"/>
        <w:jc w:val="both"/>
        <w:rPr>
          <w:rFonts w:ascii="Times New Roman" w:hAnsi="Times New Roman" w:cs="Times New Roman"/>
          <w:sz w:val="24"/>
          <w:szCs w:val="24"/>
        </w:rPr>
      </w:pPr>
      <w:r w:rsidRPr="009541AC">
        <w:rPr>
          <w:rFonts w:ascii="Times New Roman" w:hAnsi="Times New Roman" w:cs="Times New Roman"/>
          <w:sz w:val="24"/>
          <w:szCs w:val="24"/>
        </w:rPr>
        <w:t>Predsjednica</w:t>
      </w:r>
      <w:r w:rsidR="00EF1294" w:rsidRPr="009541AC">
        <w:rPr>
          <w:rFonts w:ascii="Times New Roman" w:hAnsi="Times New Roman" w:cs="Times New Roman"/>
          <w:sz w:val="24"/>
          <w:szCs w:val="24"/>
        </w:rPr>
        <w:t xml:space="preserve"> Povjerenstva otvara sjednicu i predlaže usvajanje zapisnika sa </w:t>
      </w:r>
      <w:r w:rsidR="00794990" w:rsidRPr="009541AC">
        <w:rPr>
          <w:rFonts w:ascii="Times New Roman" w:hAnsi="Times New Roman" w:cs="Times New Roman"/>
          <w:sz w:val="24"/>
          <w:szCs w:val="24"/>
        </w:rPr>
        <w:t>9</w:t>
      </w:r>
      <w:r w:rsidR="00B33E05" w:rsidRPr="009541AC">
        <w:rPr>
          <w:rFonts w:ascii="Times New Roman" w:hAnsi="Times New Roman" w:cs="Times New Roman"/>
          <w:sz w:val="24"/>
          <w:szCs w:val="24"/>
        </w:rPr>
        <w:t>4</w:t>
      </w:r>
      <w:r w:rsidR="006B334C" w:rsidRPr="009541AC">
        <w:rPr>
          <w:rFonts w:ascii="Times New Roman" w:hAnsi="Times New Roman" w:cs="Times New Roman"/>
          <w:sz w:val="24"/>
          <w:szCs w:val="24"/>
        </w:rPr>
        <w:t>.</w:t>
      </w:r>
      <w:r w:rsidR="00EF1294" w:rsidRPr="009541AC">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F1031E" w:rsidRPr="009541AC" w:rsidRDefault="00791CA3" w:rsidP="009541AC">
      <w:pPr>
        <w:ind w:firstLine="360"/>
        <w:jc w:val="both"/>
        <w:rPr>
          <w:rFonts w:ascii="Times New Roman" w:hAnsi="Times New Roman" w:cs="Times New Roman"/>
          <w:b/>
          <w:sz w:val="24"/>
          <w:szCs w:val="24"/>
        </w:rPr>
      </w:pPr>
      <w:r w:rsidRPr="009541AC">
        <w:rPr>
          <w:rFonts w:ascii="Times New Roman" w:hAnsi="Times New Roman" w:cs="Times New Roman"/>
          <w:sz w:val="24"/>
          <w:szCs w:val="24"/>
        </w:rPr>
        <w:t xml:space="preserve">Predsjednica </w:t>
      </w:r>
      <w:r w:rsidR="00EF1294" w:rsidRPr="009541AC">
        <w:rPr>
          <w:rFonts w:ascii="Times New Roman" w:hAnsi="Times New Roman" w:cs="Times New Roman"/>
          <w:sz w:val="24"/>
          <w:szCs w:val="24"/>
        </w:rPr>
        <w:t xml:space="preserve">poziva članove da se izjasne o tome da li prihvaćaju </w:t>
      </w:r>
      <w:r w:rsidR="003D75A0" w:rsidRPr="009541AC">
        <w:rPr>
          <w:rFonts w:ascii="Times New Roman" w:hAnsi="Times New Roman" w:cs="Times New Roman"/>
          <w:sz w:val="24"/>
          <w:szCs w:val="24"/>
        </w:rPr>
        <w:t xml:space="preserve">predloženi </w:t>
      </w:r>
      <w:r w:rsidR="00EF1294" w:rsidRPr="009541AC">
        <w:rPr>
          <w:rFonts w:ascii="Times New Roman" w:hAnsi="Times New Roman" w:cs="Times New Roman"/>
          <w:sz w:val="24"/>
          <w:szCs w:val="24"/>
        </w:rPr>
        <w:t xml:space="preserve">dnevni </w:t>
      </w:r>
      <w:r w:rsidR="008D429B" w:rsidRPr="009541AC">
        <w:rPr>
          <w:rFonts w:ascii="Times New Roman" w:hAnsi="Times New Roman" w:cs="Times New Roman"/>
          <w:sz w:val="24"/>
          <w:szCs w:val="24"/>
        </w:rPr>
        <w:t>red.</w:t>
      </w:r>
      <w:r w:rsidR="00794990" w:rsidRPr="009541AC">
        <w:rPr>
          <w:rFonts w:ascii="Times New Roman" w:hAnsi="Times New Roman" w:cs="Times New Roman"/>
          <w:sz w:val="24"/>
          <w:szCs w:val="24"/>
        </w:rPr>
        <w:t xml:space="preserve"> Predlaže  da se dnevni red dopuni s toč. </w:t>
      </w:r>
      <w:r w:rsidR="00B33E05" w:rsidRPr="009541AC">
        <w:rPr>
          <w:rFonts w:ascii="Times New Roman" w:hAnsi="Times New Roman" w:cs="Times New Roman"/>
          <w:sz w:val="24"/>
          <w:szCs w:val="24"/>
        </w:rPr>
        <w:t>6.</w:t>
      </w:r>
      <w:r w:rsidR="00794990" w:rsidRPr="009541AC">
        <w:rPr>
          <w:rFonts w:ascii="Times New Roman" w:hAnsi="Times New Roman" w:cs="Times New Roman"/>
          <w:sz w:val="24"/>
          <w:szCs w:val="24"/>
        </w:rPr>
        <w:t xml:space="preserve"> </w:t>
      </w:r>
      <w:r w:rsidR="00B33E05" w:rsidRPr="009541AC">
        <w:rPr>
          <w:rFonts w:ascii="Times New Roman" w:hAnsi="Times New Roman" w:cs="Times New Roman"/>
          <w:sz w:val="24"/>
          <w:szCs w:val="24"/>
        </w:rPr>
        <w:t>Donošenje odluke o pokretanju ili nepokretanju p</w:t>
      </w:r>
      <w:r w:rsidR="00F1031E" w:rsidRPr="009541AC">
        <w:rPr>
          <w:rFonts w:ascii="Times New Roman" w:hAnsi="Times New Roman" w:cs="Times New Roman"/>
          <w:sz w:val="24"/>
          <w:szCs w:val="24"/>
        </w:rPr>
        <w:t>os</w:t>
      </w:r>
      <w:r w:rsidR="00B33E05" w:rsidRPr="009541AC">
        <w:rPr>
          <w:rFonts w:ascii="Times New Roman" w:hAnsi="Times New Roman" w:cs="Times New Roman"/>
          <w:sz w:val="24"/>
          <w:szCs w:val="24"/>
        </w:rPr>
        <w:t xml:space="preserve">tupka </w:t>
      </w:r>
      <w:r w:rsidR="00794990" w:rsidRPr="009541AC">
        <w:rPr>
          <w:rFonts w:ascii="Times New Roman" w:hAnsi="Times New Roman" w:cs="Times New Roman"/>
          <w:sz w:val="24"/>
          <w:szCs w:val="24"/>
        </w:rPr>
        <w:t xml:space="preserve"> u predmetu </w:t>
      </w:r>
      <w:r w:rsidR="00B33E05" w:rsidRPr="009541AC">
        <w:rPr>
          <w:rFonts w:ascii="Times New Roman" w:hAnsi="Times New Roman" w:cs="Times New Roman"/>
          <w:b/>
          <w:sz w:val="24"/>
          <w:szCs w:val="24"/>
        </w:rPr>
        <w:t>P-128/20</w:t>
      </w:r>
      <w:r w:rsidR="00F1031E" w:rsidRPr="009541AC">
        <w:rPr>
          <w:rFonts w:ascii="Times New Roman" w:hAnsi="Times New Roman" w:cs="Times New Roman"/>
          <w:b/>
          <w:sz w:val="24"/>
          <w:szCs w:val="24"/>
        </w:rPr>
        <w:t xml:space="preserve"> dužnosnik</w:t>
      </w:r>
      <w:r w:rsidR="00B33E05" w:rsidRPr="009541AC">
        <w:rPr>
          <w:rFonts w:ascii="Times New Roman" w:hAnsi="Times New Roman" w:cs="Times New Roman"/>
          <w:b/>
          <w:sz w:val="24"/>
          <w:szCs w:val="24"/>
        </w:rPr>
        <w:t xml:space="preserve"> </w:t>
      </w:r>
      <w:r w:rsidR="00F1031E" w:rsidRPr="009541AC">
        <w:rPr>
          <w:rFonts w:ascii="Times New Roman" w:hAnsi="Times New Roman" w:cs="Times New Roman"/>
          <w:b/>
          <w:sz w:val="24"/>
          <w:szCs w:val="24"/>
        </w:rPr>
        <w:t xml:space="preserve">ĐURO SESSA, predsjednik Državnog izbornog povjerenstva Republike Hrvatske te dužnosnik LOVRO KUŠČEVIĆ, ministar uprave do 9. srpnja 2019.g. i zastupnik u Hrvatskom saboru do 22. srpnja 2020.g, </w:t>
      </w:r>
    </w:p>
    <w:p w:rsidR="0096460E" w:rsidRPr="009541AC" w:rsidRDefault="00EF1294" w:rsidP="009541AC">
      <w:pPr>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Utvrđuje se da članovi Povjerenstva jednoglasno prihvaćaju </w:t>
      </w:r>
      <w:r w:rsidR="00450500" w:rsidRPr="009541AC">
        <w:rPr>
          <w:rFonts w:ascii="Times New Roman" w:hAnsi="Times New Roman" w:cs="Times New Roman"/>
          <w:sz w:val="24"/>
          <w:szCs w:val="24"/>
        </w:rPr>
        <w:t xml:space="preserve">ovakav </w:t>
      </w:r>
      <w:r w:rsidRPr="009541AC">
        <w:rPr>
          <w:rFonts w:ascii="Times New Roman" w:hAnsi="Times New Roman" w:cs="Times New Roman"/>
          <w:sz w:val="24"/>
          <w:szCs w:val="24"/>
        </w:rPr>
        <w:t>prijedlog dnevnog reda.</w:t>
      </w:r>
      <w:r w:rsidR="00C9735F" w:rsidRPr="009541AC">
        <w:rPr>
          <w:rFonts w:ascii="Times New Roman" w:hAnsi="Times New Roman" w:cs="Times New Roman"/>
          <w:sz w:val="24"/>
          <w:szCs w:val="24"/>
        </w:rPr>
        <w:t xml:space="preserve"> </w:t>
      </w:r>
    </w:p>
    <w:p w:rsidR="00597B80" w:rsidRPr="009541AC" w:rsidRDefault="00AE0265" w:rsidP="009541AC">
      <w:pPr>
        <w:autoSpaceDE w:val="0"/>
        <w:autoSpaceDN w:val="0"/>
        <w:adjustRightInd w:val="0"/>
        <w:spacing w:after="0"/>
        <w:ind w:firstLine="360"/>
        <w:jc w:val="both"/>
        <w:rPr>
          <w:rFonts w:ascii="Times New Roman" w:hAnsi="Times New Roman" w:cs="Times New Roman"/>
          <w:b/>
          <w:sz w:val="24"/>
          <w:szCs w:val="24"/>
        </w:rPr>
      </w:pPr>
      <w:r w:rsidRPr="009541AC">
        <w:rPr>
          <w:rFonts w:ascii="Times New Roman" w:hAnsi="Times New Roman" w:cs="Times New Roman"/>
          <w:b/>
          <w:sz w:val="24"/>
          <w:szCs w:val="24"/>
        </w:rPr>
        <w:t>Prelazi se na raspravljanje o 1. točci dnevnog reda.</w:t>
      </w:r>
    </w:p>
    <w:p w:rsidR="008F3418" w:rsidRPr="009541AC" w:rsidRDefault="00B33E05" w:rsidP="009541AC">
      <w:pPr>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Članica Povjerenstva </w:t>
      </w:r>
      <w:r w:rsidR="00F1031E" w:rsidRPr="009541AC">
        <w:rPr>
          <w:rFonts w:ascii="Times New Roman" w:hAnsi="Times New Roman" w:cs="Times New Roman"/>
          <w:sz w:val="24"/>
          <w:szCs w:val="24"/>
        </w:rPr>
        <w:t>Tatijana Vučetić</w:t>
      </w:r>
      <w:r w:rsidRPr="009541AC">
        <w:rPr>
          <w:rFonts w:ascii="Times New Roman" w:hAnsi="Times New Roman" w:cs="Times New Roman"/>
          <w:sz w:val="24"/>
          <w:szCs w:val="24"/>
        </w:rPr>
        <w:t xml:space="preserve"> kao izvjestiteljica u predmetu</w:t>
      </w:r>
      <w:r w:rsidRPr="009541AC">
        <w:rPr>
          <w:rFonts w:ascii="Times New Roman" w:hAnsi="Times New Roman" w:cs="Times New Roman"/>
          <w:b/>
          <w:sz w:val="24"/>
          <w:szCs w:val="24"/>
        </w:rPr>
        <w:t xml:space="preserve"> M-77/20, na zahtjev dužnosnice ANDREJE MARIĆ, zastupnice u Hrvatskom saboru,</w:t>
      </w:r>
      <w:r w:rsidR="008F3418" w:rsidRPr="009541AC">
        <w:rPr>
          <w:rFonts w:ascii="Times New Roman" w:hAnsi="Times New Roman" w:cs="Times New Roman"/>
          <w:b/>
          <w:sz w:val="24"/>
          <w:szCs w:val="24"/>
        </w:rPr>
        <w:t xml:space="preserve"> </w:t>
      </w:r>
      <w:r w:rsidR="00557C1C" w:rsidRPr="009541AC">
        <w:rPr>
          <w:rFonts w:ascii="Times New Roman" w:hAnsi="Times New Roman" w:cs="Times New Roman"/>
          <w:sz w:val="24"/>
          <w:szCs w:val="24"/>
        </w:rPr>
        <w:t xml:space="preserve">iznosi predmet i </w:t>
      </w:r>
      <w:r w:rsidR="008F3418" w:rsidRPr="009541AC">
        <w:rPr>
          <w:rFonts w:ascii="Times New Roman" w:hAnsi="Times New Roman" w:cs="Times New Roman"/>
          <w:sz w:val="24"/>
          <w:szCs w:val="24"/>
        </w:rPr>
        <w:t>navod da je zaposlena u Županijskoj bolnici Čakovec, primarijus, spec.interne medicine, subspec.endokrinologije i dijabetologije te je izabrala opciju "razlika plaće". Plaća u Bolnici mi je manja nego zastupnička naknada, a budući da mi je važno nastaviti raditi s mojim pacijentima koliko ću maksimalno stići, dogovoreno je s mojom Bolnicom da će mi isplatiti onoliko sati koliko mjesečno odradim, a razliku plaće ostvarit ću u Saboru. Pravna služba Sabora mi je potvrdila zakonitost te opcije. Moli mišljenje Povjerenstva može li kao novoizabrana zastupnica u Hrv. saboru ostvarivati dosadašnje dodatne prihode kao liječnica ili je u sukobu interesa?</w:t>
      </w:r>
    </w:p>
    <w:p w:rsidR="009F1E6D" w:rsidRPr="009541AC" w:rsidRDefault="008F3418" w:rsidP="009541AC">
      <w:pPr>
        <w:spacing w:after="0"/>
        <w:jc w:val="both"/>
        <w:rPr>
          <w:rFonts w:ascii="Times New Roman" w:hAnsi="Times New Roman" w:cs="Times New Roman"/>
          <w:sz w:val="24"/>
          <w:szCs w:val="24"/>
        </w:rPr>
      </w:pPr>
      <w:r w:rsidRPr="009541AC">
        <w:rPr>
          <w:rFonts w:ascii="Times New Roman" w:hAnsi="Times New Roman" w:cs="Times New Roman"/>
          <w:sz w:val="24"/>
          <w:szCs w:val="24"/>
        </w:rPr>
        <w:lastRenderedPageBreak/>
        <w:t>Za sve dosadašnje dodatne prihode sklapani su ugovori (obično Ugovor o autorskom djelu), uredno su plaćeni svi porezi, a ako ih mogu nastaviti ostvarivati, naravno da ću ih redovno prijaviti i u imovinskoj kartici. Vezano uz dodatne prihode navodi:  sponzorirana edukativna predavanja (farmaceutske tvrtke) namijenjena zdravstvenih djelatnicima vezano uz pojedini lijek koji primjenjuju u liječenju bolesnika- radi se o različitim tvrtkama, nikad nije promovirala pojedini lijek za jednu tvrtku na nemoralan ili neetičan način. Godišnje je do sada bilo oko 5-6 predavanja, iznosi oko 2000-5000 kn (prosječno 3000)</w:t>
      </w:r>
      <w:r w:rsidR="009F1E6D" w:rsidRPr="009541AC">
        <w:rPr>
          <w:rFonts w:ascii="Times New Roman" w:hAnsi="Times New Roman" w:cs="Times New Roman"/>
          <w:sz w:val="24"/>
          <w:szCs w:val="24"/>
        </w:rPr>
        <w:t xml:space="preserve">, </w:t>
      </w:r>
      <w:r w:rsidRPr="009541AC">
        <w:rPr>
          <w:rFonts w:ascii="Times New Roman" w:hAnsi="Times New Roman" w:cs="Times New Roman"/>
          <w:sz w:val="24"/>
          <w:szCs w:val="24"/>
        </w:rPr>
        <w:t xml:space="preserve"> stručna edukativna predavanja namijenjena zdravstvenim djelatnicima i pacijentima (na određenu stručnu temu, bez spominjanja imena lijekova)- plaćena od strane farmaceutskih tvrtki. Godišnje oko 4-5 predavanja, iznosi oko 1000-3500 kn</w:t>
      </w:r>
      <w:r w:rsidR="009F1E6D" w:rsidRPr="009541AC">
        <w:rPr>
          <w:rFonts w:ascii="Times New Roman" w:hAnsi="Times New Roman" w:cs="Times New Roman"/>
          <w:sz w:val="24"/>
          <w:szCs w:val="24"/>
        </w:rPr>
        <w:t>,</w:t>
      </w:r>
      <w:r w:rsidRPr="009541AC">
        <w:rPr>
          <w:rFonts w:ascii="Times New Roman" w:hAnsi="Times New Roman" w:cs="Times New Roman"/>
          <w:sz w:val="24"/>
          <w:szCs w:val="24"/>
        </w:rPr>
        <w:t xml:space="preserve"> prisustvovanje stručnim/znanstvenim kongresima i simpozijima uz aktivno sudjelovanje kao predavač/ slušač- plaćena kotizacija i smještaj od strane farmac.tvrtki. Godišnje 2-4 kongresa/simpozija.</w:t>
      </w:r>
    </w:p>
    <w:p w:rsidR="009F1E6D" w:rsidRPr="009541AC" w:rsidRDefault="00AE0265" w:rsidP="009541AC">
      <w:pPr>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Izvjestitelj</w:t>
      </w:r>
      <w:r w:rsidR="009F1E6D" w:rsidRPr="009541AC">
        <w:rPr>
          <w:rFonts w:ascii="Times New Roman" w:hAnsi="Times New Roman" w:cs="Times New Roman"/>
          <w:sz w:val="24"/>
          <w:szCs w:val="24"/>
        </w:rPr>
        <w:t xml:space="preserve">ica predlaže da se donese mišljenje da navedene okolnosti nisu suprotne odredbama ZSSI-a </w:t>
      </w:r>
      <w:r w:rsidRPr="009541AC">
        <w:rPr>
          <w:rFonts w:ascii="Times New Roman" w:hAnsi="Times New Roman" w:cs="Times New Roman"/>
          <w:sz w:val="24"/>
          <w:szCs w:val="24"/>
        </w:rPr>
        <w:t xml:space="preserve"> </w:t>
      </w:r>
      <w:r w:rsidR="009F1E6D" w:rsidRPr="009541AC">
        <w:rPr>
          <w:rFonts w:ascii="Times New Roman" w:hAnsi="Times New Roman" w:cs="Times New Roman"/>
          <w:sz w:val="24"/>
          <w:szCs w:val="24"/>
        </w:rPr>
        <w:t>te je dužnosnica dužna sve prihode istekom godine prijaviti u izvješću o imovinskom stanju dužnosnika.</w:t>
      </w:r>
    </w:p>
    <w:p w:rsidR="009F1E6D" w:rsidRPr="009541AC" w:rsidRDefault="00AE0265" w:rsidP="009541AC">
      <w:pPr>
        <w:spacing w:after="0"/>
        <w:ind w:firstLine="360"/>
        <w:rPr>
          <w:rFonts w:ascii="Times New Roman" w:hAnsi="Times New Roman" w:cs="Times New Roman"/>
          <w:sz w:val="24"/>
          <w:szCs w:val="24"/>
        </w:rPr>
      </w:pPr>
      <w:r w:rsidRPr="009541AC">
        <w:rPr>
          <w:rFonts w:ascii="Times New Roman" w:hAnsi="Times New Roman" w:cs="Times New Roman"/>
          <w:sz w:val="24"/>
          <w:szCs w:val="24"/>
        </w:rPr>
        <w:t>Otvara se rasprava.</w:t>
      </w:r>
    </w:p>
    <w:p w:rsidR="00AE0265" w:rsidRPr="009541AC" w:rsidRDefault="00AE0265" w:rsidP="009541AC">
      <w:pPr>
        <w:spacing w:after="0"/>
        <w:ind w:firstLine="360"/>
        <w:rPr>
          <w:rFonts w:ascii="Times New Roman" w:hAnsi="Times New Roman" w:cs="Times New Roman"/>
          <w:sz w:val="24"/>
          <w:szCs w:val="24"/>
        </w:rPr>
      </w:pPr>
      <w:r w:rsidRPr="009541AC">
        <w:rPr>
          <w:rFonts w:ascii="Times New Roman" w:hAnsi="Times New Roman" w:cs="Times New Roman"/>
          <w:sz w:val="24"/>
          <w:szCs w:val="24"/>
        </w:rPr>
        <w:t>Nitko od ostalih članova Povjerenstva nema daljnjih pitanja niti prijedloga.</w:t>
      </w:r>
    </w:p>
    <w:p w:rsidR="009F1E6D" w:rsidRPr="009541AC" w:rsidRDefault="00AE0265" w:rsidP="009541AC">
      <w:pPr>
        <w:autoSpaceDE w:val="0"/>
        <w:autoSpaceDN w:val="0"/>
        <w:adjustRightInd w:val="0"/>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Utvrđuje se da je raspravljanje o </w:t>
      </w:r>
      <w:r w:rsidR="002C417A" w:rsidRPr="009541AC">
        <w:rPr>
          <w:rFonts w:ascii="Times New Roman" w:hAnsi="Times New Roman" w:cs="Times New Roman"/>
          <w:sz w:val="24"/>
          <w:szCs w:val="24"/>
        </w:rPr>
        <w:t>1</w:t>
      </w:r>
      <w:r w:rsidRPr="009541AC">
        <w:rPr>
          <w:rFonts w:ascii="Times New Roman" w:hAnsi="Times New Roman" w:cs="Times New Roman"/>
          <w:sz w:val="24"/>
          <w:szCs w:val="24"/>
        </w:rPr>
        <w:t>. točci dnevnog reda dovršeno.</w:t>
      </w:r>
    </w:p>
    <w:p w:rsidR="00CF1B48" w:rsidRPr="009541AC" w:rsidRDefault="00AE0265" w:rsidP="009541AC">
      <w:pPr>
        <w:autoSpaceDE w:val="0"/>
        <w:autoSpaceDN w:val="0"/>
        <w:adjustRightInd w:val="0"/>
        <w:spacing w:after="0"/>
        <w:ind w:firstLine="360"/>
        <w:jc w:val="both"/>
        <w:rPr>
          <w:rFonts w:ascii="Times New Roman" w:hAnsi="Times New Roman" w:cs="Times New Roman"/>
          <w:b/>
          <w:sz w:val="24"/>
          <w:szCs w:val="24"/>
        </w:rPr>
      </w:pPr>
      <w:r w:rsidRPr="009541AC">
        <w:rPr>
          <w:rFonts w:ascii="Times New Roman" w:hAnsi="Times New Roman" w:cs="Times New Roman"/>
          <w:sz w:val="24"/>
          <w:szCs w:val="24"/>
        </w:rPr>
        <w:t xml:space="preserve"> </w:t>
      </w:r>
    </w:p>
    <w:p w:rsidR="006B473C" w:rsidRPr="009541AC" w:rsidRDefault="00AE0265" w:rsidP="009541AC">
      <w:pPr>
        <w:autoSpaceDE w:val="0"/>
        <w:autoSpaceDN w:val="0"/>
        <w:adjustRightInd w:val="0"/>
        <w:spacing w:after="0"/>
        <w:ind w:firstLine="360"/>
        <w:jc w:val="both"/>
        <w:rPr>
          <w:rFonts w:ascii="Times New Roman" w:hAnsi="Times New Roman" w:cs="Times New Roman"/>
          <w:b/>
          <w:sz w:val="24"/>
          <w:szCs w:val="24"/>
        </w:rPr>
      </w:pPr>
      <w:r w:rsidRPr="009541AC">
        <w:rPr>
          <w:rFonts w:ascii="Times New Roman" w:hAnsi="Times New Roman" w:cs="Times New Roman"/>
          <w:b/>
          <w:sz w:val="24"/>
          <w:szCs w:val="24"/>
        </w:rPr>
        <w:t>Prelazi se na raspravljanje o 2. točci dnevnog reda.</w:t>
      </w:r>
    </w:p>
    <w:p w:rsidR="006B473C" w:rsidRPr="009541AC" w:rsidRDefault="00B33E05" w:rsidP="009541AC">
      <w:pPr>
        <w:autoSpaceDE w:val="0"/>
        <w:autoSpaceDN w:val="0"/>
        <w:adjustRightInd w:val="0"/>
        <w:spacing w:after="0"/>
        <w:ind w:firstLine="360"/>
        <w:jc w:val="both"/>
        <w:rPr>
          <w:rFonts w:ascii="Times New Roman" w:hAnsi="Times New Roman" w:cs="Times New Roman"/>
          <w:color w:val="000000"/>
          <w:sz w:val="24"/>
          <w:szCs w:val="24"/>
        </w:rPr>
      </w:pPr>
      <w:r w:rsidRPr="009541AC">
        <w:rPr>
          <w:rFonts w:ascii="Times New Roman" w:hAnsi="Times New Roman" w:cs="Times New Roman"/>
          <w:sz w:val="24"/>
          <w:szCs w:val="24"/>
        </w:rPr>
        <w:t>Članica Povjerenstva Aleksandra Jozić-Ileković kao izvjestiteljica u predmetu</w:t>
      </w:r>
      <w:r w:rsidRPr="009541AC">
        <w:rPr>
          <w:rFonts w:ascii="Times New Roman" w:hAnsi="Times New Roman" w:cs="Times New Roman"/>
          <w:b/>
          <w:sz w:val="24"/>
          <w:szCs w:val="24"/>
        </w:rPr>
        <w:t xml:space="preserve"> </w:t>
      </w:r>
      <w:r w:rsidRPr="009541AC">
        <w:rPr>
          <w:rFonts w:ascii="Times New Roman" w:hAnsi="Times New Roman" w:cs="Times New Roman"/>
          <w:b/>
          <w:color w:val="000000" w:themeColor="text1"/>
          <w:sz w:val="24"/>
          <w:szCs w:val="24"/>
        </w:rPr>
        <w:t>M-80/20, na zahtjev dužnosnice MAJE GRBA-BUJEVIĆ, zastupnice u Hrvatskom saboru,</w:t>
      </w:r>
      <w:r w:rsidR="00794990" w:rsidRPr="009541AC">
        <w:rPr>
          <w:rFonts w:ascii="Times New Roman" w:hAnsi="Times New Roman" w:cs="Times New Roman"/>
          <w:b/>
          <w:color w:val="000000" w:themeColor="text1"/>
          <w:sz w:val="24"/>
          <w:szCs w:val="24"/>
        </w:rPr>
        <w:t xml:space="preserve"> </w:t>
      </w:r>
      <w:r w:rsidR="00557C1C" w:rsidRPr="009541AC">
        <w:rPr>
          <w:rFonts w:ascii="Times New Roman" w:hAnsi="Times New Roman" w:cs="Times New Roman"/>
          <w:sz w:val="24"/>
          <w:szCs w:val="24"/>
        </w:rPr>
        <w:t xml:space="preserve">iznosi predmet i </w:t>
      </w:r>
      <w:r w:rsidR="00794990" w:rsidRPr="009541AC">
        <w:rPr>
          <w:rFonts w:ascii="Times New Roman" w:hAnsi="Times New Roman" w:cs="Times New Roman"/>
          <w:sz w:val="24"/>
          <w:szCs w:val="24"/>
        </w:rPr>
        <w:t>navodi</w:t>
      </w:r>
      <w:r w:rsidR="00F1031E" w:rsidRPr="009541AC">
        <w:rPr>
          <w:rFonts w:ascii="Times New Roman" w:hAnsi="Times New Roman" w:cs="Times New Roman"/>
          <w:color w:val="000000"/>
          <w:sz w:val="24"/>
          <w:szCs w:val="24"/>
        </w:rPr>
        <w:t xml:space="preserve"> </w:t>
      </w:r>
      <w:r w:rsidR="00597B80" w:rsidRPr="009541AC">
        <w:rPr>
          <w:rFonts w:ascii="Times New Roman" w:hAnsi="Times New Roman" w:cs="Times New Roman"/>
          <w:color w:val="000000"/>
          <w:sz w:val="24"/>
          <w:szCs w:val="24"/>
        </w:rPr>
        <w:t>da je dužnosnica podnijela zahtjev u kojem traži</w:t>
      </w:r>
      <w:r w:rsidR="00F1031E" w:rsidRPr="009541AC">
        <w:rPr>
          <w:rFonts w:ascii="Times New Roman" w:hAnsi="Times New Roman" w:cs="Times New Roman"/>
          <w:color w:val="000000"/>
          <w:sz w:val="24"/>
          <w:szCs w:val="24"/>
        </w:rPr>
        <w:t xml:space="preserve"> mišljenje postoji li sukob interesa u istovremenom obavljanju dužnosti zastupnice u Hrvatskom saboru i ravnateljice Hrvatskog zavoda za hitnu medicinu. Navodi da je 19. kolovoza 2017. imenovana ravnateljicom Hrvatskog zavoda za hitnu medicinu na mandat od 4 godine, čime joj mandat ravnateljice traje do 19. kolovoza 2021. Upućuje na odredbe Zakona o zdravstvenoj zaštiti u člancima 138., 139., 140. i 141. i ističe da ravnatelja imenuje upravno vijeće Hrvatskog zavoda za hitnu medicinu uz suglasnost ministara zdravstva na temelju javnog natječaja. Ističe da je zastupnički mandat u Hrvatskom saboru počela obnašati 30. srpnja 2020. te da dotad nikad nije bila dužnosnica, kao i da u članku 9. Zakonu o izborima zastupnika u Hrvatski sabor posao ravnatelja Hrvatskog zavoda za hitnu medicinu nije naveden kao nespojiv za istodobno obavljanje s obnašanjem zastupničke dužnosti, ali kako bi maknula svaku dvojbu o navedenom molim za mišljenje postoji li sukob interesa da državni dužnosnik kao zastupnik u Hrvatskom saboru istovremeno bude i ravnatelj javne zdravstvene ustanove.</w:t>
      </w:r>
    </w:p>
    <w:p w:rsidR="007C43C0" w:rsidRPr="009541AC" w:rsidRDefault="00B160C4" w:rsidP="009541AC">
      <w:pPr>
        <w:autoSpaceDE w:val="0"/>
        <w:autoSpaceDN w:val="0"/>
        <w:adjustRightInd w:val="0"/>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I</w:t>
      </w:r>
      <w:r w:rsidR="00AE0265" w:rsidRPr="009541AC">
        <w:rPr>
          <w:rFonts w:ascii="Times New Roman" w:hAnsi="Times New Roman" w:cs="Times New Roman"/>
          <w:sz w:val="24"/>
          <w:szCs w:val="24"/>
        </w:rPr>
        <w:t>zvjestitelj</w:t>
      </w:r>
      <w:r w:rsidR="00557C1C" w:rsidRPr="009541AC">
        <w:rPr>
          <w:rFonts w:ascii="Times New Roman" w:hAnsi="Times New Roman" w:cs="Times New Roman"/>
          <w:sz w:val="24"/>
          <w:szCs w:val="24"/>
        </w:rPr>
        <w:t>ica</w:t>
      </w:r>
      <w:r w:rsidR="00AE0265" w:rsidRPr="009541AC">
        <w:rPr>
          <w:rFonts w:ascii="Times New Roman" w:hAnsi="Times New Roman" w:cs="Times New Roman"/>
          <w:sz w:val="24"/>
          <w:szCs w:val="24"/>
        </w:rPr>
        <w:t xml:space="preserve"> predlaže </w:t>
      </w:r>
      <w:r w:rsidR="00557C1C" w:rsidRPr="009541AC">
        <w:rPr>
          <w:rFonts w:ascii="Times New Roman" w:hAnsi="Times New Roman" w:cs="Times New Roman"/>
          <w:sz w:val="24"/>
          <w:szCs w:val="24"/>
        </w:rPr>
        <w:t xml:space="preserve">da se donese mišljenje </w:t>
      </w:r>
      <w:r w:rsidR="006B473C" w:rsidRPr="009541AC">
        <w:rPr>
          <w:rFonts w:ascii="Times New Roman" w:hAnsi="Times New Roman" w:cs="Times New Roman"/>
          <w:sz w:val="24"/>
          <w:szCs w:val="24"/>
        </w:rPr>
        <w:t>da se i</w:t>
      </w:r>
      <w:r w:rsidR="00F1031E" w:rsidRPr="009541AC">
        <w:rPr>
          <w:rFonts w:ascii="Times New Roman" w:hAnsi="Times New Roman" w:cs="Times New Roman"/>
          <w:color w:val="000000"/>
          <w:sz w:val="24"/>
          <w:szCs w:val="24"/>
        </w:rPr>
        <w:t xml:space="preserve">stovremenim obnašanjem dužnosti zastupnice u Hrvatskom saboru i </w:t>
      </w:r>
      <w:r w:rsidR="006B473C" w:rsidRPr="009541AC">
        <w:rPr>
          <w:rFonts w:ascii="Times New Roman" w:hAnsi="Times New Roman" w:cs="Times New Roman"/>
          <w:color w:val="000000"/>
          <w:sz w:val="24"/>
          <w:szCs w:val="24"/>
        </w:rPr>
        <w:t xml:space="preserve">obavljanjem </w:t>
      </w:r>
      <w:r w:rsidR="00F1031E" w:rsidRPr="009541AC">
        <w:rPr>
          <w:rFonts w:ascii="Times New Roman" w:hAnsi="Times New Roman" w:cs="Times New Roman"/>
          <w:color w:val="000000"/>
          <w:sz w:val="24"/>
          <w:szCs w:val="24"/>
        </w:rPr>
        <w:t>funkcije Ravnateljice Hrvatskog zavoda za hitnu medicinu dužnosnica ne nalazi u situaciji sukoba interesa, budući da su za konkretnu situaciju relevantne odredbe čl. 3. i 4. Zakona o pravima i dužnostima zastupnika u Hrvatskom saboru, koje Povjerenstvo u ovom slučaju tumači kao lex specialis.</w:t>
      </w:r>
    </w:p>
    <w:p w:rsidR="00AE0265" w:rsidRPr="009541AC" w:rsidRDefault="00AE0265" w:rsidP="009541AC">
      <w:pPr>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Otvara se rasprava.</w:t>
      </w:r>
    </w:p>
    <w:p w:rsidR="00AE0265" w:rsidRPr="009541AC" w:rsidRDefault="00AE0265" w:rsidP="009541AC">
      <w:pPr>
        <w:spacing w:after="0"/>
        <w:ind w:firstLine="360"/>
        <w:contextualSpacing/>
        <w:jc w:val="both"/>
        <w:rPr>
          <w:rFonts w:ascii="Times New Roman" w:hAnsi="Times New Roman" w:cs="Times New Roman"/>
          <w:sz w:val="24"/>
          <w:szCs w:val="24"/>
        </w:rPr>
      </w:pPr>
      <w:r w:rsidRPr="009541AC">
        <w:rPr>
          <w:rFonts w:ascii="Times New Roman" w:hAnsi="Times New Roman" w:cs="Times New Roman"/>
          <w:sz w:val="24"/>
          <w:szCs w:val="24"/>
        </w:rPr>
        <w:t>Nitko od ostalih članova Povjerenstva nema daljnjih pitanja niti prijedloga.</w:t>
      </w:r>
    </w:p>
    <w:p w:rsidR="00AE0265" w:rsidRPr="009541AC" w:rsidRDefault="00AE0265" w:rsidP="009541AC">
      <w:pPr>
        <w:autoSpaceDE w:val="0"/>
        <w:autoSpaceDN w:val="0"/>
        <w:adjustRightInd w:val="0"/>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Utvrđuje se da je raspravljanje o </w:t>
      </w:r>
      <w:r w:rsidR="001B2CF1" w:rsidRPr="009541AC">
        <w:rPr>
          <w:rFonts w:ascii="Times New Roman" w:hAnsi="Times New Roman" w:cs="Times New Roman"/>
          <w:sz w:val="24"/>
          <w:szCs w:val="24"/>
        </w:rPr>
        <w:t>2</w:t>
      </w:r>
      <w:r w:rsidRPr="009541AC">
        <w:rPr>
          <w:rFonts w:ascii="Times New Roman" w:hAnsi="Times New Roman" w:cs="Times New Roman"/>
          <w:sz w:val="24"/>
          <w:szCs w:val="24"/>
        </w:rPr>
        <w:t xml:space="preserve">. točci dnevnog reda dovršeno. </w:t>
      </w:r>
    </w:p>
    <w:p w:rsidR="006B473C" w:rsidRPr="009541AC" w:rsidRDefault="00212F43" w:rsidP="009541AC">
      <w:pPr>
        <w:autoSpaceDE w:val="0"/>
        <w:autoSpaceDN w:val="0"/>
        <w:adjustRightInd w:val="0"/>
        <w:spacing w:after="0"/>
        <w:ind w:firstLine="360"/>
        <w:jc w:val="both"/>
        <w:rPr>
          <w:rFonts w:ascii="Times New Roman" w:hAnsi="Times New Roman" w:cs="Times New Roman"/>
          <w:b/>
          <w:sz w:val="24"/>
          <w:szCs w:val="24"/>
        </w:rPr>
      </w:pPr>
      <w:r w:rsidRPr="009541AC">
        <w:rPr>
          <w:rFonts w:ascii="Times New Roman" w:hAnsi="Times New Roman" w:cs="Times New Roman"/>
          <w:b/>
          <w:sz w:val="24"/>
          <w:szCs w:val="24"/>
        </w:rPr>
        <w:t xml:space="preserve">Prelazi se na raspravljanje o </w:t>
      </w:r>
      <w:r w:rsidR="00AE0265" w:rsidRPr="009541AC">
        <w:rPr>
          <w:rFonts w:ascii="Times New Roman" w:hAnsi="Times New Roman" w:cs="Times New Roman"/>
          <w:b/>
          <w:sz w:val="24"/>
          <w:szCs w:val="24"/>
        </w:rPr>
        <w:t>3</w:t>
      </w:r>
      <w:r w:rsidRPr="009541AC">
        <w:rPr>
          <w:rFonts w:ascii="Times New Roman" w:hAnsi="Times New Roman" w:cs="Times New Roman"/>
          <w:b/>
          <w:sz w:val="24"/>
          <w:szCs w:val="24"/>
        </w:rPr>
        <w:t>. točci dnevnog reda.</w:t>
      </w:r>
    </w:p>
    <w:p w:rsidR="006B473C" w:rsidRPr="009541AC" w:rsidRDefault="00794990" w:rsidP="009541AC">
      <w:pPr>
        <w:autoSpaceDE w:val="0"/>
        <w:autoSpaceDN w:val="0"/>
        <w:adjustRightInd w:val="0"/>
        <w:spacing w:after="0"/>
        <w:ind w:firstLine="360"/>
        <w:jc w:val="both"/>
        <w:rPr>
          <w:rFonts w:ascii="Times New Roman" w:eastAsia="Calibri" w:hAnsi="Times New Roman" w:cs="Times New Roman"/>
          <w:sz w:val="24"/>
          <w:szCs w:val="24"/>
        </w:rPr>
      </w:pPr>
      <w:r w:rsidRPr="009541AC">
        <w:rPr>
          <w:rFonts w:ascii="Times New Roman" w:hAnsi="Times New Roman" w:cs="Times New Roman"/>
          <w:sz w:val="24"/>
          <w:szCs w:val="24"/>
        </w:rPr>
        <w:t>Predsjednica</w:t>
      </w:r>
      <w:r w:rsidR="00557C1C" w:rsidRPr="009541AC">
        <w:rPr>
          <w:rFonts w:ascii="Times New Roman" w:hAnsi="Times New Roman" w:cs="Times New Roman"/>
          <w:sz w:val="24"/>
          <w:szCs w:val="24"/>
        </w:rPr>
        <w:t xml:space="preserve"> Povjerenstva kao izvjestiteljica u predmetu</w:t>
      </w:r>
      <w:r w:rsidR="00557C1C" w:rsidRPr="009541AC">
        <w:rPr>
          <w:rFonts w:ascii="Times New Roman" w:hAnsi="Times New Roman" w:cs="Times New Roman"/>
          <w:b/>
          <w:sz w:val="24"/>
          <w:szCs w:val="24"/>
        </w:rPr>
        <w:t xml:space="preserve"> </w:t>
      </w:r>
      <w:r w:rsidR="00B33E05" w:rsidRPr="009541AC">
        <w:rPr>
          <w:rFonts w:ascii="Times New Roman" w:hAnsi="Times New Roman" w:cs="Times New Roman"/>
          <w:b/>
          <w:color w:val="000000" w:themeColor="text1"/>
          <w:sz w:val="24"/>
          <w:szCs w:val="24"/>
        </w:rPr>
        <w:t>M-81/20, na zahtjev dužnosnika NIKŠE PERONJE, općinskog načelnika Općine Jelsa,</w:t>
      </w:r>
      <w:r w:rsidR="00F1031E" w:rsidRPr="009541AC">
        <w:rPr>
          <w:rFonts w:ascii="Times New Roman" w:hAnsi="Times New Roman" w:cs="Times New Roman"/>
          <w:b/>
          <w:color w:val="000000" w:themeColor="text1"/>
          <w:sz w:val="24"/>
          <w:szCs w:val="24"/>
        </w:rPr>
        <w:t xml:space="preserve"> </w:t>
      </w:r>
      <w:r w:rsidR="00557C1C" w:rsidRPr="009541AC">
        <w:rPr>
          <w:rFonts w:ascii="Times New Roman" w:eastAsia="Calibri" w:hAnsi="Times New Roman" w:cs="Times New Roman"/>
          <w:sz w:val="24"/>
          <w:szCs w:val="24"/>
        </w:rPr>
        <w:t xml:space="preserve">iznosi predmet i navodi </w:t>
      </w:r>
      <w:r w:rsidR="006B473C" w:rsidRPr="009541AC">
        <w:rPr>
          <w:rFonts w:ascii="Times New Roman" w:eastAsia="Calibri" w:hAnsi="Times New Roman" w:cs="Times New Roman"/>
          <w:sz w:val="24"/>
          <w:szCs w:val="24"/>
        </w:rPr>
        <w:t>da je dužnosnik podnio zahtjev za mišljenjem u kojem n</w:t>
      </w:r>
      <w:r w:rsidR="00F1031E" w:rsidRPr="009541AC">
        <w:rPr>
          <w:rFonts w:ascii="Times New Roman" w:eastAsia="Calibri" w:hAnsi="Times New Roman" w:cs="Times New Roman"/>
          <w:sz w:val="24"/>
          <w:szCs w:val="24"/>
        </w:rPr>
        <w:t>avodi da su, sukladno Prostornom planu Općine Jelsa, na ulazu u naselje Jelsa predviđene dvije industrijske zone te postoji namjera građenja trgovačkih centara Plodine i Tommy u navedenim zonama. Navedeno je u interesu Općine Jelsa zbog komunalnog doprinosa te 3% poreza na promet nekretnina koji pripada Općini, kao i zbog novih zapošljavanja. S obzirom da Općina Jelsa nema svojih zemljišta, sva zemljišta koja su otkupili navedeni trgovački lanci bila su u privatnom vlasništvu. Sukladno informacijama kojima dužnosnik raspolaže, ukupna površina zemljišta koje su otkupile Plodine je cca 10.000 m2, a Tommy je otkopio zemljište ukupne površine cca 14.000 m2. Dužnosnik nadalje navodi da su se za vrijeme njegovog mandata radile Izmjene i dopune Prostornog plana Općine Jelsa koje su usvojene u 2018.g. s ciljem usklađivanja sa županijskim planom višeg reda, međutim obuhvat industrijskih zona nije se mijenjao, već su industrijske zone ostale iste kao u Prostornom planu iz 2008.g. U zahtjevu se nadalje navodi da je trgovački lanac Tommy otkupio zemljište od oko 2300 m2 od dužnosnikovog oca te dužnosnik od Povjerenstva traži mišljenje nalazi li se povodom navedenog u situaciji sukoba interesa. Dužnosnik dodatno napominje da će trgovačka društva Tommy i Plodine građevinsku dozvolu ishoditi kod Županijskog ureda za prostorno uređenje u Gradu Hvaru budući da Općina Jelsa ne izdaje građevinske dozvole. Ni Plodine ni Tommy nisu od Općine Jelsa tražili nikakve ustupke, niti bi im Općina iste mogla dati s obzirom da se radi o privatnim zemljištima unutar industrijske zone koje su otkupili i za koje će samostalno tražiti građevinsku dozvolu od nadležnog ureda.</w:t>
      </w:r>
    </w:p>
    <w:p w:rsidR="00757DAD" w:rsidRPr="009541AC" w:rsidRDefault="006A30EA" w:rsidP="009541AC">
      <w:pPr>
        <w:autoSpaceDE w:val="0"/>
        <w:autoSpaceDN w:val="0"/>
        <w:adjustRightInd w:val="0"/>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Izvjestiteljica </w:t>
      </w:r>
      <w:r w:rsidR="00AE0265" w:rsidRPr="009541AC">
        <w:rPr>
          <w:rFonts w:ascii="Times New Roman" w:hAnsi="Times New Roman" w:cs="Times New Roman"/>
          <w:sz w:val="24"/>
          <w:szCs w:val="24"/>
        </w:rPr>
        <w:t xml:space="preserve">predlaže </w:t>
      </w:r>
      <w:r w:rsidR="00557C1C" w:rsidRPr="009541AC">
        <w:rPr>
          <w:rFonts w:ascii="Times New Roman" w:hAnsi="Times New Roman" w:cs="Times New Roman"/>
          <w:sz w:val="24"/>
          <w:szCs w:val="24"/>
        </w:rPr>
        <w:t xml:space="preserve">da se donese mišljenje </w:t>
      </w:r>
      <w:r w:rsidR="006B473C" w:rsidRPr="009541AC">
        <w:rPr>
          <w:rFonts w:ascii="Times New Roman" w:hAnsi="Times New Roman" w:cs="Times New Roman"/>
          <w:sz w:val="24"/>
          <w:szCs w:val="24"/>
        </w:rPr>
        <w:t>da se s</w:t>
      </w:r>
      <w:r w:rsidR="00F1031E" w:rsidRPr="009541AC">
        <w:rPr>
          <w:rFonts w:ascii="Times New Roman" w:eastAsia="Calibri" w:hAnsi="Times New Roman" w:cs="Times New Roman"/>
          <w:bCs/>
          <w:sz w:val="24"/>
          <w:szCs w:val="24"/>
        </w:rPr>
        <w:t>ukladno odredbama ZSSI-a, dužnosnik, povodom sklapanja ugovora o kupoprodaji nekretnine između dužnosnik</w:t>
      </w:r>
      <w:r w:rsidR="006B473C" w:rsidRPr="009541AC">
        <w:rPr>
          <w:rFonts w:ascii="Times New Roman" w:eastAsia="Calibri" w:hAnsi="Times New Roman" w:cs="Times New Roman"/>
          <w:bCs/>
          <w:sz w:val="24"/>
          <w:szCs w:val="24"/>
        </w:rPr>
        <w:t>o</w:t>
      </w:r>
      <w:r w:rsidR="00F1031E" w:rsidRPr="009541AC">
        <w:rPr>
          <w:rFonts w:ascii="Times New Roman" w:eastAsia="Calibri" w:hAnsi="Times New Roman" w:cs="Times New Roman"/>
          <w:bCs/>
          <w:sz w:val="24"/>
          <w:szCs w:val="24"/>
        </w:rPr>
        <w:t>vog oca i trgovačkog društva Tommy d.o.o. koje namjerava graditi trgovački centar na području Općine Jelsa, ne nalazi u situaciji sukoba interesa.</w:t>
      </w:r>
    </w:p>
    <w:p w:rsidR="00212F43" w:rsidRPr="009541AC" w:rsidRDefault="002C0C11" w:rsidP="009541AC">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9541AC">
        <w:rPr>
          <w:rFonts w:ascii="Times New Roman" w:hAnsi="Times New Roman" w:cs="Times New Roman"/>
          <w:color w:val="auto"/>
          <w:sz w:val="24"/>
          <w:szCs w:val="24"/>
        </w:rPr>
        <w:t>O</w:t>
      </w:r>
      <w:r w:rsidR="00212F43" w:rsidRPr="009541AC">
        <w:rPr>
          <w:rFonts w:ascii="Times New Roman" w:hAnsi="Times New Roman" w:cs="Times New Roman"/>
          <w:color w:val="auto"/>
          <w:sz w:val="24"/>
          <w:szCs w:val="24"/>
        </w:rPr>
        <w:t>tvara se rasprava.</w:t>
      </w:r>
    </w:p>
    <w:p w:rsidR="007F2B9D" w:rsidRPr="009541AC" w:rsidRDefault="007F2B9D" w:rsidP="009541AC">
      <w:pPr>
        <w:spacing w:after="0"/>
        <w:ind w:firstLine="360"/>
        <w:contextualSpacing/>
        <w:jc w:val="both"/>
        <w:rPr>
          <w:rFonts w:ascii="Times New Roman" w:hAnsi="Times New Roman" w:cs="Times New Roman"/>
          <w:sz w:val="24"/>
          <w:szCs w:val="24"/>
        </w:rPr>
      </w:pPr>
      <w:r w:rsidRPr="009541AC">
        <w:rPr>
          <w:rFonts w:ascii="Times New Roman" w:hAnsi="Times New Roman" w:cs="Times New Roman"/>
          <w:sz w:val="24"/>
          <w:szCs w:val="24"/>
        </w:rPr>
        <w:t>Nitko od ostalih članova Povjerenstva nema daljnjih pitanja niti prijedloga.</w:t>
      </w:r>
    </w:p>
    <w:p w:rsidR="003D7939" w:rsidRPr="009541AC" w:rsidRDefault="00212F43" w:rsidP="009541AC">
      <w:pPr>
        <w:autoSpaceDE w:val="0"/>
        <w:autoSpaceDN w:val="0"/>
        <w:adjustRightInd w:val="0"/>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Utvrđuje se da je raspravljanje o </w:t>
      </w:r>
      <w:r w:rsidR="00AE0265" w:rsidRPr="009541AC">
        <w:rPr>
          <w:rFonts w:ascii="Times New Roman" w:hAnsi="Times New Roman" w:cs="Times New Roman"/>
          <w:sz w:val="24"/>
          <w:szCs w:val="24"/>
        </w:rPr>
        <w:t>3</w:t>
      </w:r>
      <w:r w:rsidRPr="009541AC">
        <w:rPr>
          <w:rFonts w:ascii="Times New Roman" w:hAnsi="Times New Roman" w:cs="Times New Roman"/>
          <w:sz w:val="24"/>
          <w:szCs w:val="24"/>
        </w:rPr>
        <w:t>. točci dnevnog reda dovršeno.</w:t>
      </w:r>
    </w:p>
    <w:p w:rsidR="001300D0" w:rsidRPr="009541AC" w:rsidRDefault="001300D0" w:rsidP="009541AC">
      <w:pPr>
        <w:autoSpaceDE w:val="0"/>
        <w:autoSpaceDN w:val="0"/>
        <w:adjustRightInd w:val="0"/>
        <w:spacing w:after="0"/>
        <w:ind w:firstLine="360"/>
        <w:jc w:val="both"/>
        <w:rPr>
          <w:rFonts w:ascii="Times New Roman" w:hAnsi="Times New Roman" w:cs="Times New Roman"/>
          <w:sz w:val="24"/>
          <w:szCs w:val="24"/>
        </w:rPr>
      </w:pPr>
    </w:p>
    <w:p w:rsidR="006B473C" w:rsidRPr="009541AC" w:rsidRDefault="006A6310" w:rsidP="009541AC">
      <w:pPr>
        <w:autoSpaceDE w:val="0"/>
        <w:autoSpaceDN w:val="0"/>
        <w:adjustRightInd w:val="0"/>
        <w:spacing w:after="0"/>
        <w:ind w:firstLine="360"/>
        <w:jc w:val="both"/>
        <w:rPr>
          <w:rFonts w:ascii="Times New Roman" w:hAnsi="Times New Roman" w:cs="Times New Roman"/>
          <w:b/>
          <w:sz w:val="24"/>
          <w:szCs w:val="24"/>
        </w:rPr>
      </w:pPr>
      <w:r w:rsidRPr="009541AC">
        <w:rPr>
          <w:rFonts w:ascii="Times New Roman" w:hAnsi="Times New Roman" w:cs="Times New Roman"/>
          <w:b/>
          <w:sz w:val="24"/>
          <w:szCs w:val="24"/>
        </w:rPr>
        <w:t xml:space="preserve">Prelazi se na raspravljanje o </w:t>
      </w:r>
      <w:r w:rsidR="00AE0265" w:rsidRPr="009541AC">
        <w:rPr>
          <w:rFonts w:ascii="Times New Roman" w:hAnsi="Times New Roman" w:cs="Times New Roman"/>
          <w:b/>
          <w:sz w:val="24"/>
          <w:szCs w:val="24"/>
        </w:rPr>
        <w:t>4</w:t>
      </w:r>
      <w:r w:rsidRPr="009541AC">
        <w:rPr>
          <w:rFonts w:ascii="Times New Roman" w:hAnsi="Times New Roman" w:cs="Times New Roman"/>
          <w:b/>
          <w:sz w:val="24"/>
          <w:szCs w:val="24"/>
        </w:rPr>
        <w:t>. točci dnevnog reda.</w:t>
      </w:r>
    </w:p>
    <w:p w:rsidR="00F1031E" w:rsidRPr="009541AC" w:rsidRDefault="00B33E05" w:rsidP="009541AC">
      <w:pPr>
        <w:autoSpaceDE w:val="0"/>
        <w:autoSpaceDN w:val="0"/>
        <w:adjustRightInd w:val="0"/>
        <w:spacing w:after="0"/>
        <w:ind w:firstLine="360"/>
        <w:jc w:val="both"/>
        <w:rPr>
          <w:rFonts w:ascii="Times New Roman" w:eastAsia="Calibri" w:hAnsi="Times New Roman" w:cs="Times New Roman"/>
          <w:sz w:val="24"/>
          <w:szCs w:val="24"/>
        </w:rPr>
      </w:pPr>
      <w:r w:rsidRPr="009541AC">
        <w:rPr>
          <w:rFonts w:ascii="Times New Roman" w:hAnsi="Times New Roman" w:cs="Times New Roman"/>
          <w:sz w:val="24"/>
          <w:szCs w:val="24"/>
        </w:rPr>
        <w:t>Član Povjerenstva Davorin Ivanjek kao izvjestitelj u predmetu</w:t>
      </w:r>
      <w:r w:rsidRPr="009541AC">
        <w:rPr>
          <w:rFonts w:ascii="Times New Roman" w:hAnsi="Times New Roman" w:cs="Times New Roman"/>
          <w:b/>
          <w:sz w:val="24"/>
          <w:szCs w:val="24"/>
        </w:rPr>
        <w:t xml:space="preserve"> </w:t>
      </w:r>
      <w:r w:rsidRPr="009541AC">
        <w:rPr>
          <w:rFonts w:ascii="Times New Roman" w:hAnsi="Times New Roman" w:cs="Times New Roman"/>
          <w:b/>
          <w:color w:val="000000" w:themeColor="text1"/>
          <w:sz w:val="24"/>
          <w:szCs w:val="24"/>
        </w:rPr>
        <w:t>M-82/20, na zahtjev dužnosnika HRVOJA ŠIMIĆA, zastupnika u Hrvatskom saboru i zamjenika gradonačelnika Grada Našica</w:t>
      </w:r>
      <w:r w:rsidR="00794990" w:rsidRPr="009541AC">
        <w:rPr>
          <w:rFonts w:ascii="Times New Roman" w:hAnsi="Times New Roman" w:cs="Times New Roman"/>
          <w:b/>
          <w:color w:val="000000" w:themeColor="text1"/>
          <w:sz w:val="24"/>
          <w:szCs w:val="24"/>
        </w:rPr>
        <w:t>,</w:t>
      </w:r>
      <w:r w:rsidR="006B473C" w:rsidRPr="009541AC">
        <w:rPr>
          <w:rFonts w:ascii="Times New Roman" w:hAnsi="Times New Roman" w:cs="Times New Roman"/>
          <w:b/>
          <w:color w:val="000000" w:themeColor="text1"/>
          <w:sz w:val="24"/>
          <w:szCs w:val="24"/>
        </w:rPr>
        <w:t xml:space="preserve"> </w:t>
      </w:r>
      <w:r w:rsidR="007F2B9D" w:rsidRPr="009541AC">
        <w:rPr>
          <w:rFonts w:ascii="Times New Roman" w:eastAsia="Calibri" w:hAnsi="Times New Roman" w:cs="Times New Roman"/>
          <w:sz w:val="24"/>
          <w:szCs w:val="24"/>
        </w:rPr>
        <w:t xml:space="preserve">iznosi predmet i navodi </w:t>
      </w:r>
      <w:r w:rsidR="006B473C" w:rsidRPr="009541AC">
        <w:rPr>
          <w:rFonts w:ascii="Times New Roman" w:eastAsia="Calibri" w:hAnsi="Times New Roman" w:cs="Times New Roman"/>
          <w:sz w:val="24"/>
          <w:szCs w:val="24"/>
        </w:rPr>
        <w:t xml:space="preserve">da je dužnosnik podnio zahtjev za mišljenjem u kojem navodi </w:t>
      </w:r>
      <w:r w:rsidR="00F1031E" w:rsidRPr="009541AC">
        <w:rPr>
          <w:rFonts w:ascii="Times New Roman" w:eastAsia="Calibri" w:hAnsi="Times New Roman" w:cs="Times New Roman"/>
          <w:sz w:val="24"/>
          <w:szCs w:val="24"/>
        </w:rPr>
        <w:t xml:space="preserve"> da obnaša dužnost </w:t>
      </w:r>
      <w:r w:rsidR="00F1031E" w:rsidRPr="009541AC">
        <w:rPr>
          <w:rFonts w:ascii="Times New Roman" w:eastAsia="Calibri" w:hAnsi="Times New Roman" w:cs="Times New Roman"/>
          <w:bCs/>
          <w:sz w:val="24"/>
          <w:szCs w:val="24"/>
        </w:rPr>
        <w:t>zamjenika gradonačelnika Grada Našica bez zasnivanja radnog odnosa te da za obnaš</w:t>
      </w:r>
      <w:r w:rsidR="002F555C" w:rsidRPr="009541AC">
        <w:rPr>
          <w:rFonts w:ascii="Times New Roman" w:eastAsia="Calibri" w:hAnsi="Times New Roman" w:cs="Times New Roman"/>
          <w:bCs/>
          <w:sz w:val="24"/>
          <w:szCs w:val="24"/>
        </w:rPr>
        <w:t>a</w:t>
      </w:r>
      <w:r w:rsidR="00F1031E" w:rsidRPr="009541AC">
        <w:rPr>
          <w:rFonts w:ascii="Times New Roman" w:eastAsia="Calibri" w:hAnsi="Times New Roman" w:cs="Times New Roman"/>
          <w:bCs/>
          <w:sz w:val="24"/>
          <w:szCs w:val="24"/>
        </w:rPr>
        <w:t xml:space="preserve">nje navedene dužnosti ostvaruje pravo na volontersku naknadu. Nadalje navodi da je u radnom odnosu u ustanovi </w:t>
      </w:r>
      <w:r w:rsidR="00F1031E" w:rsidRPr="009541AC">
        <w:rPr>
          <w:rFonts w:ascii="Times New Roman" w:eastAsia="Calibri" w:hAnsi="Times New Roman" w:cs="Times New Roman"/>
          <w:sz w:val="24"/>
          <w:szCs w:val="24"/>
        </w:rPr>
        <w:t xml:space="preserve">Opća županijska bolnica Našice u kojoj obavlja funkciju ravnatelja te da od 22. srpnja 2020.g. bez zasnivanja radnog odnosa obnaša dužnost zastupnika u Hrvatskom saboru, slijedom čega ostvaruje pravo na razliku plaće od Hrvatskog sabora. Dužnosnik navodi da je u dvojbi vezano za odredbu članka 12. ZSSI-a i traži mišljenje Povjerenstva je li smatra pravo na razliku plaće plaćom u smislu navedene zakonske odredbe, te ako se ne smatra plaćom, može li mu Grad Našice nastaviti isplaćivati volontersku naknadu. </w:t>
      </w:r>
    </w:p>
    <w:p w:rsidR="002F555C" w:rsidRPr="009541AC" w:rsidRDefault="002F555C" w:rsidP="009541AC">
      <w:pPr>
        <w:spacing w:after="0"/>
        <w:ind w:firstLine="360"/>
        <w:jc w:val="both"/>
        <w:rPr>
          <w:rFonts w:ascii="Times New Roman" w:eastAsia="Times New Roman" w:hAnsi="Times New Roman" w:cs="Times New Roman"/>
          <w:sz w:val="24"/>
          <w:szCs w:val="24"/>
          <w:lang w:eastAsia="hr-HR"/>
        </w:rPr>
      </w:pPr>
      <w:r w:rsidRPr="009541AC">
        <w:rPr>
          <w:rFonts w:ascii="Times New Roman" w:eastAsia="Calibri" w:hAnsi="Times New Roman" w:cs="Times New Roman"/>
          <w:sz w:val="24"/>
          <w:szCs w:val="24"/>
        </w:rPr>
        <w:t xml:space="preserve">Izvjestitelj navodi da je </w:t>
      </w:r>
      <w:r w:rsidR="00F1031E" w:rsidRPr="009541AC">
        <w:rPr>
          <w:rFonts w:ascii="Times New Roman" w:eastAsia="Calibri" w:hAnsi="Times New Roman" w:cs="Times New Roman"/>
          <w:sz w:val="24"/>
          <w:szCs w:val="24"/>
        </w:rPr>
        <w:t xml:space="preserve">Povjerenstvo na 92. sjednici održanoj 28. srpnja 2020.g. povodom zahtjeva dužnosnika dalo mišljenje </w:t>
      </w:r>
      <w:r w:rsidR="00F1031E" w:rsidRPr="009541AC">
        <w:rPr>
          <w:rFonts w:ascii="Times New Roman" w:eastAsia="Times New Roman" w:hAnsi="Times New Roman" w:cs="Times New Roman"/>
          <w:color w:val="000000"/>
          <w:sz w:val="24"/>
          <w:szCs w:val="24"/>
          <w:lang w:eastAsia="hr-HR"/>
        </w:rPr>
        <w:t xml:space="preserve">da dužnosnik </w:t>
      </w:r>
      <w:r w:rsidR="00F1031E" w:rsidRPr="009541AC">
        <w:rPr>
          <w:rFonts w:ascii="Times New Roman" w:hAnsi="Times New Roman" w:cs="Times New Roman"/>
          <w:sz w:val="24"/>
          <w:szCs w:val="24"/>
        </w:rPr>
        <w:t xml:space="preserve">smije istodobno s obnašanjem navedene dužnosti obavljati funkciju ravnatelja ustanove Opća županijska bolnica Našice te da ne može istovremeno primati i punu plaću za obnašanje dužnosti zastupnika u Hrvatskom saboru ako prima plaću za obavljanje funkcije ravnatelja, već da ima pravo na razliku plaće do iznosa plaće zastupnika u Hrvatskom saboru ako je plaća </w:t>
      </w:r>
      <w:r w:rsidR="00F1031E" w:rsidRPr="009541AC">
        <w:rPr>
          <w:rFonts w:ascii="Times New Roman" w:eastAsia="Times New Roman" w:hAnsi="Times New Roman" w:cs="Times New Roman"/>
          <w:sz w:val="24"/>
          <w:szCs w:val="24"/>
          <w:lang w:eastAsia="hr-HR"/>
        </w:rPr>
        <w:t xml:space="preserve">koju ostvaruje od obavljanja funkcije ravnatelja manja od plaće na koju bi imao pravo povodom obnašanja dužnosti zastupnika. </w:t>
      </w:r>
    </w:p>
    <w:p w:rsidR="00794990" w:rsidRPr="009541AC" w:rsidRDefault="00251277" w:rsidP="009541AC">
      <w:pPr>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Izvjestitelj predlaže </w:t>
      </w:r>
      <w:r w:rsidR="007F2B9D" w:rsidRPr="009541AC">
        <w:rPr>
          <w:rFonts w:ascii="Times New Roman" w:hAnsi="Times New Roman" w:cs="Times New Roman"/>
          <w:sz w:val="24"/>
          <w:szCs w:val="24"/>
        </w:rPr>
        <w:t xml:space="preserve">da se donese mišljenje </w:t>
      </w:r>
      <w:r w:rsidR="002F555C" w:rsidRPr="009541AC">
        <w:rPr>
          <w:rFonts w:ascii="Times New Roman" w:hAnsi="Times New Roman" w:cs="Times New Roman"/>
          <w:sz w:val="24"/>
          <w:szCs w:val="24"/>
        </w:rPr>
        <w:t>da n</w:t>
      </w:r>
      <w:r w:rsidR="00F1031E" w:rsidRPr="009541AC">
        <w:rPr>
          <w:rFonts w:ascii="Times New Roman" w:hAnsi="Times New Roman" w:cs="Times New Roman"/>
          <w:sz w:val="24"/>
          <w:szCs w:val="24"/>
        </w:rPr>
        <w:t xml:space="preserve">a temelju članka 12. ZSSI-a, dužnosnik Hrvoje Šimić, koji kao zastupnik u Hrvatskom saboru prima razliku plaće do punog iznosa plaće zastupnika u Hrvatskom saboru, obzirom da prima plaću za obavljanje funkcije ravnatelja Opće županijske bolnice Našica, ne smije istovremeno primati naknadu </w:t>
      </w:r>
      <w:r w:rsidR="00F1031E" w:rsidRPr="009541AC">
        <w:rPr>
          <w:rFonts w:ascii="Times New Roman" w:hAnsi="Times New Roman" w:cs="Times New Roman"/>
          <w:bCs/>
          <w:sz w:val="24"/>
          <w:szCs w:val="24"/>
        </w:rPr>
        <w:t xml:space="preserve">za volontersko obnašanje dužnosti </w:t>
      </w:r>
      <w:r w:rsidR="00F1031E" w:rsidRPr="009541AC">
        <w:rPr>
          <w:rFonts w:ascii="Times New Roman" w:eastAsia="Calibri" w:hAnsi="Times New Roman" w:cs="Times New Roman"/>
          <w:bCs/>
          <w:sz w:val="24"/>
          <w:szCs w:val="24"/>
        </w:rPr>
        <w:t>zamjenika gradonačelnika Grada Našica</w:t>
      </w:r>
      <w:r w:rsidR="00F1031E" w:rsidRPr="009541AC">
        <w:rPr>
          <w:rFonts w:ascii="Times New Roman" w:hAnsi="Times New Roman" w:cs="Times New Roman"/>
          <w:bCs/>
          <w:sz w:val="24"/>
          <w:szCs w:val="24"/>
        </w:rPr>
        <w:t xml:space="preserve">, osim naknade za putne i druge opravdane materijalne troškove vezane uz obnašanje dužnosti </w:t>
      </w:r>
      <w:r w:rsidR="00F1031E" w:rsidRPr="009541AC">
        <w:rPr>
          <w:rFonts w:ascii="Times New Roman" w:eastAsia="Calibri" w:hAnsi="Times New Roman" w:cs="Times New Roman"/>
          <w:bCs/>
          <w:sz w:val="24"/>
          <w:szCs w:val="24"/>
        </w:rPr>
        <w:t>zamjenika gradonačelnika</w:t>
      </w:r>
      <w:r w:rsidR="00F1031E" w:rsidRPr="009541AC">
        <w:rPr>
          <w:rFonts w:ascii="Times New Roman" w:hAnsi="Times New Roman" w:cs="Times New Roman"/>
          <w:sz w:val="24"/>
          <w:szCs w:val="24"/>
        </w:rPr>
        <w:t>.</w:t>
      </w:r>
    </w:p>
    <w:p w:rsidR="00E169DF" w:rsidRPr="009541AC"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9541AC">
        <w:rPr>
          <w:rFonts w:ascii="Times New Roman" w:hAnsi="Times New Roman" w:cs="Times New Roman"/>
          <w:sz w:val="24"/>
          <w:szCs w:val="24"/>
          <w:lang w:eastAsia="hr-HR" w:bidi="hr-HR"/>
        </w:rPr>
        <w:t>Otvara se raspra</w:t>
      </w:r>
      <w:r w:rsidR="009851D1">
        <w:rPr>
          <w:rFonts w:ascii="Times New Roman" w:hAnsi="Times New Roman" w:cs="Times New Roman"/>
          <w:sz w:val="24"/>
          <w:szCs w:val="24"/>
          <w:lang w:eastAsia="hr-HR" w:bidi="hr-HR"/>
        </w:rPr>
        <w:t>va</w:t>
      </w:r>
      <w:r w:rsidRPr="009541AC">
        <w:rPr>
          <w:rFonts w:ascii="Times New Roman" w:hAnsi="Times New Roman" w:cs="Times New Roman"/>
          <w:sz w:val="24"/>
          <w:szCs w:val="24"/>
          <w:lang w:eastAsia="hr-HR" w:bidi="hr-HR"/>
        </w:rPr>
        <w:t>.</w:t>
      </w:r>
    </w:p>
    <w:p w:rsidR="002C0C11" w:rsidRPr="009541AC" w:rsidRDefault="002C0C11" w:rsidP="009541AC">
      <w:pPr>
        <w:autoSpaceDE w:val="0"/>
        <w:autoSpaceDN w:val="0"/>
        <w:adjustRightInd w:val="0"/>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Nitko od ostalih članova Povjerenstva nema daljnjih pitanja niti prijedloga.</w:t>
      </w:r>
    </w:p>
    <w:p w:rsidR="00E44399" w:rsidRPr="009541AC" w:rsidRDefault="006A6310" w:rsidP="009541AC">
      <w:pPr>
        <w:autoSpaceDE w:val="0"/>
        <w:autoSpaceDN w:val="0"/>
        <w:adjustRightInd w:val="0"/>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Utvrđuje se da je raspravljanje o </w:t>
      </w:r>
      <w:r w:rsidR="00AE0265" w:rsidRPr="009541AC">
        <w:rPr>
          <w:rFonts w:ascii="Times New Roman" w:hAnsi="Times New Roman" w:cs="Times New Roman"/>
          <w:sz w:val="24"/>
          <w:szCs w:val="24"/>
        </w:rPr>
        <w:t>4</w:t>
      </w:r>
      <w:r w:rsidRPr="009541AC">
        <w:rPr>
          <w:rFonts w:ascii="Times New Roman" w:hAnsi="Times New Roman" w:cs="Times New Roman"/>
          <w:sz w:val="24"/>
          <w:szCs w:val="24"/>
        </w:rPr>
        <w:t>. točci dnevnog reda dovršeno.</w:t>
      </w:r>
    </w:p>
    <w:p w:rsidR="00683432" w:rsidRPr="009541AC" w:rsidRDefault="00E169DF" w:rsidP="009541AC">
      <w:pPr>
        <w:autoSpaceDE w:val="0"/>
        <w:autoSpaceDN w:val="0"/>
        <w:adjustRightInd w:val="0"/>
        <w:spacing w:after="0"/>
        <w:ind w:firstLine="360"/>
        <w:jc w:val="both"/>
        <w:rPr>
          <w:rFonts w:ascii="Times New Roman" w:hAnsi="Times New Roman" w:cs="Times New Roman"/>
          <w:b/>
          <w:sz w:val="24"/>
          <w:szCs w:val="24"/>
        </w:rPr>
      </w:pPr>
      <w:r w:rsidRPr="009541AC">
        <w:rPr>
          <w:rFonts w:ascii="Times New Roman" w:hAnsi="Times New Roman" w:cs="Times New Roman"/>
          <w:b/>
          <w:sz w:val="24"/>
          <w:szCs w:val="24"/>
        </w:rPr>
        <w:t>Prelazi se na raspravljanje o 5. točci dnevnog reda.</w:t>
      </w:r>
    </w:p>
    <w:p w:rsidR="002F555C" w:rsidRPr="009541AC" w:rsidRDefault="00794990" w:rsidP="009541AC">
      <w:pPr>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Član Povjerenstva Davorin Ivanjek kao izvjestitelj u predmetu</w:t>
      </w:r>
      <w:r w:rsidRPr="009541AC">
        <w:rPr>
          <w:rFonts w:ascii="Times New Roman" w:hAnsi="Times New Roman" w:cs="Times New Roman"/>
          <w:b/>
          <w:sz w:val="24"/>
          <w:szCs w:val="24"/>
        </w:rPr>
        <w:t xml:space="preserve"> </w:t>
      </w:r>
      <w:r w:rsidR="00B33E05" w:rsidRPr="009541AC">
        <w:rPr>
          <w:rFonts w:ascii="Times New Roman" w:hAnsi="Times New Roman" w:cs="Times New Roman"/>
          <w:b/>
          <w:color w:val="000000" w:themeColor="text1"/>
          <w:sz w:val="24"/>
          <w:szCs w:val="24"/>
        </w:rPr>
        <w:t>P-188/20, na zahtjev SANDE TOMIĆ</w:t>
      </w:r>
      <w:r w:rsidRPr="009541AC">
        <w:rPr>
          <w:rFonts w:ascii="Times New Roman" w:eastAsia="Calibri" w:hAnsi="Times New Roman" w:cs="Times New Roman"/>
          <w:sz w:val="24"/>
          <w:szCs w:val="24"/>
        </w:rPr>
        <w:t xml:space="preserve"> </w:t>
      </w:r>
      <w:r w:rsidR="00E169DF" w:rsidRPr="009541AC">
        <w:rPr>
          <w:rFonts w:ascii="Times New Roman" w:eastAsia="Calibri" w:hAnsi="Times New Roman" w:cs="Times New Roman"/>
          <w:sz w:val="24"/>
          <w:szCs w:val="24"/>
        </w:rPr>
        <w:t xml:space="preserve">iznosi predmet i navodi </w:t>
      </w:r>
      <w:r w:rsidR="002F555C" w:rsidRPr="009541AC">
        <w:rPr>
          <w:rFonts w:ascii="Times New Roman" w:eastAsia="Calibri" w:hAnsi="Times New Roman" w:cs="Times New Roman"/>
          <w:sz w:val="24"/>
          <w:szCs w:val="24"/>
        </w:rPr>
        <w:t xml:space="preserve">da je dužnosnica podnijela zahtjev za mišljenjem u kojem </w:t>
      </w:r>
      <w:r w:rsidR="00F1031E" w:rsidRPr="009541AC">
        <w:rPr>
          <w:rFonts w:ascii="Times New Roman" w:hAnsi="Times New Roman" w:cs="Times New Roman"/>
          <w:sz w:val="24"/>
          <w:szCs w:val="24"/>
        </w:rPr>
        <w:t>navodi da podnosi zahtjev u ime Povjerenstva za dodjelu potpora u poljoprivredi na području Grada Metkovića. Iznosi da je Grad Metković raspisao javni poziv za dodjelu potpora u poljoprivredi na koji se mogu prijaviti obiteljska poljoprivredna gospodarstva registrirana na području Grada te da je svoju prijavu dostavio OPG kojem je vlasnica sestra zamjenika gradonačelnika Grada Metkovića. Podnositeljica zahtjeva traži mišljenje Povjerenstva može li taj OPG sudjelovati u navedenom javnom natječaju za dodjelu potpora te na koji način može sudjelovati u njemu. Napominje da zamjenik gradonačelnika Grada Metkovića nije član Povjerenstva za dodjelu potpora u poljoprivredi na području Grada Metkovića.</w:t>
      </w:r>
      <w:r w:rsidR="002F555C" w:rsidRPr="009541AC">
        <w:rPr>
          <w:rFonts w:ascii="Times New Roman" w:hAnsi="Times New Roman" w:cs="Times New Roman"/>
          <w:sz w:val="24"/>
          <w:szCs w:val="24"/>
        </w:rPr>
        <w:t xml:space="preserve"> </w:t>
      </w:r>
    </w:p>
    <w:p w:rsidR="00794990" w:rsidRPr="009541AC" w:rsidRDefault="00E169DF" w:rsidP="009541AC">
      <w:pPr>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 xml:space="preserve">Izvjestitelj predlaže da se donese </w:t>
      </w:r>
      <w:r w:rsidR="009851D1">
        <w:rPr>
          <w:rFonts w:ascii="Times New Roman" w:hAnsi="Times New Roman" w:cs="Times New Roman"/>
          <w:sz w:val="24"/>
          <w:szCs w:val="24"/>
        </w:rPr>
        <w:t>očitovanje</w:t>
      </w:r>
      <w:r w:rsidRPr="009541AC">
        <w:rPr>
          <w:rFonts w:ascii="Times New Roman" w:hAnsi="Times New Roman" w:cs="Times New Roman"/>
          <w:sz w:val="24"/>
          <w:szCs w:val="24"/>
        </w:rPr>
        <w:t xml:space="preserve"> </w:t>
      </w:r>
      <w:r w:rsidR="002F555C" w:rsidRPr="009541AC">
        <w:rPr>
          <w:rFonts w:ascii="Times New Roman" w:hAnsi="Times New Roman" w:cs="Times New Roman"/>
          <w:sz w:val="24"/>
          <w:szCs w:val="24"/>
        </w:rPr>
        <w:t>da suk</w:t>
      </w:r>
      <w:r w:rsidR="00F1031E" w:rsidRPr="009541AC">
        <w:rPr>
          <w:rFonts w:ascii="Times New Roman" w:hAnsi="Times New Roman" w:cs="Times New Roman"/>
          <w:sz w:val="24"/>
          <w:szCs w:val="24"/>
        </w:rPr>
        <w:t>ladno članku 18. ZSSI-a, Grad Metković može stupati u poslovni odnos dodjele potpora u poljoprivredi u okviru javnog poziva s obiteljskim poljop</w:t>
      </w:r>
      <w:r w:rsidR="002F555C" w:rsidRPr="009541AC">
        <w:rPr>
          <w:rFonts w:ascii="Times New Roman" w:hAnsi="Times New Roman" w:cs="Times New Roman"/>
          <w:sz w:val="24"/>
          <w:szCs w:val="24"/>
        </w:rPr>
        <w:t>r</w:t>
      </w:r>
      <w:r w:rsidR="00F1031E" w:rsidRPr="009541AC">
        <w:rPr>
          <w:rFonts w:ascii="Times New Roman" w:hAnsi="Times New Roman" w:cs="Times New Roman"/>
          <w:sz w:val="24"/>
          <w:szCs w:val="24"/>
        </w:rPr>
        <w:t xml:space="preserve">ivrednim gospodarstvom u vlasništvu sestre jednog od zamjenika gradonačelnika Grada Metkovića, ukoliko taj dužnosnik prethodno obavijesti Povjerenstvo o tom poslovnom odnosu, nakon čega će Povjerenstvo dati konkretno mišljenje s uputama o načinu postupanja dužnosnika i Grada Metkovića te će, nakon dostave dokumentacije iz koje je vidljivo kako su provedene upute Povjerenstva, donijeti odluku kojom se utvrđuje jesu li upute provedene na način kojim se omogućava izbjegavanje sukoba interesa dužnosnika i osigurava njegovo zakonito postupanje. Ako bi poslovni odnos nastao suprotno odredbama članka 18. ZSSI-a, bio </w:t>
      </w:r>
      <w:r w:rsidR="002F555C" w:rsidRPr="009541AC">
        <w:rPr>
          <w:rFonts w:ascii="Times New Roman" w:hAnsi="Times New Roman" w:cs="Times New Roman"/>
          <w:sz w:val="24"/>
          <w:szCs w:val="24"/>
        </w:rPr>
        <w:t>b</w:t>
      </w:r>
      <w:r w:rsidR="00F1031E" w:rsidRPr="009541AC">
        <w:rPr>
          <w:rFonts w:ascii="Times New Roman" w:hAnsi="Times New Roman" w:cs="Times New Roman"/>
          <w:sz w:val="24"/>
          <w:szCs w:val="24"/>
        </w:rPr>
        <w:t>i ništetan.</w:t>
      </w:r>
    </w:p>
    <w:p w:rsidR="00E169DF" w:rsidRPr="009541AC"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9541AC">
        <w:rPr>
          <w:rFonts w:ascii="Times New Roman" w:hAnsi="Times New Roman" w:cs="Times New Roman"/>
          <w:sz w:val="24"/>
          <w:szCs w:val="24"/>
          <w:lang w:eastAsia="hr-HR" w:bidi="hr-HR"/>
        </w:rPr>
        <w:t>Otvara se raspra</w:t>
      </w:r>
      <w:r w:rsidR="009851D1">
        <w:rPr>
          <w:rFonts w:ascii="Times New Roman" w:hAnsi="Times New Roman" w:cs="Times New Roman"/>
          <w:sz w:val="24"/>
          <w:szCs w:val="24"/>
          <w:lang w:eastAsia="hr-HR" w:bidi="hr-HR"/>
        </w:rPr>
        <w:t>va</w:t>
      </w:r>
      <w:bookmarkStart w:id="0" w:name="_GoBack"/>
      <w:bookmarkEnd w:id="0"/>
      <w:r w:rsidRPr="009541AC">
        <w:rPr>
          <w:rFonts w:ascii="Times New Roman" w:hAnsi="Times New Roman" w:cs="Times New Roman"/>
          <w:sz w:val="24"/>
          <w:szCs w:val="24"/>
          <w:lang w:eastAsia="hr-HR" w:bidi="hr-HR"/>
        </w:rPr>
        <w:t>.</w:t>
      </w:r>
    </w:p>
    <w:p w:rsidR="00E169DF" w:rsidRPr="009541AC" w:rsidRDefault="00E169DF" w:rsidP="009541AC">
      <w:pPr>
        <w:autoSpaceDE w:val="0"/>
        <w:autoSpaceDN w:val="0"/>
        <w:adjustRightInd w:val="0"/>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Nitko od ostalih članova Povjerenstva nema daljnjih pitanja niti prijedloga.</w:t>
      </w:r>
    </w:p>
    <w:p w:rsidR="00E169DF" w:rsidRPr="009541AC" w:rsidRDefault="00E169DF" w:rsidP="009541AC">
      <w:pPr>
        <w:autoSpaceDE w:val="0"/>
        <w:autoSpaceDN w:val="0"/>
        <w:adjustRightInd w:val="0"/>
        <w:ind w:firstLine="360"/>
        <w:jc w:val="both"/>
        <w:rPr>
          <w:rFonts w:ascii="Times New Roman" w:hAnsi="Times New Roman" w:cs="Times New Roman"/>
          <w:sz w:val="24"/>
          <w:szCs w:val="24"/>
        </w:rPr>
      </w:pPr>
      <w:r w:rsidRPr="009541AC">
        <w:rPr>
          <w:rFonts w:ascii="Times New Roman" w:hAnsi="Times New Roman" w:cs="Times New Roman"/>
          <w:sz w:val="24"/>
          <w:szCs w:val="24"/>
        </w:rPr>
        <w:t>Utvrđuje se da je raspravljanje o 5. točci dnevnog reda dovršeno.</w:t>
      </w:r>
    </w:p>
    <w:p w:rsidR="002F555C" w:rsidRPr="009541AC" w:rsidRDefault="00E169DF" w:rsidP="009541AC">
      <w:pPr>
        <w:autoSpaceDE w:val="0"/>
        <w:autoSpaceDN w:val="0"/>
        <w:adjustRightInd w:val="0"/>
        <w:spacing w:after="0"/>
        <w:ind w:firstLine="360"/>
        <w:jc w:val="both"/>
        <w:rPr>
          <w:rFonts w:ascii="Times New Roman" w:hAnsi="Times New Roman" w:cs="Times New Roman"/>
          <w:b/>
          <w:sz w:val="24"/>
          <w:szCs w:val="24"/>
        </w:rPr>
      </w:pPr>
      <w:r w:rsidRPr="009541AC">
        <w:rPr>
          <w:rFonts w:ascii="Times New Roman" w:hAnsi="Times New Roman" w:cs="Times New Roman"/>
          <w:b/>
          <w:sz w:val="24"/>
          <w:szCs w:val="24"/>
        </w:rPr>
        <w:t>Prelazi se na raspravljanje o 6. točci dnevnog reda.</w:t>
      </w:r>
    </w:p>
    <w:p w:rsidR="002F555C" w:rsidRPr="009541AC" w:rsidRDefault="00B33E05" w:rsidP="009541AC">
      <w:pPr>
        <w:autoSpaceDE w:val="0"/>
        <w:autoSpaceDN w:val="0"/>
        <w:adjustRightInd w:val="0"/>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Predsjednica Povjerenstva kao izvjestiteljica u predmetu</w:t>
      </w:r>
      <w:r w:rsidRPr="009541AC">
        <w:rPr>
          <w:rFonts w:ascii="Times New Roman" w:hAnsi="Times New Roman" w:cs="Times New Roman"/>
          <w:b/>
          <w:sz w:val="24"/>
          <w:szCs w:val="24"/>
        </w:rPr>
        <w:t xml:space="preserve"> </w:t>
      </w:r>
      <w:r w:rsidR="009F2990" w:rsidRPr="009541AC">
        <w:rPr>
          <w:rFonts w:ascii="Times New Roman" w:hAnsi="Times New Roman" w:cs="Times New Roman"/>
          <w:b/>
          <w:sz w:val="24"/>
          <w:szCs w:val="24"/>
        </w:rPr>
        <w:t xml:space="preserve">P-128/20 dužnosnik ĐURO SESSA, predsjednik Državnog izbornog povjerenstva Republike Hrvatske te dužnosnik LOVRO KUŠČEVIĆ, ministar uprave do 9. srpnja 2019.g. i zastupnik u Hrvatskom saboru do 22. srpnja 2020.g., </w:t>
      </w:r>
      <w:r w:rsidR="009F2990" w:rsidRPr="009541AC">
        <w:rPr>
          <w:rFonts w:ascii="Times New Roman" w:hAnsi="Times New Roman" w:cs="Times New Roman"/>
          <w:sz w:val="24"/>
          <w:szCs w:val="24"/>
        </w:rPr>
        <w:t>i</w:t>
      </w:r>
      <w:r w:rsidR="00E169DF" w:rsidRPr="009541AC">
        <w:rPr>
          <w:rFonts w:ascii="Times New Roman" w:eastAsia="Calibri" w:hAnsi="Times New Roman" w:cs="Times New Roman"/>
          <w:sz w:val="24"/>
          <w:szCs w:val="24"/>
        </w:rPr>
        <w:t xml:space="preserve">znosi predmet i navodi </w:t>
      </w:r>
      <w:r w:rsidR="002F555C" w:rsidRPr="009541AC">
        <w:rPr>
          <w:rFonts w:ascii="Times New Roman" w:eastAsia="Calibri" w:hAnsi="Times New Roman" w:cs="Times New Roman"/>
          <w:sz w:val="24"/>
          <w:szCs w:val="24"/>
        </w:rPr>
        <w:t xml:space="preserve">da je protiv dužnosnika podnesena prijava u kojoj se </w:t>
      </w:r>
      <w:r w:rsidR="009F2990" w:rsidRPr="009541AC">
        <w:rPr>
          <w:rFonts w:ascii="Times New Roman" w:hAnsi="Times New Roman" w:cs="Times New Roman"/>
          <w:sz w:val="24"/>
          <w:szCs w:val="24"/>
        </w:rPr>
        <w:t>u bitnom  ukazuje na namještene izborne rezultate te na izbornu prijevaru na izborima za Europski parlament održanim u svibnju 2019.g. Uz prijavu sukoba interesa dostavljena je kaznena prijava podnesena protiv dužnosnika Đure Sesse i Lovre Kuščevića zbog počinjenja više kaznenih djela, i to: krivotvorenje službene ili poslovne isprave, zločinačko udruženje, zlouporaba biračkog prava, izborna prijevara, uništenje i krivotvorenje izbornih isprava te netransparentnost valoriziranja rezultata izbora u izbornom računarskom centru. U obrazloženju navedene prijave se u bitnome navodi da glasači prilikom preuzimanja glasačkih listića ne potpisuju primitak glasačkog listića nego se samo zaokružuje osoba koja je pristupila izborima tako da niti jedan birač ne može dokazati da je pristupio glasovanju, zatim se ukazuje na problematiku glasanja građana Bosne i Hercegovine u Republici Hrvatskoj, na nedovoljno biračkih mjesta za glasanje hrvatskih iseljenika u drugim državama, kao i na nepostojanje nezavisne kontrole koja bi pratila unos i obradu podataka za vrijeme i nakon izbora. Nadalje se navodi da DIP ne dozvoljava kontrolu glasanja, prebrojavanja i  obrade podataka te se ukazuje na manipulacije s popisima birača i uskraćivanje prava građanskim inicijativama da nadziru prebrojavanje i valjanost dostavljenih potpisa potpore birača za održavanje referenduma, za što se kao odgovornu o</w:t>
      </w:r>
      <w:r w:rsidR="00447E19" w:rsidRPr="009541AC">
        <w:rPr>
          <w:rFonts w:ascii="Times New Roman" w:hAnsi="Times New Roman" w:cs="Times New Roman"/>
          <w:sz w:val="24"/>
          <w:szCs w:val="24"/>
        </w:rPr>
        <w:t>s</w:t>
      </w:r>
      <w:r w:rsidR="009F2990" w:rsidRPr="009541AC">
        <w:rPr>
          <w:rFonts w:ascii="Times New Roman" w:hAnsi="Times New Roman" w:cs="Times New Roman"/>
          <w:sz w:val="24"/>
          <w:szCs w:val="24"/>
        </w:rPr>
        <w:t>obu navodi dužnosnik Lovro Kuščević.</w:t>
      </w:r>
    </w:p>
    <w:p w:rsidR="002F555C" w:rsidRPr="009541AC" w:rsidRDefault="00E169DF" w:rsidP="009541AC">
      <w:pPr>
        <w:autoSpaceDE w:val="0"/>
        <w:autoSpaceDN w:val="0"/>
        <w:adjustRightInd w:val="0"/>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Izvjestitelj</w:t>
      </w:r>
      <w:r w:rsidR="00061546" w:rsidRPr="009541AC">
        <w:rPr>
          <w:rFonts w:ascii="Times New Roman" w:hAnsi="Times New Roman" w:cs="Times New Roman"/>
          <w:sz w:val="24"/>
          <w:szCs w:val="24"/>
        </w:rPr>
        <w:t>ica</w:t>
      </w:r>
      <w:r w:rsidRPr="009541AC">
        <w:rPr>
          <w:rFonts w:ascii="Times New Roman" w:hAnsi="Times New Roman" w:cs="Times New Roman"/>
          <w:sz w:val="24"/>
          <w:szCs w:val="24"/>
        </w:rPr>
        <w:t xml:space="preserve"> predlaže da se donese </w:t>
      </w:r>
      <w:r w:rsidR="002F555C" w:rsidRPr="009541AC">
        <w:rPr>
          <w:rFonts w:ascii="Times New Roman" w:hAnsi="Times New Roman" w:cs="Times New Roman"/>
          <w:sz w:val="24"/>
          <w:szCs w:val="24"/>
        </w:rPr>
        <w:t>odluka o nepokretanju postupka</w:t>
      </w:r>
      <w:r w:rsidR="009F2990" w:rsidRPr="009541AC">
        <w:rPr>
          <w:rFonts w:ascii="Times New Roman" w:hAnsi="Times New Roman" w:cs="Times New Roman"/>
          <w:sz w:val="24"/>
          <w:szCs w:val="24"/>
        </w:rPr>
        <w:t>, povodom navoda kojima se ukazuje na nedostatke izbornog sustava te na nepostupanje tijela kaznenog progona po podnesenim kaznenim prijavama, s obzirom da iz prikupljenih podataka i dokumentacije ne proizlazi da je postupanjem dužnosnika došlo do moguće povrede odredbi ZSSI-a.</w:t>
      </w:r>
    </w:p>
    <w:p w:rsidR="00E169DF" w:rsidRPr="009541AC"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9541AC">
        <w:rPr>
          <w:rFonts w:ascii="Times New Roman" w:hAnsi="Times New Roman" w:cs="Times New Roman"/>
          <w:sz w:val="24"/>
          <w:szCs w:val="24"/>
          <w:lang w:eastAsia="hr-HR" w:bidi="hr-HR"/>
        </w:rPr>
        <w:t>Otvara se raspra.</w:t>
      </w:r>
    </w:p>
    <w:p w:rsidR="00E169DF" w:rsidRPr="009541AC" w:rsidRDefault="00E169DF" w:rsidP="009541AC">
      <w:pPr>
        <w:autoSpaceDE w:val="0"/>
        <w:autoSpaceDN w:val="0"/>
        <w:adjustRightInd w:val="0"/>
        <w:spacing w:after="0"/>
        <w:ind w:firstLine="360"/>
        <w:jc w:val="both"/>
        <w:rPr>
          <w:rFonts w:ascii="Times New Roman" w:hAnsi="Times New Roman" w:cs="Times New Roman"/>
          <w:sz w:val="24"/>
          <w:szCs w:val="24"/>
        </w:rPr>
      </w:pPr>
      <w:r w:rsidRPr="009541AC">
        <w:rPr>
          <w:rFonts w:ascii="Times New Roman" w:hAnsi="Times New Roman" w:cs="Times New Roman"/>
          <w:sz w:val="24"/>
          <w:szCs w:val="24"/>
        </w:rPr>
        <w:t>Nitko od ostalih članova Povjerenstva nema daljnjih pitanja niti prijedloga.</w:t>
      </w:r>
    </w:p>
    <w:p w:rsidR="00794990" w:rsidRPr="009541AC" w:rsidRDefault="00E169DF" w:rsidP="009541AC">
      <w:pPr>
        <w:autoSpaceDE w:val="0"/>
        <w:autoSpaceDN w:val="0"/>
        <w:adjustRightInd w:val="0"/>
        <w:ind w:firstLine="360"/>
        <w:jc w:val="both"/>
        <w:rPr>
          <w:rFonts w:ascii="Times New Roman" w:hAnsi="Times New Roman" w:cs="Times New Roman"/>
          <w:b/>
          <w:sz w:val="24"/>
          <w:szCs w:val="24"/>
        </w:rPr>
      </w:pPr>
      <w:r w:rsidRPr="009541AC">
        <w:rPr>
          <w:rFonts w:ascii="Times New Roman" w:hAnsi="Times New Roman" w:cs="Times New Roman"/>
          <w:sz w:val="24"/>
          <w:szCs w:val="24"/>
        </w:rPr>
        <w:t xml:space="preserve">Utvrđuje se da je raspravljanje o </w:t>
      </w:r>
      <w:r w:rsidR="00794990" w:rsidRPr="009541AC">
        <w:rPr>
          <w:rFonts w:ascii="Times New Roman" w:hAnsi="Times New Roman" w:cs="Times New Roman"/>
          <w:sz w:val="24"/>
          <w:szCs w:val="24"/>
        </w:rPr>
        <w:t>6</w:t>
      </w:r>
      <w:r w:rsidRPr="009541AC">
        <w:rPr>
          <w:rFonts w:ascii="Times New Roman" w:hAnsi="Times New Roman" w:cs="Times New Roman"/>
          <w:sz w:val="24"/>
          <w:szCs w:val="24"/>
        </w:rPr>
        <w:t>. točci dnevnog reda dovršeno.</w:t>
      </w:r>
    </w:p>
    <w:p w:rsidR="00476600" w:rsidRPr="009541AC" w:rsidRDefault="003D5884" w:rsidP="009541AC">
      <w:pPr>
        <w:autoSpaceDE w:val="0"/>
        <w:autoSpaceDN w:val="0"/>
        <w:adjustRightInd w:val="0"/>
        <w:ind w:firstLine="360"/>
        <w:jc w:val="both"/>
        <w:rPr>
          <w:rFonts w:ascii="Times New Roman" w:hAnsi="Times New Roman" w:cs="Times New Roman"/>
          <w:sz w:val="24"/>
          <w:szCs w:val="24"/>
        </w:rPr>
      </w:pPr>
      <w:r w:rsidRPr="009541AC">
        <w:rPr>
          <w:rFonts w:ascii="Times New Roman" w:hAnsi="Times New Roman" w:cs="Times New Roman"/>
          <w:sz w:val="24"/>
          <w:szCs w:val="24"/>
        </w:rPr>
        <w:t>Prelazi se na postupak glasovanja. Na temelju članka 39. stavka 6. ZSSI-a, postupak glasovanja zatvoren je za javnost.</w:t>
      </w:r>
    </w:p>
    <w:p w:rsidR="00A1204E" w:rsidRPr="009541AC" w:rsidRDefault="003D5884" w:rsidP="009541AC">
      <w:pPr>
        <w:autoSpaceDE w:val="0"/>
        <w:autoSpaceDN w:val="0"/>
        <w:adjustRightInd w:val="0"/>
        <w:ind w:firstLine="360"/>
        <w:jc w:val="both"/>
        <w:rPr>
          <w:rFonts w:ascii="Times New Roman" w:hAnsi="Times New Roman" w:cs="Times New Roman"/>
          <w:sz w:val="24"/>
          <w:szCs w:val="24"/>
        </w:rPr>
      </w:pPr>
      <w:r w:rsidRPr="009541AC">
        <w:rPr>
          <w:rFonts w:ascii="Times New Roman" w:hAnsi="Times New Roman" w:cs="Times New Roman"/>
          <w:sz w:val="24"/>
          <w:szCs w:val="24"/>
        </w:rPr>
        <w:t>Sjednica je završena u  1</w:t>
      </w:r>
      <w:r w:rsidR="008A3F88" w:rsidRPr="009541AC">
        <w:rPr>
          <w:rFonts w:ascii="Times New Roman" w:hAnsi="Times New Roman" w:cs="Times New Roman"/>
          <w:sz w:val="24"/>
          <w:szCs w:val="24"/>
        </w:rPr>
        <w:t>1</w:t>
      </w:r>
      <w:r w:rsidRPr="009541AC">
        <w:rPr>
          <w:rFonts w:ascii="Times New Roman" w:hAnsi="Times New Roman" w:cs="Times New Roman"/>
          <w:sz w:val="24"/>
          <w:szCs w:val="24"/>
        </w:rPr>
        <w:t>,</w:t>
      </w:r>
      <w:r w:rsidR="00412167" w:rsidRPr="009541AC">
        <w:rPr>
          <w:rFonts w:ascii="Times New Roman" w:hAnsi="Times New Roman" w:cs="Times New Roman"/>
          <w:sz w:val="24"/>
          <w:szCs w:val="24"/>
        </w:rPr>
        <w:t>50</w:t>
      </w:r>
      <w:r w:rsidRPr="009541AC">
        <w:rPr>
          <w:rFonts w:ascii="Times New Roman" w:hAnsi="Times New Roman" w:cs="Times New Roman"/>
          <w:sz w:val="24"/>
          <w:szCs w:val="24"/>
        </w:rPr>
        <w:t xml:space="preserve"> sati.</w:t>
      </w:r>
    </w:p>
    <w:p w:rsidR="003D5884" w:rsidRPr="009541AC" w:rsidRDefault="003D5884" w:rsidP="009541AC">
      <w:pPr>
        <w:jc w:val="both"/>
        <w:rPr>
          <w:rFonts w:ascii="Times New Roman" w:hAnsi="Times New Roman" w:cs="Times New Roman"/>
          <w:b/>
          <w:sz w:val="24"/>
          <w:szCs w:val="24"/>
        </w:rPr>
      </w:pPr>
      <w:r w:rsidRPr="009541AC">
        <w:rPr>
          <w:rFonts w:ascii="Times New Roman" w:hAnsi="Times New Roman" w:cs="Times New Roman"/>
          <w:b/>
          <w:sz w:val="24"/>
          <w:szCs w:val="24"/>
        </w:rPr>
        <w:t>Zapisnik sastavila</w:t>
      </w:r>
    </w:p>
    <w:p w:rsidR="003D5884" w:rsidRPr="009541AC" w:rsidRDefault="003D5884" w:rsidP="009541AC">
      <w:pPr>
        <w:jc w:val="both"/>
        <w:rPr>
          <w:rFonts w:ascii="Times New Roman" w:hAnsi="Times New Roman" w:cs="Times New Roman"/>
          <w:b/>
          <w:sz w:val="24"/>
          <w:szCs w:val="24"/>
        </w:rPr>
      </w:pPr>
      <w:r w:rsidRPr="009541AC">
        <w:rPr>
          <w:rFonts w:ascii="Times New Roman" w:hAnsi="Times New Roman" w:cs="Times New Roman"/>
          <w:b/>
          <w:sz w:val="24"/>
          <w:szCs w:val="24"/>
        </w:rPr>
        <w:t>Tajnica Povjerenstva:</w:t>
      </w:r>
      <w:r w:rsidRPr="009541AC">
        <w:rPr>
          <w:rFonts w:ascii="Times New Roman" w:hAnsi="Times New Roman" w:cs="Times New Roman"/>
          <w:b/>
          <w:sz w:val="24"/>
          <w:szCs w:val="24"/>
        </w:rPr>
        <w:tab/>
      </w:r>
      <w:r w:rsidRPr="009541AC">
        <w:rPr>
          <w:rFonts w:ascii="Times New Roman" w:hAnsi="Times New Roman" w:cs="Times New Roman"/>
          <w:b/>
          <w:sz w:val="24"/>
          <w:szCs w:val="24"/>
        </w:rPr>
        <w:tab/>
      </w:r>
      <w:r w:rsidRPr="009541AC">
        <w:rPr>
          <w:rFonts w:ascii="Times New Roman" w:hAnsi="Times New Roman" w:cs="Times New Roman"/>
          <w:b/>
          <w:sz w:val="24"/>
          <w:szCs w:val="24"/>
        </w:rPr>
        <w:tab/>
      </w:r>
      <w:r w:rsidRPr="009541AC">
        <w:rPr>
          <w:rFonts w:ascii="Times New Roman" w:hAnsi="Times New Roman" w:cs="Times New Roman"/>
          <w:b/>
          <w:sz w:val="24"/>
          <w:szCs w:val="24"/>
        </w:rPr>
        <w:tab/>
      </w:r>
      <w:r w:rsidRPr="009541AC">
        <w:rPr>
          <w:rFonts w:ascii="Times New Roman" w:hAnsi="Times New Roman" w:cs="Times New Roman"/>
          <w:b/>
          <w:sz w:val="24"/>
          <w:szCs w:val="24"/>
        </w:rPr>
        <w:tab/>
        <w:t xml:space="preserve">            Predsjednica Povjerenstva:</w:t>
      </w:r>
    </w:p>
    <w:p w:rsidR="003D5884" w:rsidRPr="009541AC" w:rsidRDefault="003D5884" w:rsidP="009541AC">
      <w:pPr>
        <w:jc w:val="both"/>
        <w:rPr>
          <w:rFonts w:ascii="Times New Roman" w:hAnsi="Times New Roman" w:cs="Times New Roman"/>
          <w:b/>
          <w:sz w:val="24"/>
          <w:szCs w:val="24"/>
        </w:rPr>
      </w:pPr>
      <w:r w:rsidRPr="009541AC">
        <w:rPr>
          <w:rFonts w:ascii="Times New Roman" w:hAnsi="Times New Roman" w:cs="Times New Roman"/>
          <w:b/>
          <w:sz w:val="24"/>
          <w:szCs w:val="24"/>
        </w:rPr>
        <w:t>Majda Uzelac, dipl.iur.</w:t>
      </w:r>
      <w:r w:rsidRPr="009541AC">
        <w:rPr>
          <w:rFonts w:ascii="Times New Roman" w:hAnsi="Times New Roman" w:cs="Times New Roman"/>
          <w:b/>
          <w:sz w:val="24"/>
          <w:szCs w:val="24"/>
        </w:rPr>
        <w:tab/>
      </w:r>
      <w:r w:rsidRPr="009541AC">
        <w:rPr>
          <w:rFonts w:ascii="Times New Roman" w:hAnsi="Times New Roman" w:cs="Times New Roman"/>
          <w:b/>
          <w:sz w:val="24"/>
          <w:szCs w:val="24"/>
        </w:rPr>
        <w:tab/>
      </w:r>
      <w:r w:rsidRPr="009541AC">
        <w:rPr>
          <w:rFonts w:ascii="Times New Roman" w:hAnsi="Times New Roman" w:cs="Times New Roman"/>
          <w:b/>
          <w:sz w:val="24"/>
          <w:szCs w:val="24"/>
        </w:rPr>
        <w:tab/>
      </w:r>
      <w:r w:rsidRPr="009541AC">
        <w:rPr>
          <w:rFonts w:ascii="Times New Roman" w:hAnsi="Times New Roman" w:cs="Times New Roman"/>
          <w:b/>
          <w:sz w:val="24"/>
          <w:szCs w:val="24"/>
        </w:rPr>
        <w:tab/>
      </w:r>
      <w:r w:rsidRPr="009541AC">
        <w:rPr>
          <w:rFonts w:ascii="Times New Roman" w:hAnsi="Times New Roman" w:cs="Times New Roman"/>
          <w:b/>
          <w:sz w:val="24"/>
          <w:szCs w:val="24"/>
        </w:rPr>
        <w:tab/>
      </w:r>
      <w:r w:rsidRPr="009541AC">
        <w:rPr>
          <w:rFonts w:ascii="Times New Roman" w:hAnsi="Times New Roman" w:cs="Times New Roman"/>
          <w:b/>
          <w:sz w:val="24"/>
          <w:szCs w:val="24"/>
        </w:rPr>
        <w:tab/>
        <w:t>Nataša Novaković ,dipl.iur.</w:t>
      </w:r>
    </w:p>
    <w:p w:rsidR="00332D21" w:rsidRPr="009541AC" w:rsidRDefault="00332D21" w:rsidP="009541AC">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9541AC"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2C" w:rsidRDefault="0037662C" w:rsidP="005B5818">
      <w:pPr>
        <w:spacing w:after="0" w:line="240" w:lineRule="auto"/>
      </w:pPr>
      <w:r>
        <w:separator/>
      </w:r>
    </w:p>
  </w:endnote>
  <w:endnote w:type="continuationSeparator" w:id="0">
    <w:p w:rsidR="0037662C" w:rsidRDefault="0037662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C" w:rsidRPr="005B5818" w:rsidRDefault="009851D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37662C" w:rsidRPr="005B5818">
      <w:rPr>
        <w:rFonts w:ascii="Times New Roman" w:eastAsia="Times New Roman" w:hAnsi="Times New Roman" w:cs="Times New Roman"/>
        <w:i/>
        <w:sz w:val="18"/>
        <w:szCs w:val="18"/>
        <w:lang w:eastAsia="hr-HR"/>
      </w:rPr>
      <w:t xml:space="preserve">Republika Hrvatska, Ul. </w:t>
    </w:r>
    <w:r w:rsidR="0037662C">
      <w:rPr>
        <w:rFonts w:ascii="Times New Roman" w:eastAsia="Times New Roman" w:hAnsi="Times New Roman" w:cs="Times New Roman"/>
        <w:i/>
        <w:sz w:val="18"/>
        <w:szCs w:val="18"/>
        <w:lang w:eastAsia="hr-HR"/>
      </w:rPr>
      <w:t>k</w:t>
    </w:r>
    <w:r w:rsidR="0037662C" w:rsidRPr="005B5818">
      <w:rPr>
        <w:rFonts w:ascii="Times New Roman" w:eastAsia="Times New Roman" w:hAnsi="Times New Roman" w:cs="Times New Roman"/>
        <w:i/>
        <w:sz w:val="18"/>
        <w:szCs w:val="18"/>
        <w:lang w:eastAsia="hr-HR"/>
      </w:rPr>
      <w:t xml:space="preserve">neza </w:t>
    </w:r>
    <w:r w:rsidR="00794990">
      <w:rPr>
        <w:rFonts w:ascii="Times New Roman" w:eastAsia="Times New Roman" w:hAnsi="Times New Roman" w:cs="Times New Roman"/>
        <w:i/>
        <w:sz w:val="18"/>
        <w:szCs w:val="18"/>
        <w:lang w:eastAsia="hr-HR"/>
      </w:rPr>
      <w:t>Mislava 11/3</w:t>
    </w:r>
    <w:r w:rsidR="0037662C">
      <w:rPr>
        <w:rFonts w:ascii="Times New Roman" w:eastAsia="Times New Roman" w:hAnsi="Times New Roman" w:cs="Times New Roman"/>
        <w:i/>
        <w:sz w:val="18"/>
        <w:szCs w:val="18"/>
        <w:lang w:eastAsia="hr-HR"/>
      </w:rPr>
      <w:t xml:space="preserve">, 10 000 Zagreb, Tel: +385/1/5559 527, Fax: </w:t>
    </w:r>
    <w:r w:rsidR="0037662C" w:rsidRPr="005B5818">
      <w:rPr>
        <w:rFonts w:ascii="Times New Roman" w:eastAsia="Times New Roman" w:hAnsi="Times New Roman" w:cs="Times New Roman"/>
        <w:i/>
        <w:sz w:val="18"/>
        <w:szCs w:val="18"/>
        <w:lang w:eastAsia="hr-HR"/>
      </w:rPr>
      <w:t>+ 385/1/5559 407</w:t>
    </w:r>
  </w:p>
  <w:p w:rsidR="0037662C" w:rsidRPr="005B5818" w:rsidRDefault="009851D1" w:rsidP="005B5818">
    <w:pPr>
      <w:spacing w:after="0" w:line="360" w:lineRule="auto"/>
      <w:jc w:val="center"/>
      <w:rPr>
        <w:rFonts w:ascii="Times New Roman" w:eastAsia="Times New Roman" w:hAnsi="Times New Roman" w:cs="Times New Roman"/>
        <w:i/>
        <w:sz w:val="18"/>
        <w:szCs w:val="18"/>
        <w:lang w:eastAsia="hr-HR"/>
      </w:rPr>
    </w:pPr>
    <w:hyperlink r:id="rId1" w:history="1">
      <w:r w:rsidR="0037662C" w:rsidRPr="00887C66">
        <w:rPr>
          <w:rStyle w:val="Hiperveza"/>
          <w:rFonts w:ascii="Times New Roman" w:eastAsia="Times New Roman" w:hAnsi="Times New Roman" w:cs="Times New Roman"/>
          <w:i/>
          <w:sz w:val="18"/>
          <w:szCs w:val="18"/>
          <w:lang w:eastAsia="hr-HR"/>
        </w:rPr>
        <w:t>www.sukobinteresa.hr</w:t>
      </w:r>
    </w:hyperlink>
    <w:r w:rsidR="0037662C">
      <w:rPr>
        <w:rFonts w:ascii="Times New Roman" w:eastAsia="Times New Roman" w:hAnsi="Times New Roman" w:cs="Times New Roman"/>
        <w:i/>
        <w:sz w:val="18"/>
        <w:szCs w:val="18"/>
        <w:lang w:eastAsia="hr-HR"/>
      </w:rPr>
      <w:t xml:space="preserve"> , </w:t>
    </w:r>
    <w:r w:rsidR="0037662C" w:rsidRPr="005B5818">
      <w:rPr>
        <w:rFonts w:ascii="Times New Roman" w:eastAsia="Times New Roman" w:hAnsi="Times New Roman" w:cs="Times New Roman"/>
        <w:i/>
        <w:sz w:val="18"/>
        <w:szCs w:val="18"/>
        <w:lang w:eastAsia="hr-HR"/>
      </w:rPr>
      <w:t xml:space="preserve">e-mail: </w:t>
    </w:r>
    <w:hyperlink r:id="rId2" w:history="1">
      <w:r w:rsidR="0037662C" w:rsidRPr="005B5818">
        <w:rPr>
          <w:rFonts w:ascii="Times New Roman" w:eastAsia="Times New Roman" w:hAnsi="Times New Roman" w:cs="Times New Roman"/>
          <w:i/>
          <w:color w:val="0000FF"/>
          <w:sz w:val="18"/>
          <w:szCs w:val="18"/>
          <w:u w:val="single"/>
          <w:lang w:eastAsia="hr-HR"/>
        </w:rPr>
        <w:t>info@sukobinteresa.hr</w:t>
      </w:r>
    </w:hyperlink>
    <w:r w:rsidR="0037662C" w:rsidRPr="005B5818">
      <w:rPr>
        <w:rFonts w:ascii="Times New Roman" w:eastAsia="Times New Roman" w:hAnsi="Times New Roman" w:cs="Times New Roman"/>
        <w:i/>
        <w:sz w:val="18"/>
        <w:szCs w:val="18"/>
        <w:lang w:eastAsia="hr-HR"/>
      </w:rPr>
      <w:t xml:space="preserve">, OIB   60383416394 </w:t>
    </w:r>
  </w:p>
  <w:p w:rsidR="0037662C" w:rsidRDefault="0037662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C" w:rsidRDefault="009851D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37662C">
      <w:rPr>
        <w:rFonts w:ascii="Times New Roman" w:eastAsia="Times New Roman" w:hAnsi="Times New Roman" w:cs="Times New Roman"/>
        <w:i/>
        <w:sz w:val="18"/>
        <w:szCs w:val="18"/>
        <w:lang w:eastAsia="hr-HR"/>
      </w:rPr>
      <w:t>Povjerenstvo za odlučivanje o sukobu interesa</w:t>
    </w:r>
    <w:r w:rsidR="0037662C" w:rsidRPr="005B5818">
      <w:rPr>
        <w:rFonts w:ascii="Times New Roman" w:eastAsia="Times New Roman" w:hAnsi="Times New Roman" w:cs="Times New Roman"/>
        <w:i/>
        <w:sz w:val="18"/>
        <w:szCs w:val="18"/>
        <w:lang w:eastAsia="hr-HR"/>
      </w:rPr>
      <w:t xml:space="preserve">, Ul. </w:t>
    </w:r>
    <w:r w:rsidR="0037662C">
      <w:rPr>
        <w:rFonts w:ascii="Times New Roman" w:eastAsia="Times New Roman" w:hAnsi="Times New Roman" w:cs="Times New Roman"/>
        <w:i/>
        <w:sz w:val="18"/>
        <w:szCs w:val="18"/>
        <w:lang w:eastAsia="hr-HR"/>
      </w:rPr>
      <w:t>k</w:t>
    </w:r>
    <w:r w:rsidR="0037662C" w:rsidRPr="005B5818">
      <w:rPr>
        <w:rFonts w:ascii="Times New Roman" w:eastAsia="Times New Roman" w:hAnsi="Times New Roman" w:cs="Times New Roman"/>
        <w:i/>
        <w:sz w:val="18"/>
        <w:szCs w:val="18"/>
        <w:lang w:eastAsia="hr-HR"/>
      </w:rPr>
      <w:t xml:space="preserve">neza </w:t>
    </w:r>
    <w:r w:rsidR="00794990">
      <w:rPr>
        <w:rFonts w:ascii="Times New Roman" w:eastAsia="Times New Roman" w:hAnsi="Times New Roman" w:cs="Times New Roman"/>
        <w:i/>
        <w:sz w:val="18"/>
        <w:szCs w:val="18"/>
        <w:lang w:eastAsia="hr-HR"/>
      </w:rPr>
      <w:t>Mislava 11/3</w:t>
    </w:r>
    <w:r w:rsidR="0037662C">
      <w:rPr>
        <w:rFonts w:ascii="Times New Roman" w:eastAsia="Times New Roman" w:hAnsi="Times New Roman" w:cs="Times New Roman"/>
        <w:i/>
        <w:sz w:val="18"/>
        <w:szCs w:val="18"/>
        <w:lang w:eastAsia="hr-HR"/>
      </w:rPr>
      <w:t xml:space="preserve">, 10 000 Zagreb, Tel: +385/1/5559 527, </w:t>
    </w:r>
  </w:p>
  <w:p w:rsidR="0037662C" w:rsidRPr="005B5818" w:rsidRDefault="0037662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2C" w:rsidRDefault="0037662C" w:rsidP="005B5818">
      <w:pPr>
        <w:spacing w:after="0" w:line="240" w:lineRule="auto"/>
      </w:pPr>
      <w:r>
        <w:separator/>
      </w:r>
    </w:p>
  </w:footnote>
  <w:footnote w:type="continuationSeparator" w:id="0">
    <w:p w:rsidR="0037662C" w:rsidRDefault="0037662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37662C" w:rsidRDefault="006E771B">
        <w:pPr>
          <w:pStyle w:val="Zaglavlje"/>
          <w:jc w:val="right"/>
        </w:pPr>
        <w:r>
          <w:rPr>
            <w:noProof/>
          </w:rPr>
          <w:fldChar w:fldCharType="begin"/>
        </w:r>
        <w:r w:rsidR="0037662C">
          <w:rPr>
            <w:noProof/>
          </w:rPr>
          <w:instrText xml:space="preserve"> PAGE   \* MERGEFORMAT </w:instrText>
        </w:r>
        <w:r>
          <w:rPr>
            <w:noProof/>
          </w:rPr>
          <w:fldChar w:fldCharType="separate"/>
        </w:r>
        <w:r w:rsidR="009851D1">
          <w:rPr>
            <w:noProof/>
          </w:rPr>
          <w:t>3</w:t>
        </w:r>
        <w:r>
          <w:rPr>
            <w:noProof/>
          </w:rPr>
          <w:fldChar w:fldCharType="end"/>
        </w:r>
      </w:p>
    </w:sdtContent>
  </w:sdt>
  <w:p w:rsidR="0037662C" w:rsidRDefault="0037662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C" w:rsidRPr="005B5818" w:rsidRDefault="009851D1"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37662C" w:rsidRPr="00CA2B25" w:rsidRDefault="0037662C" w:rsidP="00ED2051">
                <w:pPr>
                  <w:jc w:val="right"/>
                  <w:rPr>
                    <w:sz w:val="16"/>
                    <w:szCs w:val="16"/>
                  </w:rPr>
                </w:pPr>
              </w:p>
              <w:p w:rsidR="0037662C" w:rsidRPr="00CA2B25" w:rsidRDefault="0037662C" w:rsidP="00ED2051">
                <w:pPr>
                  <w:tabs>
                    <w:tab w:val="left" w:pos="180"/>
                  </w:tabs>
                  <w:spacing w:before="40" w:line="360" w:lineRule="auto"/>
                  <w:ind w:left="181"/>
                  <w:jc w:val="right"/>
                  <w:rPr>
                    <w:rFonts w:ascii="Arial Narrow" w:hAnsi="Arial Narrow" w:cs="Arial"/>
                    <w:bCs/>
                    <w:color w:val="333333"/>
                    <w:sz w:val="16"/>
                    <w:szCs w:val="16"/>
                  </w:rPr>
                </w:pPr>
              </w:p>
              <w:p w:rsidR="0037662C" w:rsidRDefault="0037662C" w:rsidP="00ED2051">
                <w:pPr>
                  <w:spacing w:line="360" w:lineRule="auto"/>
                  <w:ind w:right="702"/>
                  <w:jc w:val="right"/>
                </w:pPr>
              </w:p>
            </w:txbxContent>
          </v:textbox>
          <w10:wrap anchory="page"/>
        </v:shape>
      </w:pict>
    </w:r>
    <w:r w:rsidR="0037662C">
      <w:rPr>
        <w:rFonts w:ascii="Times New Roman" w:eastAsia="Times New Roman" w:hAnsi="Times New Roman" w:cs="Times New Roman"/>
        <w:sz w:val="16"/>
        <w:szCs w:val="16"/>
        <w:lang w:eastAsia="hr-HR"/>
      </w:rPr>
      <w:t xml:space="preserve">                        </w:t>
    </w:r>
    <w:r w:rsidR="0037662C">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37662C">
      <w:rPr>
        <w:b/>
        <w:noProof/>
        <w:sz w:val="16"/>
        <w:szCs w:val="16"/>
        <w:lang w:eastAsia="hr-HR"/>
      </w:rPr>
      <w:t xml:space="preserve">                                                                                                                </w:t>
    </w:r>
    <w:r w:rsidR="0037662C">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37662C" w:rsidRPr="00945142" w:rsidRDefault="0037662C"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37662C" w:rsidRPr="00AA3F5D" w:rsidRDefault="0037662C"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37662C" w:rsidRPr="002C4098" w:rsidRDefault="0037662C"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37662C" w:rsidRPr="002C4098" w:rsidRDefault="0037662C"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37662C" w:rsidRDefault="0037662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7"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4"/>
  </w:num>
  <w:num w:numId="5">
    <w:abstractNumId w:val="17"/>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3"/>
  </w:num>
  <w:num w:numId="16">
    <w:abstractNumId w:val="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24"/>
  </w:num>
  <w:num w:numId="24">
    <w:abstractNumId w:val="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2E4D"/>
    <w:rsid w:val="002C4098"/>
    <w:rsid w:val="002C417A"/>
    <w:rsid w:val="002C7DB6"/>
    <w:rsid w:val="002E02CA"/>
    <w:rsid w:val="002E37EF"/>
    <w:rsid w:val="002E4B23"/>
    <w:rsid w:val="002E7FF4"/>
    <w:rsid w:val="002F313C"/>
    <w:rsid w:val="002F555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1260"/>
    <w:rsid w:val="003631AE"/>
    <w:rsid w:val="003637BF"/>
    <w:rsid w:val="0037300C"/>
    <w:rsid w:val="00373BA7"/>
    <w:rsid w:val="003754FA"/>
    <w:rsid w:val="00375B50"/>
    <w:rsid w:val="00375C60"/>
    <w:rsid w:val="0037662C"/>
    <w:rsid w:val="00381BCE"/>
    <w:rsid w:val="00382539"/>
    <w:rsid w:val="003831DC"/>
    <w:rsid w:val="00397C23"/>
    <w:rsid w:val="003A4D19"/>
    <w:rsid w:val="003A58FF"/>
    <w:rsid w:val="003A7B31"/>
    <w:rsid w:val="003B0842"/>
    <w:rsid w:val="003B1655"/>
    <w:rsid w:val="003C019C"/>
    <w:rsid w:val="003C0922"/>
    <w:rsid w:val="003C0F69"/>
    <w:rsid w:val="003C1B3F"/>
    <w:rsid w:val="003C4B46"/>
    <w:rsid w:val="003D3E88"/>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2382A"/>
    <w:rsid w:val="00432EB5"/>
    <w:rsid w:val="00433E7A"/>
    <w:rsid w:val="00441EC1"/>
    <w:rsid w:val="0044316D"/>
    <w:rsid w:val="00447E19"/>
    <w:rsid w:val="00450500"/>
    <w:rsid w:val="00452C13"/>
    <w:rsid w:val="004628ED"/>
    <w:rsid w:val="00463F00"/>
    <w:rsid w:val="0046435B"/>
    <w:rsid w:val="00472B87"/>
    <w:rsid w:val="00476600"/>
    <w:rsid w:val="004802A0"/>
    <w:rsid w:val="00480BD5"/>
    <w:rsid w:val="004832F1"/>
    <w:rsid w:val="00486DB9"/>
    <w:rsid w:val="004929A6"/>
    <w:rsid w:val="004952C0"/>
    <w:rsid w:val="00497774"/>
    <w:rsid w:val="004B12AF"/>
    <w:rsid w:val="004C4FA7"/>
    <w:rsid w:val="004C5EAF"/>
    <w:rsid w:val="004D7BAD"/>
    <w:rsid w:val="004D7FA8"/>
    <w:rsid w:val="00500EEF"/>
    <w:rsid w:val="00506A61"/>
    <w:rsid w:val="0051084D"/>
    <w:rsid w:val="005124F8"/>
    <w:rsid w:val="00512887"/>
    <w:rsid w:val="005134AA"/>
    <w:rsid w:val="0052426D"/>
    <w:rsid w:val="005259CB"/>
    <w:rsid w:val="005356F2"/>
    <w:rsid w:val="00536664"/>
    <w:rsid w:val="00541233"/>
    <w:rsid w:val="00542B76"/>
    <w:rsid w:val="005520A5"/>
    <w:rsid w:val="00554645"/>
    <w:rsid w:val="005566B0"/>
    <w:rsid w:val="00557C1C"/>
    <w:rsid w:val="00563966"/>
    <w:rsid w:val="00564E3F"/>
    <w:rsid w:val="00571C77"/>
    <w:rsid w:val="00573CC8"/>
    <w:rsid w:val="00580876"/>
    <w:rsid w:val="00580BC6"/>
    <w:rsid w:val="005838A8"/>
    <w:rsid w:val="005934A6"/>
    <w:rsid w:val="005950B8"/>
    <w:rsid w:val="00597B80"/>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71C"/>
    <w:rsid w:val="0062338E"/>
    <w:rsid w:val="0062590D"/>
    <w:rsid w:val="00633C8F"/>
    <w:rsid w:val="00643E5E"/>
    <w:rsid w:val="00645D25"/>
    <w:rsid w:val="00646E24"/>
    <w:rsid w:val="00647B1E"/>
    <w:rsid w:val="006533BF"/>
    <w:rsid w:val="0065642C"/>
    <w:rsid w:val="00663ACA"/>
    <w:rsid w:val="00663E95"/>
    <w:rsid w:val="006641AF"/>
    <w:rsid w:val="006710AE"/>
    <w:rsid w:val="00672F28"/>
    <w:rsid w:val="00673F17"/>
    <w:rsid w:val="00676428"/>
    <w:rsid w:val="00676F66"/>
    <w:rsid w:val="00677CF4"/>
    <w:rsid w:val="00683432"/>
    <w:rsid w:val="0069229B"/>
    <w:rsid w:val="00693FD7"/>
    <w:rsid w:val="006A03D2"/>
    <w:rsid w:val="006A30EA"/>
    <w:rsid w:val="006A555D"/>
    <w:rsid w:val="006A6310"/>
    <w:rsid w:val="006A6D78"/>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4990"/>
    <w:rsid w:val="00797A84"/>
    <w:rsid w:val="007A7165"/>
    <w:rsid w:val="007B54A9"/>
    <w:rsid w:val="007B6026"/>
    <w:rsid w:val="007C43C0"/>
    <w:rsid w:val="007D267B"/>
    <w:rsid w:val="007D27E5"/>
    <w:rsid w:val="007D2B99"/>
    <w:rsid w:val="007D3F17"/>
    <w:rsid w:val="007D4FD9"/>
    <w:rsid w:val="007E0CAC"/>
    <w:rsid w:val="007E20C1"/>
    <w:rsid w:val="007E40E4"/>
    <w:rsid w:val="007E57AC"/>
    <w:rsid w:val="007F2667"/>
    <w:rsid w:val="007F2B9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8F3418"/>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7FEF"/>
    <w:rsid w:val="00961192"/>
    <w:rsid w:val="0096460E"/>
    <w:rsid w:val="00965145"/>
    <w:rsid w:val="00970520"/>
    <w:rsid w:val="00971C43"/>
    <w:rsid w:val="009725E1"/>
    <w:rsid w:val="009764B5"/>
    <w:rsid w:val="00984855"/>
    <w:rsid w:val="009851D1"/>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1E6D"/>
    <w:rsid w:val="009F2990"/>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AF7C74"/>
    <w:rsid w:val="00B01416"/>
    <w:rsid w:val="00B05114"/>
    <w:rsid w:val="00B064FC"/>
    <w:rsid w:val="00B0738B"/>
    <w:rsid w:val="00B1028C"/>
    <w:rsid w:val="00B15706"/>
    <w:rsid w:val="00B160C4"/>
    <w:rsid w:val="00B22C54"/>
    <w:rsid w:val="00B25928"/>
    <w:rsid w:val="00B26259"/>
    <w:rsid w:val="00B26430"/>
    <w:rsid w:val="00B31D7E"/>
    <w:rsid w:val="00B33E05"/>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1CA5"/>
    <w:rsid w:val="00BF5F4E"/>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97CF2"/>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D03"/>
    <w:rsid w:val="00EE4671"/>
    <w:rsid w:val="00EF1294"/>
    <w:rsid w:val="00EF4FF2"/>
    <w:rsid w:val="00F00048"/>
    <w:rsid w:val="00F1031E"/>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71E0EF"/>
  <w15:docId w15:val="{87894CF1-AE5B-44FB-9AE0-B71BA537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785D-CF3B-4F8D-8114-A067555D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4988</TotalTime>
  <Pages>5</Pages>
  <Words>2209</Words>
  <Characters>12592</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161</cp:revision>
  <cp:lastPrinted>2021-03-30T07:21:00Z</cp:lastPrinted>
  <dcterms:created xsi:type="dcterms:W3CDTF">2018-11-16T12:05:00Z</dcterms:created>
  <dcterms:modified xsi:type="dcterms:W3CDTF">2021-03-30T07:22:00Z</dcterms:modified>
</cp:coreProperties>
</file>