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B233" w14:textId="47AE5BA9" w:rsidR="00332D21" w:rsidRPr="00CA69A3" w:rsidRDefault="00D86E02" w:rsidP="00BA51CD">
      <w:pPr>
        <w:tabs>
          <w:tab w:val="left" w:pos="8115"/>
        </w:tabs>
        <w:spacing w:before="240" w:after="0"/>
        <w:rPr>
          <w:rFonts w:ascii="Times New Roman" w:eastAsia="Times New Roman" w:hAnsi="Times New Roman" w:cs="Times New Roman"/>
          <w:sz w:val="24"/>
          <w:szCs w:val="24"/>
          <w:lang w:eastAsia="hr-HR"/>
        </w:rPr>
      </w:pPr>
      <w:r w:rsidRPr="00CA69A3">
        <w:rPr>
          <w:rFonts w:ascii="Times New Roman" w:eastAsia="Times New Roman" w:hAnsi="Times New Roman" w:cs="Times New Roman"/>
          <w:sz w:val="24"/>
          <w:szCs w:val="24"/>
          <w:lang w:eastAsia="hr-HR"/>
        </w:rPr>
        <w:t>KLASA:    034-1</w:t>
      </w:r>
      <w:r w:rsidR="0061431F" w:rsidRPr="00CA69A3">
        <w:rPr>
          <w:rFonts w:ascii="Times New Roman" w:eastAsia="Times New Roman" w:hAnsi="Times New Roman" w:cs="Times New Roman"/>
          <w:sz w:val="24"/>
          <w:szCs w:val="24"/>
          <w:lang w:eastAsia="hr-HR"/>
        </w:rPr>
        <w:t>4</w:t>
      </w:r>
      <w:r w:rsidRPr="00CA69A3">
        <w:rPr>
          <w:rFonts w:ascii="Times New Roman" w:eastAsia="Times New Roman" w:hAnsi="Times New Roman" w:cs="Times New Roman"/>
          <w:sz w:val="24"/>
          <w:szCs w:val="24"/>
          <w:lang w:eastAsia="hr-HR"/>
        </w:rPr>
        <w:t>/24</w:t>
      </w:r>
      <w:r w:rsidRPr="00552DAE">
        <w:rPr>
          <w:rFonts w:ascii="Times New Roman" w:eastAsia="Times New Roman" w:hAnsi="Times New Roman" w:cs="Times New Roman"/>
          <w:sz w:val="24"/>
          <w:szCs w:val="24"/>
          <w:lang w:eastAsia="hr-HR"/>
        </w:rPr>
        <w:t>-01/</w:t>
      </w:r>
      <w:r w:rsidR="00203006" w:rsidRPr="00552DAE">
        <w:rPr>
          <w:rFonts w:ascii="Times New Roman" w:eastAsia="Times New Roman" w:hAnsi="Times New Roman" w:cs="Times New Roman"/>
          <w:sz w:val="24"/>
          <w:szCs w:val="24"/>
          <w:lang w:eastAsia="hr-HR"/>
        </w:rPr>
        <w:t>4</w:t>
      </w:r>
      <w:r w:rsidR="00203006">
        <w:rPr>
          <w:rFonts w:ascii="Times New Roman" w:eastAsia="Times New Roman" w:hAnsi="Times New Roman" w:cs="Times New Roman"/>
          <w:sz w:val="24"/>
          <w:szCs w:val="24"/>
          <w:lang w:eastAsia="hr-HR"/>
        </w:rPr>
        <w:t>0</w:t>
      </w:r>
    </w:p>
    <w:p w14:paraId="6F4EFC93" w14:textId="667DD8DA" w:rsidR="00D86E02" w:rsidRPr="00CA69A3" w:rsidRDefault="00D86E02" w:rsidP="00CA69A3">
      <w:pPr>
        <w:tabs>
          <w:tab w:val="left" w:pos="8115"/>
        </w:tabs>
        <w:spacing w:after="0"/>
        <w:rPr>
          <w:rFonts w:ascii="Times New Roman" w:eastAsia="Times New Roman" w:hAnsi="Times New Roman" w:cs="Times New Roman"/>
          <w:sz w:val="24"/>
          <w:szCs w:val="24"/>
          <w:lang w:eastAsia="hr-HR"/>
        </w:rPr>
      </w:pPr>
      <w:r w:rsidRPr="00CA69A3">
        <w:rPr>
          <w:rFonts w:ascii="Times New Roman" w:eastAsia="Times New Roman" w:hAnsi="Times New Roman" w:cs="Times New Roman"/>
          <w:sz w:val="24"/>
          <w:szCs w:val="24"/>
          <w:lang w:eastAsia="hr-HR"/>
        </w:rPr>
        <w:t>URBROJ:  711-02-02/</w:t>
      </w:r>
      <w:r w:rsidR="00FA16F9" w:rsidRPr="00CA69A3">
        <w:rPr>
          <w:rFonts w:ascii="Times New Roman" w:eastAsia="Times New Roman" w:hAnsi="Times New Roman" w:cs="Times New Roman"/>
          <w:sz w:val="24"/>
          <w:szCs w:val="24"/>
          <w:lang w:eastAsia="hr-HR"/>
        </w:rPr>
        <w:t>04-2024-</w:t>
      </w:r>
      <w:r w:rsidR="005D23AB">
        <w:rPr>
          <w:rFonts w:ascii="Times New Roman" w:eastAsia="Times New Roman" w:hAnsi="Times New Roman" w:cs="Times New Roman"/>
          <w:sz w:val="24"/>
          <w:szCs w:val="24"/>
          <w:lang w:eastAsia="hr-HR"/>
        </w:rPr>
        <w:t>13</w:t>
      </w:r>
    </w:p>
    <w:p w14:paraId="56541A21" w14:textId="541CCFC2" w:rsidR="00E94546" w:rsidRPr="005D7973" w:rsidRDefault="00601717" w:rsidP="00CA69A3">
      <w:pPr>
        <w:spacing w:after="0"/>
        <w:ind w:right="-2"/>
        <w:jc w:val="both"/>
        <w:rPr>
          <w:rFonts w:ascii="Times New Roman" w:hAnsi="Times New Roman" w:cs="Times New Roman"/>
          <w:sz w:val="24"/>
          <w:szCs w:val="24"/>
        </w:rPr>
      </w:pPr>
      <w:r w:rsidRPr="00CA69A3">
        <w:rPr>
          <w:rFonts w:ascii="Times New Roman" w:eastAsia="Times New Roman" w:hAnsi="Times New Roman" w:cs="Times New Roman"/>
          <w:sz w:val="24"/>
          <w:szCs w:val="24"/>
          <w:lang w:eastAsia="hr-HR"/>
        </w:rPr>
        <w:t>Z</w:t>
      </w:r>
      <w:r w:rsidR="005F6BB7" w:rsidRPr="00CA69A3">
        <w:rPr>
          <w:rFonts w:ascii="Times New Roman" w:hAnsi="Times New Roman" w:cs="Times New Roman"/>
          <w:sz w:val="24"/>
          <w:szCs w:val="24"/>
        </w:rPr>
        <w:t>agreb</w:t>
      </w:r>
      <w:r w:rsidR="005F6BB7" w:rsidRPr="005D7973">
        <w:rPr>
          <w:rFonts w:ascii="Times New Roman" w:hAnsi="Times New Roman" w:cs="Times New Roman"/>
          <w:sz w:val="24"/>
          <w:szCs w:val="24"/>
        </w:rPr>
        <w:t xml:space="preserve">, </w:t>
      </w:r>
      <w:r w:rsidR="004619A3" w:rsidRPr="005D7973">
        <w:rPr>
          <w:rFonts w:ascii="Times New Roman" w:hAnsi="Times New Roman" w:cs="Times New Roman"/>
          <w:sz w:val="24"/>
          <w:szCs w:val="24"/>
        </w:rPr>
        <w:t>0</w:t>
      </w:r>
      <w:r w:rsidR="005D7973" w:rsidRPr="005D7973">
        <w:rPr>
          <w:rFonts w:ascii="Times New Roman" w:hAnsi="Times New Roman" w:cs="Times New Roman"/>
          <w:sz w:val="24"/>
          <w:szCs w:val="24"/>
        </w:rPr>
        <w:t>7</w:t>
      </w:r>
      <w:r w:rsidR="00EA3364" w:rsidRPr="005D7973">
        <w:rPr>
          <w:rFonts w:ascii="Times New Roman" w:hAnsi="Times New Roman" w:cs="Times New Roman"/>
          <w:sz w:val="24"/>
          <w:szCs w:val="24"/>
        </w:rPr>
        <w:t xml:space="preserve">. </w:t>
      </w:r>
      <w:r w:rsidR="005D7973" w:rsidRPr="005D7973">
        <w:rPr>
          <w:rFonts w:ascii="Times New Roman" w:hAnsi="Times New Roman" w:cs="Times New Roman"/>
          <w:sz w:val="24"/>
          <w:szCs w:val="24"/>
        </w:rPr>
        <w:t>listopada</w:t>
      </w:r>
      <w:r w:rsidR="00EA3364" w:rsidRPr="005D7973">
        <w:rPr>
          <w:rFonts w:ascii="Times New Roman" w:hAnsi="Times New Roman" w:cs="Times New Roman"/>
          <w:sz w:val="24"/>
          <w:szCs w:val="24"/>
        </w:rPr>
        <w:t xml:space="preserve"> </w:t>
      </w:r>
      <w:r w:rsidR="003E5CAC" w:rsidRPr="005D7973">
        <w:rPr>
          <w:rFonts w:ascii="Times New Roman" w:hAnsi="Times New Roman" w:cs="Times New Roman"/>
          <w:sz w:val="24"/>
          <w:szCs w:val="24"/>
        </w:rPr>
        <w:t>202</w:t>
      </w:r>
      <w:r w:rsidR="000D7F34" w:rsidRPr="005D7973">
        <w:rPr>
          <w:rFonts w:ascii="Times New Roman" w:hAnsi="Times New Roman" w:cs="Times New Roman"/>
          <w:sz w:val="24"/>
          <w:szCs w:val="24"/>
        </w:rPr>
        <w:t>4</w:t>
      </w:r>
      <w:r w:rsidR="00E94546" w:rsidRPr="005D7973">
        <w:rPr>
          <w:rFonts w:ascii="Times New Roman" w:hAnsi="Times New Roman" w:cs="Times New Roman"/>
          <w:sz w:val="24"/>
          <w:szCs w:val="24"/>
        </w:rPr>
        <w:t>.</w:t>
      </w:r>
      <w:r w:rsidR="00575D4E" w:rsidRPr="005D7973">
        <w:rPr>
          <w:rFonts w:ascii="Times New Roman" w:hAnsi="Times New Roman" w:cs="Times New Roman"/>
          <w:sz w:val="24"/>
          <w:szCs w:val="24"/>
        </w:rPr>
        <w:t xml:space="preserve"> </w:t>
      </w:r>
    </w:p>
    <w:p w14:paraId="5B950D73" w14:textId="5BC38A2D" w:rsidR="007F1DD5" w:rsidRPr="005D7973" w:rsidRDefault="007F1DD5" w:rsidP="00CA69A3">
      <w:pPr>
        <w:spacing w:after="0"/>
        <w:ind w:right="-2"/>
        <w:jc w:val="both"/>
        <w:rPr>
          <w:rFonts w:ascii="Times New Roman" w:hAnsi="Times New Roman" w:cs="Times New Roman"/>
          <w:b/>
          <w:sz w:val="24"/>
          <w:szCs w:val="24"/>
        </w:rPr>
      </w:pPr>
    </w:p>
    <w:p w14:paraId="0031EEFD" w14:textId="4114C803" w:rsidR="00A96CB0" w:rsidRPr="00CA69A3" w:rsidRDefault="00A96CB0" w:rsidP="00CA69A3">
      <w:pPr>
        <w:spacing w:after="0"/>
        <w:ind w:right="-2"/>
        <w:jc w:val="both"/>
        <w:rPr>
          <w:rFonts w:ascii="Times New Roman" w:hAnsi="Times New Roman" w:cs="Times New Roman"/>
          <w:sz w:val="24"/>
          <w:szCs w:val="24"/>
        </w:rPr>
      </w:pPr>
      <w:r w:rsidRPr="005D7973">
        <w:rPr>
          <w:rFonts w:ascii="Times New Roman" w:hAnsi="Times New Roman" w:cs="Times New Roman"/>
          <w:b/>
          <w:bCs/>
          <w:sz w:val="24"/>
          <w:szCs w:val="24"/>
        </w:rPr>
        <w:t>Povjerenstvo za odlučivanje o sukobu interesa</w:t>
      </w:r>
      <w:r w:rsidRPr="005D7973">
        <w:rPr>
          <w:rFonts w:ascii="Times New Roman" w:hAnsi="Times New Roman" w:cs="Times New Roman"/>
          <w:sz w:val="24"/>
          <w:szCs w:val="24"/>
        </w:rPr>
        <w:t xml:space="preserve"> </w:t>
      </w:r>
      <w:r w:rsidRPr="005D7973">
        <w:rPr>
          <w:rFonts w:ascii="Times New Roman" w:hAnsi="Times New Roman" w:cs="Times New Roman"/>
          <w:bCs/>
          <w:sz w:val="24"/>
          <w:szCs w:val="24"/>
        </w:rPr>
        <w:t>(dalje u tekstu: Povjerenstvo),</w:t>
      </w:r>
      <w:r w:rsidRPr="005D7973">
        <w:rPr>
          <w:rFonts w:ascii="Times New Roman" w:eastAsia="Calibri" w:hAnsi="Times New Roman" w:cs="Times New Roman"/>
          <w:sz w:val="24"/>
          <w:szCs w:val="24"/>
        </w:rPr>
        <w:t xml:space="preserve"> OIB: 60383416394, u sastavu Aleksandre Jozić-Ileković kao predsjednice Povjerenstva, te Nike Nodilo Lakoš, Igora Lukača, Ines Pavlačić i Ane Poljak, kao članova Povjerenstva,</w:t>
      </w:r>
      <w:r w:rsidRPr="005D7973">
        <w:rPr>
          <w:rFonts w:ascii="Times New Roman" w:hAnsi="Times New Roman" w:cs="Times New Roman"/>
          <w:sz w:val="24"/>
          <w:szCs w:val="24"/>
        </w:rPr>
        <w:t xml:space="preserve"> na temelju članka 32. stavka 1. podstavka 2. Zakona o sprječavanju sukoba interesa (Narodne novine, broj 143/21.,</w:t>
      </w:r>
      <w:r w:rsidR="004619A3" w:rsidRPr="005D7973">
        <w:rPr>
          <w:rFonts w:ascii="Times New Roman" w:hAnsi="Times New Roman" w:cs="Times New Roman"/>
          <w:sz w:val="24"/>
          <w:szCs w:val="24"/>
        </w:rPr>
        <w:t>36/24.;</w:t>
      </w:r>
      <w:r w:rsidRPr="005D7973">
        <w:rPr>
          <w:rFonts w:ascii="Times New Roman" w:hAnsi="Times New Roman" w:cs="Times New Roman"/>
          <w:sz w:val="24"/>
          <w:szCs w:val="24"/>
        </w:rPr>
        <w:t xml:space="preserve"> u daljnjem tekstu: ZSSI) </w:t>
      </w:r>
      <w:r w:rsidRPr="005D7973">
        <w:rPr>
          <w:rFonts w:ascii="Times New Roman" w:hAnsi="Times New Roman" w:cs="Times New Roman"/>
          <w:b/>
          <w:sz w:val="24"/>
          <w:szCs w:val="24"/>
        </w:rPr>
        <w:t>u postupku redovite provjere imovinsk</w:t>
      </w:r>
      <w:r w:rsidR="004619A3" w:rsidRPr="005D7973">
        <w:rPr>
          <w:rFonts w:ascii="Times New Roman" w:hAnsi="Times New Roman" w:cs="Times New Roman"/>
          <w:b/>
          <w:sz w:val="24"/>
          <w:szCs w:val="24"/>
        </w:rPr>
        <w:t>e</w:t>
      </w:r>
      <w:r w:rsidRPr="005D7973">
        <w:rPr>
          <w:rFonts w:ascii="Times New Roman" w:hAnsi="Times New Roman" w:cs="Times New Roman"/>
          <w:b/>
          <w:sz w:val="24"/>
          <w:szCs w:val="24"/>
        </w:rPr>
        <w:t xml:space="preserve"> kartic</w:t>
      </w:r>
      <w:r w:rsidR="004619A3" w:rsidRPr="005D7973">
        <w:rPr>
          <w:rFonts w:ascii="Times New Roman" w:hAnsi="Times New Roman" w:cs="Times New Roman"/>
          <w:b/>
          <w:sz w:val="24"/>
          <w:szCs w:val="24"/>
        </w:rPr>
        <w:t>e</w:t>
      </w:r>
      <w:r w:rsidRPr="005D7973">
        <w:rPr>
          <w:rFonts w:ascii="Times New Roman" w:hAnsi="Times New Roman" w:cs="Times New Roman"/>
          <w:b/>
          <w:sz w:val="24"/>
          <w:szCs w:val="24"/>
        </w:rPr>
        <w:t xml:space="preserve"> obveznika </w:t>
      </w:r>
      <w:r w:rsidR="005C4F85" w:rsidRPr="005D7973">
        <w:rPr>
          <w:rFonts w:ascii="Times New Roman" w:hAnsi="Times New Roman" w:cs="Times New Roman"/>
          <w:b/>
          <w:sz w:val="24"/>
          <w:szCs w:val="24"/>
        </w:rPr>
        <w:t xml:space="preserve">Tomislava Roba, </w:t>
      </w:r>
      <w:r w:rsidR="005C4F85" w:rsidRPr="00552DAE">
        <w:rPr>
          <w:rFonts w:ascii="Times New Roman" w:hAnsi="Times New Roman" w:cs="Times New Roman"/>
          <w:b/>
          <w:sz w:val="24"/>
          <w:szCs w:val="24"/>
        </w:rPr>
        <w:t xml:space="preserve">OIB: </w:t>
      </w:r>
      <w:r w:rsidR="00552DAE" w:rsidRPr="00552DAE">
        <w:rPr>
          <w:rFonts w:ascii="Times New Roman" w:hAnsi="Times New Roman" w:cs="Times New Roman"/>
          <w:b/>
          <w:sz w:val="24"/>
          <w:szCs w:val="24"/>
          <w:highlight w:val="black"/>
        </w:rPr>
        <w:t>………</w:t>
      </w:r>
      <w:r w:rsidR="004C54A8">
        <w:rPr>
          <w:rFonts w:ascii="Times New Roman" w:hAnsi="Times New Roman" w:cs="Times New Roman"/>
          <w:b/>
          <w:sz w:val="24"/>
          <w:szCs w:val="24"/>
          <w:highlight w:val="black"/>
        </w:rPr>
        <w:t>…</w:t>
      </w:r>
      <w:r w:rsidR="004C54A8" w:rsidRPr="004C54A8">
        <w:rPr>
          <w:rFonts w:ascii="Times New Roman" w:hAnsi="Times New Roman" w:cs="Times New Roman"/>
          <w:b/>
          <w:sz w:val="24"/>
          <w:szCs w:val="24"/>
          <w:highlight w:val="black"/>
        </w:rPr>
        <w:t>…….</w:t>
      </w:r>
      <w:r w:rsidR="005C4F85" w:rsidRPr="00552DAE">
        <w:rPr>
          <w:rFonts w:ascii="Times New Roman" w:hAnsi="Times New Roman" w:cs="Times New Roman"/>
          <w:b/>
          <w:bCs/>
          <w:sz w:val="24"/>
          <w:szCs w:val="24"/>
        </w:rPr>
        <w:t>,</w:t>
      </w:r>
      <w:r w:rsidR="005C4F85" w:rsidRPr="005D7973">
        <w:rPr>
          <w:rFonts w:ascii="Times New Roman" w:hAnsi="Times New Roman" w:cs="Times New Roman"/>
          <w:b/>
          <w:sz w:val="24"/>
          <w:szCs w:val="24"/>
        </w:rPr>
        <w:t xml:space="preserve"> gradonačelnika Grada Belog Manastira</w:t>
      </w:r>
      <w:r w:rsidR="009D7E67" w:rsidRPr="005D7973">
        <w:rPr>
          <w:rFonts w:ascii="Times New Roman" w:hAnsi="Times New Roman" w:cs="Times New Roman"/>
          <w:b/>
          <w:sz w:val="24"/>
          <w:szCs w:val="24"/>
        </w:rPr>
        <w:t>,</w:t>
      </w:r>
      <w:r w:rsidRPr="005D7973">
        <w:rPr>
          <w:rFonts w:ascii="Times New Roman" w:hAnsi="Times New Roman" w:cs="Times New Roman"/>
          <w:b/>
          <w:sz w:val="24"/>
          <w:szCs w:val="24"/>
        </w:rPr>
        <w:t xml:space="preserve"> </w:t>
      </w:r>
      <w:r w:rsidR="004619A3" w:rsidRPr="005D7973">
        <w:rPr>
          <w:rFonts w:ascii="Times New Roman" w:hAnsi="Times New Roman" w:cs="Times New Roman"/>
          <w:sz w:val="24"/>
          <w:szCs w:val="24"/>
        </w:rPr>
        <w:t>0</w:t>
      </w:r>
      <w:r w:rsidR="005D7973" w:rsidRPr="005D7973">
        <w:rPr>
          <w:rFonts w:ascii="Times New Roman" w:hAnsi="Times New Roman" w:cs="Times New Roman"/>
          <w:sz w:val="24"/>
          <w:szCs w:val="24"/>
        </w:rPr>
        <w:t>7</w:t>
      </w:r>
      <w:r w:rsidR="000D7F34" w:rsidRPr="005D7973">
        <w:rPr>
          <w:rFonts w:ascii="Times New Roman" w:hAnsi="Times New Roman" w:cs="Times New Roman"/>
          <w:sz w:val="24"/>
          <w:szCs w:val="24"/>
        </w:rPr>
        <w:t xml:space="preserve">. </w:t>
      </w:r>
      <w:r w:rsidR="005D7973" w:rsidRPr="005D7973">
        <w:rPr>
          <w:rFonts w:ascii="Times New Roman" w:hAnsi="Times New Roman" w:cs="Times New Roman"/>
          <w:sz w:val="24"/>
          <w:szCs w:val="24"/>
        </w:rPr>
        <w:t>listopada</w:t>
      </w:r>
      <w:r w:rsidR="000D7F34" w:rsidRPr="005D7973">
        <w:rPr>
          <w:rFonts w:ascii="Times New Roman" w:hAnsi="Times New Roman" w:cs="Times New Roman"/>
          <w:sz w:val="24"/>
          <w:szCs w:val="24"/>
        </w:rPr>
        <w:t xml:space="preserve"> 2024</w:t>
      </w:r>
      <w:r w:rsidRPr="005D7973">
        <w:rPr>
          <w:rFonts w:ascii="Times New Roman" w:hAnsi="Times New Roman" w:cs="Times New Roman"/>
          <w:sz w:val="24"/>
          <w:szCs w:val="24"/>
        </w:rPr>
        <w:t>.</w:t>
      </w:r>
      <w:r w:rsidR="00D43D23" w:rsidRPr="005D7973">
        <w:rPr>
          <w:rFonts w:ascii="Times New Roman" w:hAnsi="Times New Roman" w:cs="Times New Roman"/>
          <w:sz w:val="24"/>
          <w:szCs w:val="24"/>
        </w:rPr>
        <w:t xml:space="preserve"> g.</w:t>
      </w:r>
      <w:r w:rsidRPr="005D7973">
        <w:rPr>
          <w:rFonts w:ascii="Times New Roman" w:hAnsi="Times New Roman" w:cs="Times New Roman"/>
          <w:sz w:val="24"/>
          <w:szCs w:val="24"/>
        </w:rPr>
        <w:t>, donijelo</w:t>
      </w:r>
      <w:r w:rsidRPr="00CA69A3">
        <w:rPr>
          <w:rFonts w:ascii="Times New Roman" w:hAnsi="Times New Roman" w:cs="Times New Roman"/>
          <w:sz w:val="24"/>
          <w:szCs w:val="24"/>
        </w:rPr>
        <w:t xml:space="preserve"> je </w:t>
      </w:r>
    </w:p>
    <w:p w14:paraId="0F67D695" w14:textId="77777777" w:rsidR="00282E00" w:rsidRPr="00CA69A3" w:rsidRDefault="00282E00" w:rsidP="00CA69A3">
      <w:pPr>
        <w:spacing w:after="0"/>
        <w:ind w:right="-2"/>
        <w:jc w:val="center"/>
        <w:rPr>
          <w:rFonts w:ascii="Times New Roman" w:hAnsi="Times New Roman" w:cs="Times New Roman"/>
          <w:b/>
          <w:bCs/>
          <w:sz w:val="24"/>
          <w:szCs w:val="24"/>
        </w:rPr>
      </w:pPr>
    </w:p>
    <w:p w14:paraId="05931AA7" w14:textId="758E5D62" w:rsidR="009D6ACC" w:rsidRPr="00CA69A3" w:rsidRDefault="00E94546" w:rsidP="00CA69A3">
      <w:pPr>
        <w:spacing w:after="0"/>
        <w:ind w:right="-2"/>
        <w:jc w:val="center"/>
        <w:rPr>
          <w:rFonts w:ascii="Times New Roman" w:hAnsi="Times New Roman" w:cs="Times New Roman"/>
          <w:sz w:val="24"/>
          <w:szCs w:val="24"/>
        </w:rPr>
      </w:pPr>
      <w:r w:rsidRPr="00CA69A3">
        <w:rPr>
          <w:rFonts w:ascii="Times New Roman" w:hAnsi="Times New Roman" w:cs="Times New Roman"/>
          <w:b/>
          <w:bCs/>
          <w:sz w:val="24"/>
          <w:szCs w:val="24"/>
        </w:rPr>
        <w:t>ZAKLJUČAK</w:t>
      </w:r>
    </w:p>
    <w:p w14:paraId="55DA62FD" w14:textId="77777777" w:rsidR="00282E00" w:rsidRPr="00CA69A3" w:rsidRDefault="00282E00" w:rsidP="00CA69A3">
      <w:pPr>
        <w:spacing w:after="0"/>
        <w:jc w:val="both"/>
        <w:rPr>
          <w:rFonts w:ascii="Times New Roman" w:eastAsia="Times New Roman" w:hAnsi="Times New Roman" w:cs="Times New Roman"/>
          <w:b/>
          <w:sz w:val="24"/>
          <w:szCs w:val="24"/>
          <w:lang w:eastAsia="hr-HR"/>
        </w:rPr>
      </w:pPr>
    </w:p>
    <w:p w14:paraId="6F7FB466" w14:textId="3E0050D0" w:rsidR="00203006" w:rsidRPr="00203006" w:rsidRDefault="00203006" w:rsidP="00203006">
      <w:pPr>
        <w:spacing w:after="0"/>
        <w:ind w:right="-2" w:firstLine="708"/>
        <w:contextualSpacing/>
        <w:jc w:val="both"/>
        <w:rPr>
          <w:rFonts w:ascii="Times New Roman" w:eastAsiaTheme="minorEastAsia" w:hAnsi="Times New Roman" w:cs="Times New Roman"/>
          <w:b/>
          <w:sz w:val="24"/>
          <w:szCs w:val="24"/>
          <w:lang w:eastAsia="hr-HR"/>
        </w:rPr>
      </w:pPr>
      <w:r w:rsidRPr="00995E1D">
        <w:rPr>
          <w:rFonts w:ascii="Times New Roman" w:hAnsi="Times New Roman" w:cs="Times New Roman"/>
          <w:b/>
          <w:sz w:val="24"/>
          <w:szCs w:val="24"/>
        </w:rPr>
        <w:t>Nije utvrđen nesklad, odnosno nerazmjer</w:t>
      </w:r>
      <w:r w:rsidRPr="00995E1D">
        <w:rPr>
          <w:rFonts w:ascii="Times New Roman" w:eastAsia="Times New Roman" w:hAnsi="Times New Roman" w:cs="Times New Roman"/>
          <w:b/>
          <w:sz w:val="24"/>
          <w:szCs w:val="24"/>
          <w:lang w:eastAsia="hr-HR"/>
        </w:rPr>
        <w:t xml:space="preserve"> između prijavljene imovine </w:t>
      </w:r>
      <w:r w:rsidRPr="00995E1D">
        <w:rPr>
          <w:rFonts w:ascii="Times New Roman" w:hAnsi="Times New Roman" w:cs="Times New Roman"/>
          <w:b/>
          <w:sz w:val="24"/>
          <w:szCs w:val="24"/>
        </w:rPr>
        <w:t>obvezni</w:t>
      </w:r>
      <w:r>
        <w:rPr>
          <w:rFonts w:ascii="Times New Roman" w:hAnsi="Times New Roman" w:cs="Times New Roman"/>
          <w:b/>
          <w:sz w:val="24"/>
          <w:szCs w:val="24"/>
        </w:rPr>
        <w:t xml:space="preserve">ka  </w:t>
      </w:r>
      <w:r w:rsidRPr="00203006">
        <w:rPr>
          <w:rFonts w:ascii="Times New Roman" w:hAnsi="Times New Roman" w:cs="Times New Roman"/>
          <w:b/>
          <w:sz w:val="24"/>
          <w:szCs w:val="24"/>
        </w:rPr>
        <w:t>Tomislava Roba, gradonačelnika Grada Belog Manastira</w:t>
      </w:r>
      <w:r w:rsidRPr="00203006">
        <w:rPr>
          <w:rFonts w:ascii="Times New Roman" w:hAnsi="Times New Roman" w:cs="Times New Roman"/>
          <w:bCs/>
          <w:sz w:val="24"/>
          <w:szCs w:val="24"/>
        </w:rPr>
        <w:t>,</w:t>
      </w:r>
      <w:r w:rsidRPr="00203006">
        <w:rPr>
          <w:rFonts w:ascii="Times New Roman" w:hAnsi="Times New Roman" w:cs="Times New Roman"/>
          <w:b/>
          <w:sz w:val="24"/>
          <w:szCs w:val="24"/>
        </w:rPr>
        <w:t xml:space="preserve"> </w:t>
      </w:r>
      <w:r w:rsidRPr="00203006">
        <w:rPr>
          <w:rFonts w:ascii="Times New Roman" w:eastAsia="Times New Roman" w:hAnsi="Times New Roman" w:cs="Times New Roman"/>
          <w:b/>
          <w:sz w:val="24"/>
          <w:szCs w:val="24"/>
          <w:lang w:eastAsia="hr-HR"/>
        </w:rPr>
        <w:t xml:space="preserve">u godišnjoj imovinskoj kartici za 2023. g., podnesenoj </w:t>
      </w:r>
      <w:r w:rsidRPr="00203006">
        <w:rPr>
          <w:rFonts w:ascii="Times New Roman" w:hAnsi="Times New Roman" w:cs="Times New Roman"/>
          <w:b/>
          <w:sz w:val="24"/>
          <w:szCs w:val="24"/>
        </w:rPr>
        <w:t>31. siječnja 2024. g.</w:t>
      </w:r>
      <w:r w:rsidR="00DB35E1">
        <w:rPr>
          <w:rFonts w:ascii="Times New Roman" w:hAnsi="Times New Roman" w:cs="Times New Roman"/>
          <w:b/>
          <w:sz w:val="24"/>
          <w:szCs w:val="24"/>
        </w:rPr>
        <w:t>,</w:t>
      </w:r>
      <w:r w:rsidRPr="00203006">
        <w:rPr>
          <w:rFonts w:ascii="Times New Roman" w:hAnsi="Times New Roman" w:cs="Times New Roman"/>
          <w:b/>
          <w:sz w:val="24"/>
          <w:szCs w:val="24"/>
        </w:rPr>
        <w:t xml:space="preserve"> i</w:t>
      </w:r>
      <w:r w:rsidRPr="00203006">
        <w:rPr>
          <w:rFonts w:ascii="Times New Roman" w:eastAsia="Times New Roman" w:hAnsi="Times New Roman" w:cs="Times New Roman"/>
          <w:b/>
          <w:sz w:val="24"/>
          <w:szCs w:val="24"/>
          <w:lang w:eastAsia="hr-HR"/>
        </w:rPr>
        <w:t xml:space="preserve"> stanja imovine kako proizlazi iz dostupnih podataka pribavljenih od nadležnih tijela</w:t>
      </w:r>
      <w:r w:rsidRPr="00203006">
        <w:rPr>
          <w:rFonts w:ascii="Times New Roman" w:eastAsiaTheme="minorEastAsia" w:hAnsi="Times New Roman" w:cs="Times New Roman"/>
          <w:b/>
          <w:sz w:val="24"/>
          <w:szCs w:val="24"/>
          <w:lang w:eastAsia="hr-HR"/>
        </w:rPr>
        <w:t>.</w:t>
      </w:r>
    </w:p>
    <w:p w14:paraId="530C3100" w14:textId="77777777" w:rsidR="00203006" w:rsidRDefault="00203006" w:rsidP="00CA69A3">
      <w:pPr>
        <w:spacing w:after="0"/>
        <w:jc w:val="both"/>
        <w:rPr>
          <w:rFonts w:ascii="Times New Roman" w:eastAsia="Times New Roman" w:hAnsi="Times New Roman" w:cs="Times New Roman"/>
          <w:b/>
          <w:sz w:val="24"/>
          <w:szCs w:val="24"/>
          <w:lang w:eastAsia="hr-HR"/>
        </w:rPr>
      </w:pPr>
    </w:p>
    <w:p w14:paraId="70472FBB" w14:textId="77777777" w:rsidR="00203006" w:rsidRDefault="00203006" w:rsidP="00CA69A3">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p>
    <w:p w14:paraId="0A4A5860" w14:textId="765D31AA" w:rsidR="00E94546" w:rsidRPr="00CA69A3" w:rsidRDefault="003E0B38" w:rsidP="00CA69A3">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r w:rsidRPr="00CA69A3">
        <w:rPr>
          <w:rFonts w:ascii="Times New Roman" w:eastAsia="Times New Roman" w:hAnsi="Times New Roman" w:cs="Times New Roman"/>
          <w:sz w:val="24"/>
          <w:szCs w:val="24"/>
          <w:lang w:eastAsia="hr-HR"/>
        </w:rPr>
        <w:t xml:space="preserve">     </w:t>
      </w:r>
      <w:r w:rsidR="00E94546" w:rsidRPr="00CA69A3">
        <w:rPr>
          <w:rFonts w:ascii="Times New Roman" w:eastAsia="Times New Roman" w:hAnsi="Times New Roman" w:cs="Times New Roman"/>
          <w:sz w:val="24"/>
          <w:szCs w:val="24"/>
          <w:lang w:eastAsia="hr-HR"/>
        </w:rPr>
        <w:t>Obrazloženje</w:t>
      </w:r>
    </w:p>
    <w:p w14:paraId="612D043C" w14:textId="77777777" w:rsidR="00E94546" w:rsidRPr="00CA69A3" w:rsidRDefault="00E94546" w:rsidP="00CA69A3">
      <w:pPr>
        <w:spacing w:after="0"/>
        <w:ind w:right="-2"/>
        <w:jc w:val="both"/>
        <w:rPr>
          <w:rFonts w:ascii="Times New Roman" w:hAnsi="Times New Roman" w:cs="Times New Roman"/>
          <w:sz w:val="24"/>
          <w:szCs w:val="24"/>
        </w:rPr>
      </w:pPr>
    </w:p>
    <w:p w14:paraId="170855D4" w14:textId="248C0D9F" w:rsidR="00010BC8" w:rsidRPr="00CA69A3" w:rsidRDefault="00010BC8" w:rsidP="00CA69A3">
      <w:pPr>
        <w:spacing w:after="0"/>
        <w:ind w:firstLine="708"/>
        <w:jc w:val="both"/>
        <w:rPr>
          <w:rFonts w:ascii="Times New Roman" w:eastAsiaTheme="minorEastAsia" w:hAnsi="Times New Roman" w:cs="Times New Roman"/>
          <w:sz w:val="24"/>
          <w:szCs w:val="24"/>
          <w:lang w:eastAsia="hr-HR"/>
        </w:rPr>
      </w:pPr>
      <w:r w:rsidRPr="00CA69A3">
        <w:rPr>
          <w:rFonts w:ascii="Times New Roman" w:eastAsiaTheme="minorEastAsia" w:hAnsi="Times New Roman" w:cs="Times New Roman"/>
          <w:sz w:val="24"/>
          <w:szCs w:val="24"/>
          <w:lang w:eastAsia="hr-HR"/>
        </w:rPr>
        <w:t xml:space="preserve">Člankom 3. stavkom 1. točkom </w:t>
      </w:r>
      <w:r w:rsidR="00203006">
        <w:rPr>
          <w:rFonts w:ascii="Times New Roman" w:eastAsiaTheme="minorEastAsia" w:hAnsi="Times New Roman" w:cs="Times New Roman"/>
          <w:sz w:val="24"/>
          <w:szCs w:val="24"/>
          <w:lang w:eastAsia="hr-HR"/>
        </w:rPr>
        <w:t>34</w:t>
      </w:r>
      <w:r w:rsidRPr="00CA69A3">
        <w:rPr>
          <w:rFonts w:ascii="Times New Roman" w:eastAsiaTheme="minorEastAsia" w:hAnsi="Times New Roman" w:cs="Times New Roman"/>
          <w:sz w:val="24"/>
          <w:szCs w:val="24"/>
          <w:lang w:eastAsia="hr-HR"/>
        </w:rPr>
        <w:t xml:space="preserve">. Zakona o sprječavanju sukoba interesa </w:t>
      </w:r>
      <w:r w:rsidR="001A1AD2" w:rsidRPr="00CA69A3">
        <w:rPr>
          <w:rFonts w:ascii="Times New Roman" w:eastAsiaTheme="minorEastAsia" w:hAnsi="Times New Roman" w:cs="Times New Roman"/>
          <w:sz w:val="24"/>
          <w:szCs w:val="24"/>
          <w:lang w:eastAsia="hr-HR"/>
        </w:rPr>
        <w:t xml:space="preserve">propisano </w:t>
      </w:r>
      <w:r w:rsidR="004524A0" w:rsidRPr="00CA69A3">
        <w:rPr>
          <w:rFonts w:ascii="Times New Roman" w:eastAsiaTheme="minorEastAsia" w:hAnsi="Times New Roman" w:cs="Times New Roman"/>
          <w:sz w:val="24"/>
          <w:szCs w:val="24"/>
          <w:lang w:eastAsia="hr-HR"/>
        </w:rPr>
        <w:t xml:space="preserve">je </w:t>
      </w:r>
      <w:r w:rsidR="001A1AD2" w:rsidRPr="00CA69A3">
        <w:rPr>
          <w:rFonts w:ascii="Times New Roman" w:eastAsiaTheme="minorEastAsia" w:hAnsi="Times New Roman" w:cs="Times New Roman"/>
          <w:sz w:val="24"/>
          <w:szCs w:val="24"/>
          <w:lang w:eastAsia="hr-HR"/>
        </w:rPr>
        <w:t>kako</w:t>
      </w:r>
      <w:r w:rsidRPr="00CA69A3">
        <w:rPr>
          <w:rFonts w:ascii="Times New Roman" w:eastAsiaTheme="minorEastAsia" w:hAnsi="Times New Roman" w:cs="Times New Roman"/>
          <w:sz w:val="24"/>
          <w:szCs w:val="24"/>
          <w:lang w:eastAsia="hr-HR"/>
        </w:rPr>
        <w:t xml:space="preserve"> </w:t>
      </w:r>
      <w:r w:rsidR="00423455">
        <w:rPr>
          <w:rFonts w:ascii="Times New Roman" w:eastAsiaTheme="minorEastAsia" w:hAnsi="Times New Roman" w:cs="Times New Roman"/>
          <w:sz w:val="24"/>
          <w:szCs w:val="24"/>
          <w:lang w:eastAsia="hr-HR"/>
        </w:rPr>
        <w:t xml:space="preserve">su gradonačelnici </w:t>
      </w:r>
      <w:r w:rsidR="00061B12">
        <w:rPr>
          <w:rFonts w:ascii="Times New Roman" w:eastAsiaTheme="minorEastAsia" w:hAnsi="Times New Roman" w:cs="Times New Roman"/>
          <w:sz w:val="24"/>
          <w:szCs w:val="24"/>
          <w:lang w:eastAsia="hr-HR"/>
        </w:rPr>
        <w:t>obveznici</w:t>
      </w:r>
      <w:r w:rsidRPr="00CA69A3">
        <w:rPr>
          <w:rFonts w:ascii="Times New Roman" w:eastAsiaTheme="minorEastAsia" w:hAnsi="Times New Roman" w:cs="Times New Roman"/>
          <w:sz w:val="24"/>
          <w:szCs w:val="24"/>
          <w:lang w:eastAsia="hr-HR"/>
        </w:rPr>
        <w:t xml:space="preserve"> u smislu navedenog Zakona.</w:t>
      </w:r>
    </w:p>
    <w:p w14:paraId="35D16C4D" w14:textId="77777777" w:rsidR="001154B2" w:rsidRPr="00CA69A3" w:rsidRDefault="001154B2" w:rsidP="00CA69A3">
      <w:pPr>
        <w:spacing w:after="0"/>
        <w:ind w:firstLine="708"/>
        <w:jc w:val="both"/>
        <w:rPr>
          <w:rFonts w:ascii="Times New Roman" w:eastAsiaTheme="minorEastAsia" w:hAnsi="Times New Roman" w:cs="Times New Roman"/>
          <w:sz w:val="24"/>
          <w:szCs w:val="24"/>
          <w:lang w:eastAsia="hr-HR"/>
        </w:rPr>
      </w:pPr>
    </w:p>
    <w:p w14:paraId="21E755CB" w14:textId="215BACA6" w:rsidR="004524A0" w:rsidRPr="00CA69A3" w:rsidRDefault="004524A0" w:rsidP="00CA69A3">
      <w:pPr>
        <w:spacing w:after="0"/>
        <w:ind w:firstLine="708"/>
        <w:jc w:val="both"/>
        <w:rPr>
          <w:rFonts w:ascii="Times New Roman" w:eastAsiaTheme="minorEastAsia" w:hAnsi="Times New Roman" w:cs="Times New Roman"/>
          <w:sz w:val="24"/>
          <w:szCs w:val="24"/>
          <w:lang w:eastAsia="hr-HR"/>
        </w:rPr>
      </w:pPr>
      <w:r w:rsidRPr="00CA69A3">
        <w:rPr>
          <w:rFonts w:ascii="Times New Roman" w:eastAsiaTheme="minorEastAsia" w:hAnsi="Times New Roman" w:cs="Times New Roman"/>
          <w:sz w:val="24"/>
          <w:szCs w:val="24"/>
          <w:lang w:eastAsia="hr-HR"/>
        </w:rPr>
        <w:t xml:space="preserve">Uvidom u registar obveznika, kojega vodi Povjerenstvo, utvrđeno je kako je obveznik </w:t>
      </w:r>
      <w:r w:rsidR="00061B12">
        <w:rPr>
          <w:rFonts w:ascii="Times New Roman" w:hAnsi="Times New Roman" w:cs="Times New Roman"/>
          <w:sz w:val="24"/>
          <w:szCs w:val="24"/>
        </w:rPr>
        <w:t>Tomislav Rob</w:t>
      </w:r>
      <w:r w:rsidRPr="00CA69A3">
        <w:rPr>
          <w:rFonts w:ascii="Times New Roman" w:eastAsiaTheme="minorEastAsia" w:hAnsi="Times New Roman" w:cs="Times New Roman"/>
          <w:sz w:val="24"/>
          <w:szCs w:val="24"/>
          <w:lang w:eastAsia="hr-HR"/>
        </w:rPr>
        <w:t xml:space="preserve"> obnaša</w:t>
      </w:r>
      <w:r w:rsidR="00061B12">
        <w:rPr>
          <w:rFonts w:ascii="Times New Roman" w:eastAsiaTheme="minorEastAsia" w:hAnsi="Times New Roman" w:cs="Times New Roman"/>
          <w:sz w:val="24"/>
          <w:szCs w:val="24"/>
          <w:lang w:eastAsia="hr-HR"/>
        </w:rPr>
        <w:t>o</w:t>
      </w:r>
      <w:r w:rsidRPr="00CA69A3">
        <w:rPr>
          <w:rFonts w:ascii="Times New Roman" w:eastAsiaTheme="minorEastAsia" w:hAnsi="Times New Roman" w:cs="Times New Roman"/>
          <w:sz w:val="24"/>
          <w:szCs w:val="24"/>
          <w:lang w:eastAsia="hr-HR"/>
        </w:rPr>
        <w:t xml:space="preserve"> dužnost</w:t>
      </w:r>
      <w:r w:rsidR="00061B12">
        <w:rPr>
          <w:rFonts w:ascii="Times New Roman" w:eastAsiaTheme="minorEastAsia" w:hAnsi="Times New Roman" w:cs="Times New Roman"/>
          <w:sz w:val="24"/>
          <w:szCs w:val="24"/>
          <w:lang w:eastAsia="hr-HR"/>
        </w:rPr>
        <w:t xml:space="preserve"> gradonačelnika Grada Belog Manastira</w:t>
      </w:r>
      <w:r w:rsidRPr="00CA69A3">
        <w:rPr>
          <w:rFonts w:ascii="Times New Roman" w:eastAsiaTheme="minorEastAsia" w:hAnsi="Times New Roman" w:cs="Times New Roman"/>
          <w:sz w:val="24"/>
          <w:szCs w:val="24"/>
          <w:lang w:eastAsia="hr-HR"/>
        </w:rPr>
        <w:t xml:space="preserve"> u mandatu </w:t>
      </w:r>
      <w:r w:rsidR="00061B12">
        <w:rPr>
          <w:rFonts w:ascii="Times New Roman" w:eastAsiaTheme="minorEastAsia" w:hAnsi="Times New Roman" w:cs="Times New Roman"/>
          <w:sz w:val="24"/>
          <w:szCs w:val="24"/>
          <w:lang w:eastAsia="hr-HR"/>
        </w:rPr>
        <w:t xml:space="preserve">2017. g. – 2021. g., a </w:t>
      </w:r>
      <w:r w:rsidRPr="00CA69A3">
        <w:rPr>
          <w:rFonts w:ascii="Times New Roman" w:eastAsiaTheme="minorEastAsia" w:hAnsi="Times New Roman" w:cs="Times New Roman"/>
          <w:sz w:val="24"/>
          <w:szCs w:val="24"/>
          <w:lang w:eastAsia="hr-HR"/>
        </w:rPr>
        <w:t xml:space="preserve">od </w:t>
      </w:r>
      <w:r w:rsidR="00061B12">
        <w:rPr>
          <w:rFonts w:ascii="Times New Roman" w:eastAsiaTheme="minorEastAsia" w:hAnsi="Times New Roman" w:cs="Times New Roman"/>
          <w:sz w:val="24"/>
          <w:szCs w:val="24"/>
          <w:lang w:eastAsia="hr-HR"/>
        </w:rPr>
        <w:t>21</w:t>
      </w:r>
      <w:r w:rsidRPr="00CA69A3">
        <w:rPr>
          <w:rFonts w:ascii="Times New Roman" w:eastAsiaTheme="minorEastAsia" w:hAnsi="Times New Roman" w:cs="Times New Roman"/>
          <w:sz w:val="24"/>
          <w:szCs w:val="24"/>
          <w:lang w:eastAsia="hr-HR"/>
        </w:rPr>
        <w:t xml:space="preserve">. </w:t>
      </w:r>
      <w:r w:rsidR="00061B12">
        <w:rPr>
          <w:rFonts w:ascii="Times New Roman" w:eastAsiaTheme="minorEastAsia" w:hAnsi="Times New Roman" w:cs="Times New Roman"/>
          <w:sz w:val="24"/>
          <w:szCs w:val="24"/>
          <w:lang w:eastAsia="hr-HR"/>
        </w:rPr>
        <w:t>svibnja</w:t>
      </w:r>
      <w:r w:rsidRPr="00CA69A3">
        <w:rPr>
          <w:rFonts w:ascii="Times New Roman" w:eastAsiaTheme="minorEastAsia" w:hAnsi="Times New Roman" w:cs="Times New Roman"/>
          <w:sz w:val="24"/>
          <w:szCs w:val="24"/>
          <w:lang w:eastAsia="hr-HR"/>
        </w:rPr>
        <w:t xml:space="preserve"> 202</w:t>
      </w:r>
      <w:r w:rsidR="00061B12">
        <w:rPr>
          <w:rFonts w:ascii="Times New Roman" w:eastAsiaTheme="minorEastAsia" w:hAnsi="Times New Roman" w:cs="Times New Roman"/>
          <w:sz w:val="24"/>
          <w:szCs w:val="24"/>
          <w:lang w:eastAsia="hr-HR"/>
        </w:rPr>
        <w:t>1</w:t>
      </w:r>
      <w:r w:rsidRPr="00CA69A3">
        <w:rPr>
          <w:rFonts w:ascii="Times New Roman" w:eastAsiaTheme="minorEastAsia" w:hAnsi="Times New Roman" w:cs="Times New Roman"/>
          <w:sz w:val="24"/>
          <w:szCs w:val="24"/>
          <w:lang w:eastAsia="hr-HR"/>
        </w:rPr>
        <w:t>. g.</w:t>
      </w:r>
      <w:r w:rsidR="00061B12">
        <w:rPr>
          <w:rFonts w:ascii="Times New Roman" w:eastAsiaTheme="minorEastAsia" w:hAnsi="Times New Roman" w:cs="Times New Roman"/>
          <w:sz w:val="24"/>
          <w:szCs w:val="24"/>
          <w:lang w:eastAsia="hr-HR"/>
        </w:rPr>
        <w:t xml:space="preserve"> ponovno obnaša istu dužnost.</w:t>
      </w:r>
    </w:p>
    <w:p w14:paraId="42D31A26" w14:textId="77777777" w:rsidR="004524A0" w:rsidRPr="00CA69A3" w:rsidRDefault="004524A0" w:rsidP="00CA69A3">
      <w:pPr>
        <w:spacing w:after="0"/>
        <w:ind w:firstLine="708"/>
        <w:jc w:val="both"/>
        <w:rPr>
          <w:rFonts w:ascii="Times New Roman" w:eastAsia="Calibri" w:hAnsi="Times New Roman" w:cs="Times New Roman"/>
          <w:sz w:val="24"/>
          <w:szCs w:val="24"/>
        </w:rPr>
      </w:pPr>
    </w:p>
    <w:p w14:paraId="379EEFA2" w14:textId="66D855D5" w:rsidR="004524A0" w:rsidRDefault="004524A0" w:rsidP="00CA69A3">
      <w:pPr>
        <w:spacing w:after="0"/>
        <w:ind w:firstLine="709"/>
        <w:jc w:val="both"/>
        <w:rPr>
          <w:rFonts w:ascii="Times New Roman" w:hAnsi="Times New Roman" w:cs="Times New Roman"/>
          <w:sz w:val="24"/>
          <w:szCs w:val="24"/>
        </w:rPr>
      </w:pPr>
      <w:r w:rsidRPr="00CA69A3">
        <w:rPr>
          <w:rFonts w:ascii="Times New Roman" w:hAnsi="Times New Roman" w:cs="Times New Roman"/>
          <w:sz w:val="24"/>
          <w:szCs w:val="24"/>
        </w:rPr>
        <w:t xml:space="preserve">Slijedom navedenog, obveznik </w:t>
      </w:r>
      <w:r w:rsidR="00061B12">
        <w:rPr>
          <w:rFonts w:ascii="Times New Roman" w:hAnsi="Times New Roman" w:cs="Times New Roman"/>
          <w:sz w:val="24"/>
          <w:szCs w:val="24"/>
        </w:rPr>
        <w:t>Tomislav Rob</w:t>
      </w:r>
      <w:r w:rsidRPr="00CA69A3">
        <w:rPr>
          <w:rFonts w:ascii="Times New Roman" w:eastAsiaTheme="minorEastAsia" w:hAnsi="Times New Roman" w:cs="Times New Roman"/>
          <w:sz w:val="24"/>
          <w:szCs w:val="24"/>
          <w:lang w:eastAsia="hr-HR"/>
        </w:rPr>
        <w:t xml:space="preserve"> </w:t>
      </w:r>
      <w:r w:rsidRPr="00CA69A3">
        <w:rPr>
          <w:rFonts w:ascii="Times New Roman" w:hAnsi="Times New Roman" w:cs="Times New Roman"/>
          <w:sz w:val="24"/>
          <w:szCs w:val="24"/>
        </w:rPr>
        <w:t>obvezan je postupati sukladno odredbama ZSSI-ja.</w:t>
      </w:r>
    </w:p>
    <w:p w14:paraId="699E26E3" w14:textId="77777777" w:rsidR="00985296" w:rsidRDefault="00985296" w:rsidP="00CA69A3">
      <w:pPr>
        <w:spacing w:after="0"/>
        <w:ind w:firstLine="709"/>
        <w:jc w:val="both"/>
        <w:rPr>
          <w:rFonts w:ascii="Times New Roman" w:hAnsi="Times New Roman" w:cs="Times New Roman"/>
          <w:sz w:val="24"/>
          <w:szCs w:val="24"/>
        </w:rPr>
      </w:pPr>
    </w:p>
    <w:p w14:paraId="2EA49BB0" w14:textId="6C2609CC" w:rsidR="00985296" w:rsidRPr="005430CF" w:rsidRDefault="00985296" w:rsidP="00985296">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t>Člankom 10. ZSSI-</w:t>
      </w:r>
      <w:r w:rsidR="00FA548E">
        <w:rPr>
          <w:rFonts w:ascii="Times New Roman" w:hAnsi="Times New Roman" w:cs="Times New Roman"/>
          <w:sz w:val="24"/>
          <w:szCs w:val="24"/>
        </w:rPr>
        <w:t>j</w:t>
      </w:r>
      <w:r w:rsidRPr="005430CF">
        <w:rPr>
          <w:rFonts w:ascii="Times New Roman" w:hAnsi="Times New Roman" w:cs="Times New Roman"/>
          <w:sz w:val="24"/>
          <w:szCs w:val="24"/>
        </w:rPr>
        <w:t>a propisano je kojim sve povodom su obveznici dužni podnijeti imovinsku karticu. Sukladno stav</w:t>
      </w:r>
      <w:r w:rsidR="00FA548E">
        <w:rPr>
          <w:rFonts w:ascii="Times New Roman" w:hAnsi="Times New Roman" w:cs="Times New Roman"/>
          <w:sz w:val="24"/>
          <w:szCs w:val="24"/>
        </w:rPr>
        <w:t>cima</w:t>
      </w:r>
      <w:r w:rsidRPr="005430CF">
        <w:rPr>
          <w:rFonts w:ascii="Times New Roman" w:hAnsi="Times New Roman" w:cs="Times New Roman"/>
          <w:sz w:val="24"/>
          <w:szCs w:val="24"/>
        </w:rPr>
        <w:t xml:space="preserve"> 4. i 5. </w:t>
      </w:r>
      <w:r>
        <w:rPr>
          <w:rFonts w:ascii="Times New Roman" w:hAnsi="Times New Roman" w:cs="Times New Roman"/>
          <w:sz w:val="24"/>
          <w:szCs w:val="24"/>
        </w:rPr>
        <w:t xml:space="preserve">navedenog </w:t>
      </w:r>
      <w:r w:rsidRPr="005430CF">
        <w:rPr>
          <w:rFonts w:ascii="Times New Roman" w:hAnsi="Times New Roman" w:cs="Times New Roman"/>
          <w:sz w:val="24"/>
          <w:szCs w:val="24"/>
        </w:rPr>
        <w:t>članka ZSSI-</w:t>
      </w:r>
      <w:r w:rsidR="00FA548E">
        <w:rPr>
          <w:rFonts w:ascii="Times New Roman" w:hAnsi="Times New Roman" w:cs="Times New Roman"/>
          <w:sz w:val="24"/>
          <w:szCs w:val="24"/>
        </w:rPr>
        <w:t>j</w:t>
      </w:r>
      <w:r w:rsidRPr="005430CF">
        <w:rPr>
          <w:rFonts w:ascii="Times New Roman" w:hAnsi="Times New Roman" w:cs="Times New Roman"/>
          <w:sz w:val="24"/>
          <w:szCs w:val="24"/>
        </w:rPr>
        <w:t>a, obveznici su dužni za vrijeme mandata svake godine u siječnju podnijeti godišnju imovinsku karticu za prethodnu godinu sa stanjem na zadnji dan prethodne godine.</w:t>
      </w:r>
    </w:p>
    <w:p w14:paraId="7BF575D1" w14:textId="77777777" w:rsidR="00985296" w:rsidRPr="005430CF" w:rsidRDefault="00985296" w:rsidP="00985296">
      <w:pPr>
        <w:spacing w:after="0"/>
        <w:ind w:firstLine="709"/>
        <w:jc w:val="both"/>
        <w:rPr>
          <w:rFonts w:ascii="Times New Roman" w:hAnsi="Times New Roman" w:cs="Times New Roman"/>
          <w:sz w:val="24"/>
          <w:szCs w:val="24"/>
        </w:rPr>
      </w:pPr>
    </w:p>
    <w:p w14:paraId="12B5CCB0" w14:textId="2ECDADDF" w:rsidR="00985296" w:rsidRPr="005430CF" w:rsidRDefault="00985296" w:rsidP="00985296">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lastRenderedPageBreak/>
        <w:t>Sukladno članku 11. stavku 3. ZSSI-</w:t>
      </w:r>
      <w:r w:rsidR="00FA548E">
        <w:rPr>
          <w:rFonts w:ascii="Times New Roman" w:hAnsi="Times New Roman" w:cs="Times New Roman"/>
          <w:sz w:val="24"/>
          <w:szCs w:val="24"/>
        </w:rPr>
        <w:t>j</w:t>
      </w:r>
      <w:r w:rsidRPr="005430CF">
        <w:rPr>
          <w:rFonts w:ascii="Times New Roman" w:hAnsi="Times New Roman" w:cs="Times New Roman"/>
          <w:sz w:val="24"/>
          <w:szCs w:val="24"/>
        </w:rPr>
        <w:t>a, obveznici su dužni u imovinskoj kartici prijaviti podatke o svojoj imovini, imovini svojeg partnera i sv</w:t>
      </w:r>
      <w:r>
        <w:rPr>
          <w:rFonts w:ascii="Times New Roman" w:hAnsi="Times New Roman" w:cs="Times New Roman"/>
          <w:sz w:val="24"/>
          <w:szCs w:val="24"/>
        </w:rPr>
        <w:t>o</w:t>
      </w:r>
      <w:r w:rsidRPr="005430CF">
        <w:rPr>
          <w:rFonts w:ascii="Times New Roman" w:hAnsi="Times New Roman" w:cs="Times New Roman"/>
          <w:sz w:val="24"/>
          <w:szCs w:val="24"/>
        </w:rPr>
        <w:t>je maloljetne djece, stečene po svim pravnim osnovama.</w:t>
      </w:r>
    </w:p>
    <w:p w14:paraId="637A35DB" w14:textId="77777777" w:rsidR="00985296" w:rsidRPr="005430CF" w:rsidRDefault="00985296" w:rsidP="00985296">
      <w:pPr>
        <w:spacing w:after="0"/>
        <w:ind w:firstLine="709"/>
        <w:jc w:val="both"/>
        <w:rPr>
          <w:rFonts w:ascii="Times New Roman" w:hAnsi="Times New Roman" w:cs="Times New Roman"/>
          <w:sz w:val="24"/>
          <w:szCs w:val="24"/>
        </w:rPr>
      </w:pPr>
    </w:p>
    <w:p w14:paraId="6270FC0E" w14:textId="7742515C" w:rsidR="00985296" w:rsidRPr="005430CF" w:rsidRDefault="00985296" w:rsidP="00985296">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t>Člankom 11. stavkom 5. ZSSI-</w:t>
      </w:r>
      <w:r w:rsidR="00FA548E">
        <w:rPr>
          <w:rFonts w:ascii="Times New Roman" w:hAnsi="Times New Roman" w:cs="Times New Roman"/>
          <w:sz w:val="24"/>
          <w:szCs w:val="24"/>
        </w:rPr>
        <w:t>j</w:t>
      </w:r>
      <w:r w:rsidRPr="005430CF">
        <w:rPr>
          <w:rFonts w:ascii="Times New Roman" w:hAnsi="Times New Roman" w:cs="Times New Roman"/>
          <w:sz w:val="24"/>
          <w:szCs w:val="24"/>
        </w:rPr>
        <w:t>a propisano je koji se sve oblici imovine podrazumijevaju pod stečenom imovinom o kojoj se podaci moraju prijaviti u imovinsku karticu:</w:t>
      </w:r>
    </w:p>
    <w:p w14:paraId="23829BB3"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nekretnine u knjižnom i izvanknjižnom vlasništvu;</w:t>
      </w:r>
    </w:p>
    <w:p w14:paraId="649BEA1B"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pokretnine koje se upisuju u javni registar i pokretnine veće vrijednosti;</w:t>
      </w:r>
    </w:p>
    <w:p w14:paraId="4C7103F8"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poslovni udjeli i dionice u trgovačkim društvima i udjeli u društvima osoba;</w:t>
      </w:r>
    </w:p>
    <w:p w14:paraId="26B22C18"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udjeli u vlasništvu drugih poslovnih subjekata i subjekti samostalne djelatnosti;</w:t>
      </w:r>
    </w:p>
    <w:p w14:paraId="1C5256E2" w14:textId="270BDD53"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 xml:space="preserve">novčana štednja i kriptovalute čiji je iznos veći ili jednak jednogodišnjem iznosu </w:t>
      </w:r>
      <w:r w:rsidR="00FA548E" w:rsidRPr="003E2119">
        <w:rPr>
          <w:rFonts w:ascii="Times New Roman" w:hAnsi="Times New Roman" w:cs="Times New Roman"/>
          <w:sz w:val="24"/>
          <w:szCs w:val="24"/>
        </w:rPr>
        <w:t>neto primitka</w:t>
      </w:r>
      <w:r w:rsidRPr="003E2119">
        <w:rPr>
          <w:rFonts w:ascii="Times New Roman" w:hAnsi="Times New Roman" w:cs="Times New Roman"/>
          <w:sz w:val="24"/>
          <w:szCs w:val="24"/>
        </w:rPr>
        <w:t xml:space="preserve"> obveznika;</w:t>
      </w:r>
    </w:p>
    <w:p w14:paraId="1DDBDE7E"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dugovi, preuzeta jamstva i ostale obveze;</w:t>
      </w:r>
    </w:p>
    <w:p w14:paraId="16F338B4" w14:textId="77777777" w:rsidR="00985296" w:rsidRPr="003E2119" w:rsidRDefault="00985296" w:rsidP="00985296">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 xml:space="preserve">dohodak od nesamostalnog rada, dohodak od samostalne djelatnosti, dohodak od imovine i imovinskih prava, dohodak od kapitala i drugi dohodak osim primitaka koji predstavljaju naknadu putnih i drugih troškova rada obveznika, partnera ili malodobne djece, sukladno posebnim propisima kojima je uređeno oporezivanje dohotka, </w:t>
      </w:r>
    </w:p>
    <w:p w14:paraId="20564AC3" w14:textId="77777777" w:rsidR="00FA548E" w:rsidRDefault="00985296" w:rsidP="00FA548E">
      <w:pPr>
        <w:pStyle w:val="Odlomakpopisa"/>
        <w:numPr>
          <w:ilvl w:val="0"/>
          <w:numId w:val="22"/>
        </w:numPr>
        <w:spacing w:after="0"/>
        <w:jc w:val="both"/>
        <w:rPr>
          <w:rFonts w:ascii="Times New Roman" w:hAnsi="Times New Roman" w:cs="Times New Roman"/>
          <w:sz w:val="24"/>
          <w:szCs w:val="24"/>
        </w:rPr>
      </w:pPr>
      <w:r w:rsidRPr="003E2119">
        <w:rPr>
          <w:rFonts w:ascii="Times New Roman" w:hAnsi="Times New Roman" w:cs="Times New Roman"/>
          <w:sz w:val="24"/>
          <w:szCs w:val="24"/>
        </w:rPr>
        <w:t>primici koji se ne smatraju dohotkom i primici na koje se ne plaća porez na dohodak;</w:t>
      </w:r>
    </w:p>
    <w:p w14:paraId="524BBB76" w14:textId="5DCD1973" w:rsidR="00985296" w:rsidRPr="00FA548E" w:rsidRDefault="00985296" w:rsidP="00FA548E">
      <w:pPr>
        <w:pStyle w:val="Odlomakpopisa"/>
        <w:numPr>
          <w:ilvl w:val="0"/>
          <w:numId w:val="22"/>
        </w:numPr>
        <w:spacing w:after="0"/>
        <w:jc w:val="both"/>
        <w:rPr>
          <w:rFonts w:ascii="Times New Roman" w:hAnsi="Times New Roman" w:cs="Times New Roman"/>
          <w:sz w:val="24"/>
          <w:szCs w:val="24"/>
        </w:rPr>
      </w:pPr>
      <w:r w:rsidRPr="00FA548E">
        <w:rPr>
          <w:rFonts w:ascii="Times New Roman" w:hAnsi="Times New Roman" w:cs="Times New Roman"/>
          <w:sz w:val="24"/>
          <w:szCs w:val="24"/>
        </w:rPr>
        <w:t>dospjela potraživanja prema trećim osobama.</w:t>
      </w:r>
    </w:p>
    <w:p w14:paraId="675BECCC" w14:textId="77777777" w:rsidR="004524A0" w:rsidRPr="00CA69A3" w:rsidRDefault="004524A0" w:rsidP="00CA69A3">
      <w:pPr>
        <w:spacing w:after="0"/>
        <w:ind w:firstLine="708"/>
        <w:jc w:val="both"/>
        <w:rPr>
          <w:rFonts w:ascii="Times New Roman" w:eastAsia="Calibri" w:hAnsi="Times New Roman" w:cs="Times New Roman"/>
          <w:sz w:val="24"/>
          <w:szCs w:val="24"/>
        </w:rPr>
      </w:pPr>
    </w:p>
    <w:p w14:paraId="7D2351CC" w14:textId="77777777" w:rsidR="00BA51CD" w:rsidRDefault="004524A0" w:rsidP="00BA51CD">
      <w:pPr>
        <w:spacing w:before="240" w:after="0"/>
        <w:ind w:right="-2" w:firstLine="708"/>
        <w:jc w:val="both"/>
        <w:rPr>
          <w:rFonts w:ascii="Times New Roman" w:hAnsi="Times New Roman" w:cs="Times New Roman"/>
          <w:sz w:val="24"/>
          <w:szCs w:val="24"/>
        </w:rPr>
      </w:pPr>
      <w:r w:rsidRPr="00CA69A3">
        <w:rPr>
          <w:rFonts w:ascii="Times New Roman" w:hAnsi="Times New Roman" w:cs="Times New Roman"/>
          <w:sz w:val="24"/>
          <w:szCs w:val="24"/>
        </w:rPr>
        <w:t>Člankom 27. ZSSI-ja propisano je kako redovita provjera podataka iz podnesene imovinske kartice predstavlja provjeru podataka iz članaka 10. do 12. ZSSI-ja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ZSSI-ja.</w:t>
      </w:r>
    </w:p>
    <w:p w14:paraId="06451342" w14:textId="4F05F8A4" w:rsidR="004524A0" w:rsidRPr="00CA69A3" w:rsidRDefault="004524A0" w:rsidP="00BA51CD">
      <w:pPr>
        <w:spacing w:before="240" w:after="0"/>
        <w:ind w:right="-2" w:firstLine="708"/>
        <w:jc w:val="both"/>
        <w:rPr>
          <w:rFonts w:ascii="Times New Roman" w:hAnsi="Times New Roman" w:cs="Times New Roman"/>
          <w:sz w:val="24"/>
          <w:szCs w:val="24"/>
        </w:rPr>
      </w:pPr>
      <w:r w:rsidRPr="00CA69A3">
        <w:rPr>
          <w:rFonts w:ascii="Times New Roman" w:hAnsi="Times New Roman" w:cs="Times New Roman"/>
          <w:sz w:val="24"/>
          <w:szCs w:val="24"/>
        </w:rPr>
        <w:t>Člankom 28. stavkom 1. ZSSI-ja propisano je kako će Povjerenstvo bez odgađanja zatražiti od obveznika pisano očitovanje s potrebnim dokazima ako prilikom provjere podataka proizlazi mogući nesklad, odnosno nerazmjer između prijavljene imovine iz podnesene imovinske kartice sukladno člancima 10. do 12. ZSSI-ja</w:t>
      </w:r>
      <w:r w:rsidR="00CA69A3">
        <w:rPr>
          <w:rFonts w:ascii="Times New Roman" w:hAnsi="Times New Roman" w:cs="Times New Roman"/>
          <w:sz w:val="24"/>
          <w:szCs w:val="24"/>
        </w:rPr>
        <w:t xml:space="preserve"> </w:t>
      </w:r>
      <w:r w:rsidRPr="00CA69A3">
        <w:rPr>
          <w:rFonts w:ascii="Times New Roman" w:hAnsi="Times New Roman" w:cs="Times New Roman"/>
          <w:sz w:val="24"/>
          <w:szCs w:val="24"/>
        </w:rPr>
        <w:t>i stanja imovine kako proizlazi iz pribavljenih podataka nadležnih tijela iz članka 27. ZSSI-ja. Obveznik je dužan, sukladno odredbi članka 28. stavka 2. ZSSI-ja, dostaviti Povjerenstvu pisano očitovanje i priložiti odgovarajuće dokaze u roku od 15 dana od dana primitka pisanog zahtjeva.</w:t>
      </w:r>
    </w:p>
    <w:p w14:paraId="391E3174" w14:textId="77777777" w:rsidR="002F0E18" w:rsidRPr="00CA69A3" w:rsidRDefault="002F0E18" w:rsidP="00CA69A3">
      <w:pPr>
        <w:spacing w:after="0"/>
        <w:jc w:val="both"/>
        <w:rPr>
          <w:rFonts w:ascii="Times New Roman" w:hAnsi="Times New Roman" w:cs="Times New Roman"/>
          <w:color w:val="0070C0"/>
          <w:sz w:val="24"/>
          <w:szCs w:val="24"/>
        </w:rPr>
      </w:pPr>
    </w:p>
    <w:p w14:paraId="054F52BA" w14:textId="2E8B66ED" w:rsidR="002F0E18" w:rsidRPr="00CA69A3" w:rsidRDefault="002F0E18" w:rsidP="00CA69A3">
      <w:pPr>
        <w:spacing w:after="0"/>
        <w:ind w:firstLine="708"/>
        <w:jc w:val="both"/>
        <w:rPr>
          <w:rFonts w:ascii="Times New Roman" w:hAnsi="Times New Roman" w:cs="Times New Roman"/>
          <w:sz w:val="24"/>
          <w:szCs w:val="24"/>
        </w:rPr>
      </w:pPr>
      <w:r w:rsidRPr="00CA69A3">
        <w:rPr>
          <w:rFonts w:ascii="Times New Roman" w:hAnsi="Times New Roman" w:cs="Times New Roman"/>
          <w:sz w:val="24"/>
          <w:szCs w:val="24"/>
        </w:rPr>
        <w:t xml:space="preserve">Povjerenstvo je </w:t>
      </w:r>
      <w:r w:rsidR="004524A0" w:rsidRPr="00CA69A3">
        <w:rPr>
          <w:rFonts w:ascii="Times New Roman" w:hAnsi="Times New Roman" w:cs="Times New Roman"/>
          <w:sz w:val="24"/>
          <w:szCs w:val="24"/>
        </w:rPr>
        <w:t>0</w:t>
      </w:r>
      <w:r w:rsidRPr="00CA69A3">
        <w:rPr>
          <w:rFonts w:ascii="Times New Roman" w:hAnsi="Times New Roman" w:cs="Times New Roman"/>
          <w:sz w:val="24"/>
          <w:szCs w:val="24"/>
        </w:rPr>
        <w:t xml:space="preserve">6. ožujka 2024. </w:t>
      </w:r>
      <w:r w:rsidR="004524A0" w:rsidRPr="00CA69A3">
        <w:rPr>
          <w:rFonts w:ascii="Times New Roman" w:hAnsi="Times New Roman" w:cs="Times New Roman"/>
          <w:sz w:val="24"/>
          <w:szCs w:val="24"/>
        </w:rPr>
        <w:t xml:space="preserve">g. </w:t>
      </w:r>
      <w:r w:rsidRPr="00CA69A3">
        <w:rPr>
          <w:rFonts w:ascii="Times New Roman" w:hAnsi="Times New Roman" w:cs="Times New Roman"/>
          <w:sz w:val="24"/>
          <w:szCs w:val="24"/>
        </w:rPr>
        <w:t>donijelo Plan provjera imovinskih kartica za 2024. g</w:t>
      </w:r>
      <w:r w:rsidR="004524A0" w:rsidRPr="00CA69A3">
        <w:rPr>
          <w:rFonts w:ascii="Times New Roman" w:hAnsi="Times New Roman" w:cs="Times New Roman"/>
          <w:sz w:val="24"/>
          <w:szCs w:val="24"/>
        </w:rPr>
        <w:t>.</w:t>
      </w:r>
      <w:r w:rsidRPr="00CA69A3">
        <w:rPr>
          <w:rFonts w:ascii="Times New Roman" w:hAnsi="Times New Roman" w:cs="Times New Roman"/>
          <w:sz w:val="24"/>
          <w:szCs w:val="24"/>
        </w:rPr>
        <w:t>, KLASA</w:t>
      </w:r>
      <w:r w:rsidR="004524A0" w:rsidRPr="00CA69A3">
        <w:rPr>
          <w:rFonts w:ascii="Times New Roman" w:hAnsi="Times New Roman" w:cs="Times New Roman"/>
          <w:sz w:val="24"/>
          <w:szCs w:val="24"/>
        </w:rPr>
        <w:t>:</w:t>
      </w:r>
      <w:r w:rsidRPr="00CA69A3">
        <w:rPr>
          <w:rFonts w:ascii="Times New Roman" w:hAnsi="Times New Roman" w:cs="Times New Roman"/>
          <w:sz w:val="24"/>
          <w:szCs w:val="24"/>
        </w:rPr>
        <w:t xml:space="preserve"> 034-25/24-01/22, URBROJ: 711-02-02/01-2024-3, kojim je predvidjelo da će, pored postupaka redovite provjere imovinskih kartica u predmetima otvorenim </w:t>
      </w:r>
      <w:r w:rsidR="004524A0" w:rsidRPr="00CA69A3">
        <w:rPr>
          <w:rFonts w:ascii="Times New Roman" w:hAnsi="Times New Roman" w:cs="Times New Roman"/>
          <w:sz w:val="24"/>
          <w:szCs w:val="24"/>
        </w:rPr>
        <w:t xml:space="preserve">na </w:t>
      </w:r>
      <w:r w:rsidRPr="00CA69A3">
        <w:rPr>
          <w:rFonts w:ascii="Times New Roman" w:hAnsi="Times New Roman" w:cs="Times New Roman"/>
          <w:sz w:val="24"/>
          <w:szCs w:val="24"/>
        </w:rPr>
        <w:t>temelj</w:t>
      </w:r>
      <w:r w:rsidR="004524A0" w:rsidRPr="00CA69A3">
        <w:rPr>
          <w:rFonts w:ascii="Times New Roman" w:hAnsi="Times New Roman" w:cs="Times New Roman"/>
          <w:sz w:val="24"/>
          <w:szCs w:val="24"/>
        </w:rPr>
        <w:t>u</w:t>
      </w:r>
      <w:r w:rsidRPr="00CA69A3">
        <w:rPr>
          <w:rFonts w:ascii="Times New Roman" w:hAnsi="Times New Roman" w:cs="Times New Roman"/>
          <w:sz w:val="24"/>
          <w:szCs w:val="24"/>
        </w:rPr>
        <w:t xml:space="preserve"> prijava i vlastitih saznanja o mogućem neskladu i nerazmjeru u podacima imovinskih kartica u 2024. g</w:t>
      </w:r>
      <w:r w:rsidR="004524A0" w:rsidRPr="00CA69A3">
        <w:rPr>
          <w:rFonts w:ascii="Times New Roman" w:hAnsi="Times New Roman" w:cs="Times New Roman"/>
          <w:sz w:val="24"/>
          <w:szCs w:val="24"/>
        </w:rPr>
        <w:t>.</w:t>
      </w:r>
      <w:r w:rsidRPr="00CA69A3">
        <w:rPr>
          <w:rFonts w:ascii="Times New Roman" w:hAnsi="Times New Roman" w:cs="Times New Roman"/>
          <w:sz w:val="24"/>
          <w:szCs w:val="24"/>
        </w:rPr>
        <w:t xml:space="preserve"> </w:t>
      </w:r>
      <w:r w:rsidRPr="00CA69A3">
        <w:rPr>
          <w:rFonts w:ascii="Times New Roman" w:hAnsi="Times New Roman" w:cs="Times New Roman"/>
          <w:sz w:val="24"/>
          <w:szCs w:val="24"/>
        </w:rPr>
        <w:lastRenderedPageBreak/>
        <w:t xml:space="preserve">provesti postupke provjere zadnje podnesene i u administrativnoj provjeri odobrene imovinske kartice, </w:t>
      </w:r>
      <w:r w:rsidR="004524A0" w:rsidRPr="00CA69A3">
        <w:rPr>
          <w:rFonts w:ascii="Times New Roman" w:hAnsi="Times New Roman" w:cs="Times New Roman"/>
          <w:sz w:val="24"/>
          <w:szCs w:val="24"/>
        </w:rPr>
        <w:t xml:space="preserve"> u odnosu na </w:t>
      </w:r>
      <w:r w:rsidRPr="00CA69A3">
        <w:rPr>
          <w:rFonts w:ascii="Times New Roman" w:hAnsi="Times New Roman" w:cs="Times New Roman"/>
          <w:sz w:val="24"/>
          <w:szCs w:val="24"/>
        </w:rPr>
        <w:t>40 obveznika određenih kategorija iz članka 3. stavka 1. ZSSI-</w:t>
      </w:r>
      <w:r w:rsidR="004524A0" w:rsidRPr="00CA69A3">
        <w:rPr>
          <w:rFonts w:ascii="Times New Roman" w:hAnsi="Times New Roman" w:cs="Times New Roman"/>
          <w:sz w:val="24"/>
          <w:szCs w:val="24"/>
        </w:rPr>
        <w:t>j</w:t>
      </w:r>
      <w:r w:rsidRPr="00CA69A3">
        <w:rPr>
          <w:rFonts w:ascii="Times New Roman" w:hAnsi="Times New Roman" w:cs="Times New Roman"/>
          <w:sz w:val="24"/>
          <w:szCs w:val="24"/>
        </w:rPr>
        <w:t>a i to:</w:t>
      </w:r>
    </w:p>
    <w:p w14:paraId="4F256A62" w14:textId="11CD76FB" w:rsidR="002F0E18" w:rsidRPr="00CA69A3" w:rsidRDefault="002F0E18" w:rsidP="00CA69A3">
      <w:pPr>
        <w:pStyle w:val="Odlomakpopisa"/>
        <w:numPr>
          <w:ilvl w:val="0"/>
          <w:numId w:val="21"/>
        </w:numPr>
        <w:spacing w:after="0"/>
        <w:jc w:val="both"/>
        <w:rPr>
          <w:rFonts w:ascii="Times New Roman" w:hAnsi="Times New Roman" w:cs="Times New Roman"/>
          <w:sz w:val="24"/>
          <w:szCs w:val="24"/>
        </w:rPr>
      </w:pPr>
      <w:r w:rsidRPr="00CA69A3">
        <w:rPr>
          <w:rFonts w:ascii="Times New Roman" w:hAnsi="Times New Roman" w:cs="Times New Roman"/>
          <w:sz w:val="24"/>
          <w:szCs w:val="24"/>
        </w:rPr>
        <w:t>Predsjednik Republike Hrvatske</w:t>
      </w:r>
      <w:r w:rsidR="004524A0" w:rsidRPr="00CA69A3">
        <w:rPr>
          <w:rFonts w:ascii="Times New Roman" w:hAnsi="Times New Roman" w:cs="Times New Roman"/>
          <w:sz w:val="24"/>
          <w:szCs w:val="24"/>
        </w:rPr>
        <w:t>,</w:t>
      </w:r>
    </w:p>
    <w:p w14:paraId="696F1002" w14:textId="2A498939" w:rsidR="002F0E18" w:rsidRPr="00CA69A3" w:rsidRDefault="002F0E18" w:rsidP="00CA69A3">
      <w:pPr>
        <w:pStyle w:val="Odlomakpopisa"/>
        <w:numPr>
          <w:ilvl w:val="0"/>
          <w:numId w:val="21"/>
        </w:numPr>
        <w:spacing w:after="0"/>
        <w:jc w:val="both"/>
        <w:rPr>
          <w:rFonts w:ascii="Times New Roman" w:hAnsi="Times New Roman" w:cs="Times New Roman"/>
          <w:sz w:val="24"/>
          <w:szCs w:val="24"/>
        </w:rPr>
      </w:pPr>
      <w:r w:rsidRPr="00CA69A3">
        <w:rPr>
          <w:rFonts w:ascii="Times New Roman" w:hAnsi="Times New Roman" w:cs="Times New Roman"/>
          <w:sz w:val="24"/>
          <w:szCs w:val="24"/>
        </w:rPr>
        <w:t>predsjednik i članovi Vlade Republike Hrvatske</w:t>
      </w:r>
      <w:r w:rsidR="004524A0" w:rsidRPr="00CA69A3">
        <w:rPr>
          <w:rFonts w:ascii="Times New Roman" w:hAnsi="Times New Roman" w:cs="Times New Roman"/>
          <w:sz w:val="24"/>
          <w:szCs w:val="24"/>
        </w:rPr>
        <w:t>,</w:t>
      </w:r>
    </w:p>
    <w:p w14:paraId="64C617D5" w14:textId="4ED268E2" w:rsidR="002F0E18" w:rsidRPr="00CA69A3" w:rsidRDefault="002F0E18" w:rsidP="00CA69A3">
      <w:pPr>
        <w:pStyle w:val="Odlomakpopisa"/>
        <w:numPr>
          <w:ilvl w:val="0"/>
          <w:numId w:val="21"/>
        </w:numPr>
        <w:spacing w:after="0"/>
        <w:jc w:val="both"/>
        <w:rPr>
          <w:rFonts w:ascii="Times New Roman" w:hAnsi="Times New Roman" w:cs="Times New Roman"/>
          <w:sz w:val="24"/>
          <w:szCs w:val="24"/>
        </w:rPr>
      </w:pPr>
      <w:r w:rsidRPr="00CA69A3">
        <w:rPr>
          <w:rFonts w:ascii="Times New Roman" w:hAnsi="Times New Roman" w:cs="Times New Roman"/>
          <w:sz w:val="24"/>
          <w:szCs w:val="24"/>
        </w:rPr>
        <w:t>7 zastupnika u Hrvatskom saboru prema nasumičnom odabiru</w:t>
      </w:r>
      <w:r w:rsidR="004524A0" w:rsidRPr="00CA69A3">
        <w:rPr>
          <w:rFonts w:ascii="Times New Roman" w:hAnsi="Times New Roman" w:cs="Times New Roman"/>
          <w:sz w:val="24"/>
          <w:szCs w:val="24"/>
        </w:rPr>
        <w:t>,</w:t>
      </w:r>
    </w:p>
    <w:p w14:paraId="1E8D30EE" w14:textId="3C1B548D" w:rsidR="002F0E18" w:rsidRPr="00CA69A3" w:rsidRDefault="002F0E18" w:rsidP="00CA69A3">
      <w:pPr>
        <w:pStyle w:val="Odlomakpopisa"/>
        <w:numPr>
          <w:ilvl w:val="0"/>
          <w:numId w:val="21"/>
        </w:numPr>
        <w:spacing w:after="0"/>
        <w:jc w:val="both"/>
        <w:rPr>
          <w:rFonts w:ascii="Times New Roman" w:hAnsi="Times New Roman" w:cs="Times New Roman"/>
          <w:sz w:val="24"/>
          <w:szCs w:val="24"/>
        </w:rPr>
      </w:pPr>
      <w:r w:rsidRPr="00CA69A3">
        <w:rPr>
          <w:rFonts w:ascii="Times New Roman" w:hAnsi="Times New Roman" w:cs="Times New Roman"/>
          <w:sz w:val="24"/>
          <w:szCs w:val="24"/>
        </w:rPr>
        <w:t>7 župana prema nasumičnom odabiru</w:t>
      </w:r>
      <w:r w:rsidR="004524A0" w:rsidRPr="00CA69A3">
        <w:rPr>
          <w:rFonts w:ascii="Times New Roman" w:hAnsi="Times New Roman" w:cs="Times New Roman"/>
          <w:sz w:val="24"/>
          <w:szCs w:val="24"/>
        </w:rPr>
        <w:t>,</w:t>
      </w:r>
    </w:p>
    <w:p w14:paraId="299AD92D" w14:textId="599FE12B" w:rsidR="002F0E18" w:rsidRPr="00CA69A3" w:rsidRDefault="002F0E18" w:rsidP="00CA69A3">
      <w:pPr>
        <w:pStyle w:val="Odlomakpopisa"/>
        <w:numPr>
          <w:ilvl w:val="0"/>
          <w:numId w:val="21"/>
        </w:numPr>
        <w:spacing w:after="0"/>
        <w:jc w:val="both"/>
        <w:rPr>
          <w:rFonts w:ascii="Times New Roman" w:hAnsi="Times New Roman" w:cs="Times New Roman"/>
          <w:sz w:val="24"/>
          <w:szCs w:val="24"/>
        </w:rPr>
      </w:pPr>
      <w:r w:rsidRPr="00CA69A3">
        <w:rPr>
          <w:rFonts w:ascii="Times New Roman" w:hAnsi="Times New Roman" w:cs="Times New Roman"/>
          <w:sz w:val="24"/>
          <w:szCs w:val="24"/>
        </w:rPr>
        <w:t>7 gradonačelnika prema nasumičnom odabiru.</w:t>
      </w:r>
    </w:p>
    <w:p w14:paraId="348A6E76" w14:textId="77777777" w:rsidR="002F0E18" w:rsidRPr="00CA69A3" w:rsidRDefault="002F0E18" w:rsidP="00CA69A3">
      <w:pPr>
        <w:spacing w:after="0"/>
        <w:jc w:val="both"/>
        <w:rPr>
          <w:rFonts w:ascii="Times New Roman" w:hAnsi="Times New Roman" w:cs="Times New Roman"/>
          <w:sz w:val="24"/>
          <w:szCs w:val="24"/>
        </w:rPr>
      </w:pPr>
    </w:p>
    <w:p w14:paraId="029DBFB5" w14:textId="129A82F8" w:rsidR="002F0E18" w:rsidRDefault="002F0E18" w:rsidP="00CA69A3">
      <w:pPr>
        <w:spacing w:after="0"/>
        <w:ind w:firstLine="708"/>
        <w:jc w:val="both"/>
        <w:rPr>
          <w:rFonts w:ascii="Times New Roman" w:hAnsi="Times New Roman" w:cs="Times New Roman"/>
          <w:sz w:val="24"/>
          <w:szCs w:val="24"/>
        </w:rPr>
      </w:pPr>
      <w:r w:rsidRPr="00CA69A3">
        <w:rPr>
          <w:rFonts w:ascii="Times New Roman" w:hAnsi="Times New Roman" w:cs="Times New Roman"/>
          <w:sz w:val="24"/>
          <w:szCs w:val="24"/>
        </w:rPr>
        <w:t xml:space="preserve">Plan se primjenjuje na obveznike koji su bili u aktivnom mandatu na dan donošenja Plana. Ovlast provođenja godišnjeg plana provjera u okviru </w:t>
      </w:r>
      <w:r w:rsidR="004524A0" w:rsidRPr="00CA69A3">
        <w:rPr>
          <w:rFonts w:ascii="Times New Roman" w:hAnsi="Times New Roman" w:cs="Times New Roman"/>
          <w:sz w:val="24"/>
          <w:szCs w:val="24"/>
        </w:rPr>
        <w:t xml:space="preserve">je </w:t>
      </w:r>
      <w:r w:rsidRPr="00CA69A3">
        <w:rPr>
          <w:rFonts w:ascii="Times New Roman" w:hAnsi="Times New Roman" w:cs="Times New Roman"/>
          <w:sz w:val="24"/>
          <w:szCs w:val="24"/>
        </w:rPr>
        <w:t>propisane nadležnosti provedbe redovite provjere nad svim imovinskim karticama.</w:t>
      </w:r>
    </w:p>
    <w:p w14:paraId="1D601BB0" w14:textId="77777777" w:rsidR="00C2215B" w:rsidRDefault="00C2215B" w:rsidP="00CA69A3">
      <w:pPr>
        <w:spacing w:after="0"/>
        <w:ind w:firstLine="708"/>
        <w:jc w:val="both"/>
        <w:rPr>
          <w:rFonts w:ascii="Times New Roman" w:hAnsi="Times New Roman" w:cs="Times New Roman"/>
          <w:sz w:val="24"/>
          <w:szCs w:val="24"/>
        </w:rPr>
      </w:pPr>
    </w:p>
    <w:p w14:paraId="3C291C30" w14:textId="0B96AC4D" w:rsidR="00C2215B" w:rsidRPr="00CA69A3" w:rsidRDefault="00C2215B" w:rsidP="00CA69A3">
      <w:pPr>
        <w:spacing w:after="0"/>
        <w:ind w:firstLine="708"/>
        <w:jc w:val="both"/>
        <w:rPr>
          <w:rFonts w:ascii="Times New Roman" w:hAnsi="Times New Roman" w:cs="Times New Roman"/>
          <w:sz w:val="24"/>
          <w:szCs w:val="24"/>
        </w:rPr>
      </w:pPr>
      <w:r w:rsidRPr="00C2215B">
        <w:rPr>
          <w:rFonts w:ascii="Times New Roman" w:hAnsi="Times New Roman" w:cs="Times New Roman"/>
          <w:sz w:val="24"/>
          <w:szCs w:val="24"/>
        </w:rPr>
        <w:t xml:space="preserve">Na temelju navedenog Plana provjera, pomoću javno dostupne aplikacije generatora slučajnih brojeva, izvučeno je po 7 nasumičnih brojeva, i primjenom na popise svih zastupnika u Hrvatskom saboru, svih župana te svih gradonačelnika, utvrđen je popis obveznika na koji je pored ostalih nasumičnim odabirom uvršten obveznik </w:t>
      </w:r>
      <w:r>
        <w:rPr>
          <w:rFonts w:ascii="Times New Roman" w:hAnsi="Times New Roman" w:cs="Times New Roman"/>
          <w:sz w:val="24"/>
          <w:szCs w:val="24"/>
        </w:rPr>
        <w:t>Tomislav Rob</w:t>
      </w:r>
      <w:r w:rsidRPr="00C2215B">
        <w:rPr>
          <w:rFonts w:ascii="Times New Roman" w:hAnsi="Times New Roman" w:cs="Times New Roman"/>
          <w:sz w:val="24"/>
          <w:szCs w:val="24"/>
        </w:rPr>
        <w:t>.</w:t>
      </w:r>
    </w:p>
    <w:p w14:paraId="72D62788" w14:textId="3E4D3671" w:rsidR="00010BC8" w:rsidRPr="00CA69A3" w:rsidRDefault="00010BC8" w:rsidP="00CA69A3">
      <w:pPr>
        <w:spacing w:after="0"/>
        <w:jc w:val="both"/>
        <w:rPr>
          <w:rFonts w:ascii="Times New Roman" w:eastAsiaTheme="minorEastAsia" w:hAnsi="Times New Roman" w:cs="Times New Roman"/>
          <w:sz w:val="24"/>
          <w:szCs w:val="24"/>
          <w:highlight w:val="yellow"/>
          <w:lang w:eastAsia="hr-HR"/>
        </w:rPr>
      </w:pPr>
    </w:p>
    <w:p w14:paraId="01196CF0" w14:textId="43FCBB6D" w:rsidR="0080115C" w:rsidRPr="002037E5" w:rsidRDefault="0080115C" w:rsidP="0080115C">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U</w:t>
      </w:r>
      <w:r w:rsidRPr="002037E5">
        <w:rPr>
          <w:rFonts w:ascii="Times New Roman" w:eastAsiaTheme="minorEastAsia" w:hAnsi="Times New Roman" w:cs="Times New Roman"/>
          <w:sz w:val="24"/>
          <w:szCs w:val="24"/>
          <w:lang w:eastAsia="hr-HR"/>
        </w:rPr>
        <w:t>vidom u registar obveznika utvrđeno je kako je</w:t>
      </w:r>
      <w:r>
        <w:rPr>
          <w:rFonts w:ascii="Times New Roman" w:eastAsiaTheme="minorEastAsia" w:hAnsi="Times New Roman" w:cs="Times New Roman"/>
          <w:sz w:val="24"/>
          <w:szCs w:val="24"/>
          <w:lang w:eastAsia="hr-HR"/>
        </w:rPr>
        <w:t xml:space="preserve"> aktualna imovinska kartica </w:t>
      </w:r>
      <w:r w:rsidRPr="002037E5">
        <w:rPr>
          <w:rFonts w:ascii="Times New Roman" w:eastAsiaTheme="minorEastAsia" w:hAnsi="Times New Roman" w:cs="Times New Roman"/>
          <w:sz w:val="24"/>
          <w:szCs w:val="24"/>
          <w:lang w:eastAsia="hr-HR"/>
        </w:rPr>
        <w:t>obvezni</w:t>
      </w:r>
      <w:r>
        <w:rPr>
          <w:rFonts w:ascii="Times New Roman" w:eastAsiaTheme="minorEastAsia" w:hAnsi="Times New Roman" w:cs="Times New Roman"/>
          <w:sz w:val="24"/>
          <w:szCs w:val="24"/>
          <w:lang w:eastAsia="hr-HR"/>
        </w:rPr>
        <w:t>ka</w:t>
      </w:r>
      <w:r w:rsidRPr="002037E5">
        <w:rPr>
          <w:rFonts w:ascii="Times New Roman" w:eastAsiaTheme="minorEastAsia" w:hAnsi="Times New Roman" w:cs="Times New Roman"/>
          <w:sz w:val="24"/>
          <w:szCs w:val="24"/>
          <w:lang w:eastAsia="hr-HR"/>
        </w:rPr>
        <w:t xml:space="preserve"> </w:t>
      </w:r>
      <w:r w:rsidR="004B1F75">
        <w:rPr>
          <w:rFonts w:ascii="Times New Roman" w:eastAsiaTheme="minorEastAsia" w:hAnsi="Times New Roman" w:cs="Times New Roman"/>
          <w:sz w:val="24"/>
          <w:szCs w:val="24"/>
          <w:lang w:eastAsia="hr-HR"/>
        </w:rPr>
        <w:t>Tomislava Roba</w:t>
      </w:r>
      <w:r w:rsidRPr="0080115C">
        <w:rPr>
          <w:rFonts w:ascii="Times New Roman" w:eastAsiaTheme="minorEastAsia" w:hAnsi="Times New Roman" w:cs="Times New Roman"/>
          <w:sz w:val="24"/>
          <w:szCs w:val="24"/>
          <w:lang w:eastAsia="hr-HR"/>
        </w:rPr>
        <w:t xml:space="preserve"> u vrijeme</w:t>
      </w:r>
      <w:r w:rsidRPr="0080115C">
        <w:rPr>
          <w:rFonts w:ascii="Times New Roman" w:hAnsi="Times New Roman" w:cs="Times New Roman"/>
          <w:sz w:val="24"/>
          <w:szCs w:val="24"/>
        </w:rPr>
        <w:t xml:space="preserve"> donošenja Plana provjera imovinska kartica od </w:t>
      </w:r>
      <w:r w:rsidR="004B1F75">
        <w:rPr>
          <w:rFonts w:ascii="Times New Roman" w:hAnsi="Times New Roman" w:cs="Times New Roman"/>
          <w:sz w:val="24"/>
          <w:szCs w:val="24"/>
        </w:rPr>
        <w:t>31</w:t>
      </w:r>
      <w:r w:rsidRPr="0080115C">
        <w:rPr>
          <w:rFonts w:ascii="Times New Roman" w:hAnsi="Times New Roman" w:cs="Times New Roman"/>
          <w:sz w:val="24"/>
          <w:szCs w:val="24"/>
        </w:rPr>
        <w:t xml:space="preserve">. </w:t>
      </w:r>
      <w:r w:rsidR="004B1F75">
        <w:rPr>
          <w:rFonts w:ascii="Times New Roman" w:hAnsi="Times New Roman" w:cs="Times New Roman"/>
          <w:sz w:val="24"/>
          <w:szCs w:val="24"/>
        </w:rPr>
        <w:t>siječnja</w:t>
      </w:r>
      <w:r w:rsidRPr="0080115C">
        <w:rPr>
          <w:rFonts w:ascii="Times New Roman" w:hAnsi="Times New Roman" w:cs="Times New Roman"/>
          <w:sz w:val="24"/>
          <w:szCs w:val="24"/>
        </w:rPr>
        <w:t xml:space="preserve"> 2024. </w:t>
      </w:r>
      <w:r>
        <w:rPr>
          <w:rFonts w:ascii="Times New Roman" w:hAnsi="Times New Roman" w:cs="Times New Roman"/>
          <w:sz w:val="24"/>
          <w:szCs w:val="24"/>
        </w:rPr>
        <w:t xml:space="preserve">g. povodom godišnje obveze podnošenja. Spomenuta imovinska kartica, nakon administrativne provjere, odobrena je i objavljena na mrežnim stranicama Povjerenstva. </w:t>
      </w:r>
    </w:p>
    <w:p w14:paraId="5C877307" w14:textId="77777777" w:rsidR="0080115C" w:rsidRDefault="0080115C" w:rsidP="00CA69A3">
      <w:pPr>
        <w:spacing w:after="0"/>
        <w:ind w:firstLine="708"/>
        <w:jc w:val="both"/>
        <w:rPr>
          <w:rFonts w:ascii="Times New Roman" w:hAnsi="Times New Roman" w:cs="Times New Roman"/>
          <w:sz w:val="24"/>
          <w:szCs w:val="24"/>
        </w:rPr>
      </w:pPr>
    </w:p>
    <w:p w14:paraId="22741FFC" w14:textId="400D6278" w:rsidR="00893D76" w:rsidRPr="00CA69A3" w:rsidRDefault="004524A0" w:rsidP="00CA69A3">
      <w:pPr>
        <w:spacing w:after="0"/>
        <w:ind w:firstLine="708"/>
        <w:jc w:val="both"/>
        <w:rPr>
          <w:rFonts w:ascii="Times New Roman" w:hAnsi="Times New Roman" w:cs="Times New Roman"/>
          <w:sz w:val="24"/>
          <w:szCs w:val="24"/>
        </w:rPr>
      </w:pPr>
      <w:r w:rsidRPr="00CA69A3">
        <w:rPr>
          <w:rFonts w:ascii="Times New Roman" w:hAnsi="Times New Roman" w:cs="Times New Roman"/>
          <w:sz w:val="24"/>
          <w:szCs w:val="24"/>
        </w:rPr>
        <w:t>Imajući u vidu vrijeme donošenja Plana provjere, izvršena je provjera točnosti godišnje imovinske kartice obveznika za kalendarsku 2023. g., provjerom prijavljenih imovinskih podataka za koje je Povjerenstvu bila dostupna mogućnost provjere elektroničkim dohvatom ili traženjem podataka iz upisnika nadležnih državnih tijela Republike Hrvatske.</w:t>
      </w:r>
    </w:p>
    <w:p w14:paraId="09E6A278" w14:textId="77777777" w:rsidR="00CA69A3" w:rsidRPr="00CA69A3" w:rsidRDefault="00CA69A3" w:rsidP="00CA69A3">
      <w:pPr>
        <w:spacing w:after="0"/>
        <w:ind w:firstLine="708"/>
        <w:jc w:val="both"/>
        <w:rPr>
          <w:rFonts w:ascii="Times New Roman" w:hAnsi="Times New Roman" w:cs="Times New Roman"/>
          <w:sz w:val="24"/>
          <w:szCs w:val="24"/>
        </w:rPr>
      </w:pPr>
    </w:p>
    <w:p w14:paraId="5CA9CD92" w14:textId="4D4B9BB5" w:rsidR="00893D76" w:rsidRPr="00CA69A3" w:rsidRDefault="00223AD3" w:rsidP="00CA69A3">
      <w:pPr>
        <w:spacing w:after="0"/>
        <w:ind w:firstLine="708"/>
        <w:jc w:val="both"/>
        <w:rPr>
          <w:rFonts w:ascii="Times New Roman" w:hAnsi="Times New Roman" w:cs="Times New Roman"/>
          <w:sz w:val="24"/>
          <w:szCs w:val="24"/>
        </w:rPr>
      </w:pPr>
      <w:r w:rsidRPr="00CA69A3">
        <w:rPr>
          <w:rFonts w:ascii="Times New Roman" w:hAnsi="Times New Roman" w:cs="Times New Roman"/>
          <w:sz w:val="24"/>
          <w:szCs w:val="24"/>
        </w:rPr>
        <w:t xml:space="preserve">Usporedbom podataka koje je obveznik </w:t>
      </w:r>
      <w:r w:rsidR="004B1F75">
        <w:rPr>
          <w:rFonts w:ascii="Times New Roman" w:hAnsi="Times New Roman" w:cs="Times New Roman"/>
          <w:sz w:val="24"/>
          <w:szCs w:val="24"/>
        </w:rPr>
        <w:t>Tomislav Rob</w:t>
      </w:r>
      <w:r w:rsidR="00CA69A3" w:rsidRPr="00CA69A3">
        <w:rPr>
          <w:rFonts w:ascii="Times New Roman" w:hAnsi="Times New Roman" w:cs="Times New Roman"/>
          <w:sz w:val="24"/>
          <w:szCs w:val="24"/>
        </w:rPr>
        <w:t xml:space="preserve"> </w:t>
      </w:r>
      <w:r w:rsidRPr="00CA69A3">
        <w:rPr>
          <w:rFonts w:ascii="Times New Roman" w:hAnsi="Times New Roman" w:cs="Times New Roman"/>
          <w:sz w:val="24"/>
          <w:szCs w:val="24"/>
        </w:rPr>
        <w:t xml:space="preserve">naveo u dijelu koji se odnosi na prihode od primanja na mjesečnoj </w:t>
      </w:r>
      <w:r w:rsidRPr="004B158B">
        <w:rPr>
          <w:rFonts w:ascii="Times New Roman" w:hAnsi="Times New Roman" w:cs="Times New Roman"/>
          <w:sz w:val="24"/>
          <w:szCs w:val="24"/>
        </w:rPr>
        <w:t>razini od dužnosti za koju se podnosi</w:t>
      </w:r>
      <w:r w:rsidR="00893D76" w:rsidRPr="004B158B">
        <w:rPr>
          <w:rFonts w:ascii="Times New Roman" w:hAnsi="Times New Roman" w:cs="Times New Roman"/>
          <w:sz w:val="24"/>
          <w:szCs w:val="24"/>
        </w:rPr>
        <w:t>, pribavljenim iz Informatičkog sustava Porezn</w:t>
      </w:r>
      <w:r w:rsidR="00C04048" w:rsidRPr="004B158B">
        <w:rPr>
          <w:rFonts w:ascii="Times New Roman" w:hAnsi="Times New Roman" w:cs="Times New Roman"/>
          <w:sz w:val="24"/>
          <w:szCs w:val="24"/>
        </w:rPr>
        <w:t>e uprave</w:t>
      </w:r>
      <w:r w:rsidR="004B158B" w:rsidRPr="004B158B">
        <w:rPr>
          <w:rFonts w:ascii="Times New Roman" w:hAnsi="Times New Roman" w:cs="Times New Roman"/>
          <w:sz w:val="24"/>
          <w:szCs w:val="24"/>
        </w:rPr>
        <w:t>, odnosno baze podataka Evidencije dohodaka i primitaka,</w:t>
      </w:r>
      <w:r w:rsidR="004B158B">
        <w:rPr>
          <w:rFonts w:ascii="Times New Roman" w:hAnsi="Times New Roman" w:cs="Times New Roman"/>
          <w:sz w:val="24"/>
          <w:szCs w:val="24"/>
        </w:rPr>
        <w:t xml:space="preserve"> </w:t>
      </w:r>
      <w:r w:rsidR="00893D76" w:rsidRPr="00CA69A3">
        <w:rPr>
          <w:rFonts w:ascii="Times New Roman" w:hAnsi="Times New Roman" w:cs="Times New Roman"/>
          <w:sz w:val="24"/>
          <w:szCs w:val="24"/>
        </w:rPr>
        <w:t xml:space="preserve">na temelju posebnog ovlaštenja, ne proizlazi nesklad ili nerazmjer u imovinskoj kartici obveznika. </w:t>
      </w:r>
    </w:p>
    <w:p w14:paraId="6E81F654" w14:textId="77777777" w:rsidR="00CA69A3" w:rsidRDefault="00CA69A3" w:rsidP="00CA69A3">
      <w:pPr>
        <w:spacing w:after="0"/>
        <w:ind w:firstLine="708"/>
        <w:jc w:val="both"/>
        <w:rPr>
          <w:rFonts w:ascii="Times New Roman" w:hAnsi="Times New Roman" w:cs="Times New Roman"/>
          <w:color w:val="0070C0"/>
          <w:sz w:val="24"/>
          <w:szCs w:val="24"/>
        </w:rPr>
      </w:pPr>
    </w:p>
    <w:p w14:paraId="7C7748FF" w14:textId="7175F763" w:rsidR="00E45DB8" w:rsidRPr="009A2157" w:rsidRDefault="0032006D" w:rsidP="00CA69A3">
      <w:pPr>
        <w:spacing w:after="0"/>
        <w:ind w:firstLine="708"/>
        <w:jc w:val="both"/>
        <w:rPr>
          <w:rFonts w:ascii="Times New Roman" w:hAnsi="Times New Roman" w:cs="Times New Roman"/>
          <w:sz w:val="24"/>
          <w:szCs w:val="24"/>
        </w:rPr>
      </w:pPr>
      <w:r w:rsidRPr="009A2157">
        <w:rPr>
          <w:rFonts w:ascii="Times New Roman" w:hAnsi="Times New Roman" w:cs="Times New Roman"/>
          <w:sz w:val="24"/>
          <w:szCs w:val="24"/>
        </w:rPr>
        <w:t xml:space="preserve">U dijelu </w:t>
      </w:r>
      <w:r w:rsidR="00223AD3" w:rsidRPr="009A2157">
        <w:rPr>
          <w:rFonts w:ascii="Times New Roman" w:hAnsi="Times New Roman" w:cs="Times New Roman"/>
          <w:sz w:val="24"/>
          <w:szCs w:val="24"/>
        </w:rPr>
        <w:t>imovinske kartice „Podaci o nekretninama“ s podacima o vlasništvu obveznika</w:t>
      </w:r>
      <w:r w:rsidRPr="009A2157">
        <w:rPr>
          <w:rFonts w:ascii="Times New Roman" w:hAnsi="Times New Roman" w:cs="Times New Roman"/>
          <w:sz w:val="24"/>
          <w:szCs w:val="24"/>
        </w:rPr>
        <w:t xml:space="preserve"> </w:t>
      </w:r>
      <w:r w:rsidR="00223AD3" w:rsidRPr="009A2157">
        <w:rPr>
          <w:rFonts w:ascii="Times New Roman" w:hAnsi="Times New Roman" w:cs="Times New Roman"/>
          <w:sz w:val="24"/>
          <w:szCs w:val="24"/>
        </w:rPr>
        <w:t xml:space="preserve">nad nekretninama, pribavljenim iz zemljišnih knjiga </w:t>
      </w:r>
      <w:r w:rsidRPr="009A2157">
        <w:rPr>
          <w:rFonts w:ascii="Times New Roman" w:hAnsi="Times New Roman" w:cs="Times New Roman"/>
          <w:sz w:val="24"/>
          <w:szCs w:val="24"/>
        </w:rPr>
        <w:t xml:space="preserve">na </w:t>
      </w:r>
      <w:r w:rsidR="00223AD3" w:rsidRPr="009A2157">
        <w:rPr>
          <w:rFonts w:ascii="Times New Roman" w:hAnsi="Times New Roman" w:cs="Times New Roman"/>
          <w:sz w:val="24"/>
          <w:szCs w:val="24"/>
        </w:rPr>
        <w:t>temelj</w:t>
      </w:r>
      <w:r w:rsidRPr="009A2157">
        <w:rPr>
          <w:rFonts w:ascii="Times New Roman" w:hAnsi="Times New Roman" w:cs="Times New Roman"/>
          <w:sz w:val="24"/>
          <w:szCs w:val="24"/>
        </w:rPr>
        <w:t>u</w:t>
      </w:r>
      <w:r w:rsidR="00223AD3" w:rsidRPr="009A2157">
        <w:rPr>
          <w:rFonts w:ascii="Times New Roman" w:hAnsi="Times New Roman" w:cs="Times New Roman"/>
          <w:sz w:val="24"/>
          <w:szCs w:val="24"/>
        </w:rPr>
        <w:t xml:space="preserve"> posebnog ovlaštenja, ne proizlazi nesklad ili nerazmjer u imovinskoj kartici obveznika</w:t>
      </w:r>
      <w:r w:rsidRPr="009A2157">
        <w:rPr>
          <w:rFonts w:ascii="Times New Roman" w:hAnsi="Times New Roman" w:cs="Times New Roman"/>
          <w:sz w:val="24"/>
          <w:szCs w:val="24"/>
        </w:rPr>
        <w:t xml:space="preserve">, dok usporedbom podataka koje je obveznik naveo u dijelu „Podaci o pokretninama koje se upisuju u javni registar“ s podacima o vlasništvu vozila obveznika, dostavljenim </w:t>
      </w:r>
      <w:r w:rsidR="009A2157">
        <w:rPr>
          <w:rFonts w:ascii="Times New Roman" w:hAnsi="Times New Roman" w:cs="Times New Roman"/>
          <w:sz w:val="24"/>
          <w:szCs w:val="24"/>
        </w:rPr>
        <w:t>1</w:t>
      </w:r>
      <w:r w:rsidR="004B1F75">
        <w:rPr>
          <w:rFonts w:ascii="Times New Roman" w:hAnsi="Times New Roman" w:cs="Times New Roman"/>
          <w:sz w:val="24"/>
          <w:szCs w:val="24"/>
        </w:rPr>
        <w:t>2</w:t>
      </w:r>
      <w:r w:rsidR="009A2157">
        <w:rPr>
          <w:rFonts w:ascii="Times New Roman" w:hAnsi="Times New Roman" w:cs="Times New Roman"/>
          <w:sz w:val="24"/>
          <w:szCs w:val="24"/>
        </w:rPr>
        <w:t xml:space="preserve">. lipnja 2024. g. </w:t>
      </w:r>
      <w:r w:rsidRPr="009A2157">
        <w:rPr>
          <w:rFonts w:ascii="Times New Roman" w:hAnsi="Times New Roman" w:cs="Times New Roman"/>
          <w:sz w:val="24"/>
          <w:szCs w:val="24"/>
        </w:rPr>
        <w:t>od Ministarstva unutarnjih poslova,</w:t>
      </w:r>
      <w:r w:rsidR="004B1F75">
        <w:rPr>
          <w:rFonts w:ascii="Times New Roman" w:hAnsi="Times New Roman" w:cs="Times New Roman"/>
          <w:sz w:val="24"/>
          <w:szCs w:val="24"/>
        </w:rPr>
        <w:t xml:space="preserve"> Policijske uprave Osječko-baranjske, Policijske postaje Beli Manastir,</w:t>
      </w:r>
      <w:r w:rsidRPr="009A2157">
        <w:rPr>
          <w:rFonts w:ascii="Times New Roman" w:hAnsi="Times New Roman" w:cs="Times New Roman"/>
          <w:sz w:val="24"/>
          <w:szCs w:val="24"/>
        </w:rPr>
        <w:t xml:space="preserve"> </w:t>
      </w:r>
      <w:r w:rsidRPr="004B1F75">
        <w:rPr>
          <w:rFonts w:ascii="Times New Roman" w:hAnsi="Times New Roman" w:cs="Times New Roman"/>
          <w:sz w:val="24"/>
          <w:szCs w:val="24"/>
        </w:rPr>
        <w:t>KLASA:</w:t>
      </w:r>
      <w:r w:rsidR="004B1F75" w:rsidRPr="004B1F75">
        <w:rPr>
          <w:rFonts w:ascii="Times New Roman" w:hAnsi="Times New Roman" w:cs="Times New Roman"/>
          <w:sz w:val="24"/>
          <w:szCs w:val="24"/>
        </w:rPr>
        <w:t xml:space="preserve"> 211-02/24-07/1011</w:t>
      </w:r>
      <w:r w:rsidRPr="004B1F75">
        <w:rPr>
          <w:rFonts w:ascii="Times New Roman" w:hAnsi="Times New Roman" w:cs="Times New Roman"/>
          <w:sz w:val="24"/>
          <w:szCs w:val="24"/>
        </w:rPr>
        <w:t>, URBROJ:</w:t>
      </w:r>
      <w:r w:rsidR="004B1F75" w:rsidRPr="004B1F75">
        <w:rPr>
          <w:rFonts w:ascii="Times New Roman" w:hAnsi="Times New Roman" w:cs="Times New Roman"/>
          <w:sz w:val="24"/>
          <w:szCs w:val="24"/>
        </w:rPr>
        <w:t xml:space="preserve"> 511-07-25-24-2,</w:t>
      </w:r>
      <w:r w:rsidRPr="009A2157">
        <w:rPr>
          <w:rFonts w:ascii="Times New Roman" w:hAnsi="Times New Roman" w:cs="Times New Roman"/>
          <w:sz w:val="24"/>
          <w:szCs w:val="24"/>
        </w:rPr>
        <w:t xml:space="preserve"> ne proizlazi nesklad niti nerazmjer u imovinskoj kartici obveznika.</w:t>
      </w:r>
    </w:p>
    <w:p w14:paraId="4886DA62" w14:textId="77777777" w:rsidR="00DD29D6" w:rsidRDefault="00DD29D6" w:rsidP="00DD29D6">
      <w:pPr>
        <w:spacing w:after="0"/>
        <w:ind w:firstLine="708"/>
        <w:jc w:val="both"/>
        <w:rPr>
          <w:rFonts w:ascii="Times New Roman" w:hAnsi="Times New Roman" w:cs="Times New Roman"/>
          <w:color w:val="00B050"/>
          <w:sz w:val="24"/>
          <w:szCs w:val="24"/>
          <w:highlight w:val="yellow"/>
        </w:rPr>
      </w:pPr>
    </w:p>
    <w:p w14:paraId="39A454FF" w14:textId="77777777" w:rsidR="00655415" w:rsidRDefault="00655415" w:rsidP="00FA548E">
      <w:pPr>
        <w:spacing w:after="0"/>
        <w:ind w:firstLine="708"/>
        <w:jc w:val="both"/>
        <w:rPr>
          <w:rFonts w:ascii="Times New Roman" w:hAnsi="Times New Roman" w:cs="Times New Roman"/>
          <w:sz w:val="24"/>
          <w:szCs w:val="24"/>
        </w:rPr>
      </w:pPr>
    </w:p>
    <w:p w14:paraId="1C894485" w14:textId="32B73621" w:rsidR="009A2157" w:rsidRDefault="00DD29D6" w:rsidP="00FA548E">
      <w:pPr>
        <w:spacing w:after="0"/>
        <w:ind w:firstLine="708"/>
        <w:jc w:val="both"/>
        <w:rPr>
          <w:rFonts w:ascii="Times New Roman" w:hAnsi="Times New Roman" w:cs="Times New Roman"/>
          <w:sz w:val="24"/>
          <w:szCs w:val="24"/>
        </w:rPr>
      </w:pPr>
      <w:r w:rsidRPr="00DD29D6">
        <w:rPr>
          <w:rFonts w:ascii="Times New Roman" w:hAnsi="Times New Roman" w:cs="Times New Roman"/>
          <w:sz w:val="24"/>
          <w:szCs w:val="24"/>
        </w:rPr>
        <w:lastRenderedPageBreak/>
        <w:t xml:space="preserve">Nadalje, usporedbom podataka koje je </w:t>
      </w:r>
      <w:r w:rsidRPr="00DB35E1">
        <w:rPr>
          <w:rFonts w:ascii="Times New Roman" w:hAnsi="Times New Roman" w:cs="Times New Roman"/>
          <w:sz w:val="24"/>
          <w:szCs w:val="24"/>
        </w:rPr>
        <w:t xml:space="preserve">obveznik naveo u istoj rubrici s podacima o vlasništvu </w:t>
      </w:r>
      <w:r w:rsidRPr="00DB35E1">
        <w:rPr>
          <w:rFonts w:ascii="Times New Roman" w:eastAsia="Aptos" w:hAnsi="Times New Roman" w:cs="Times New Roman"/>
          <w:sz w:val="24"/>
          <w:szCs w:val="24"/>
        </w:rPr>
        <w:t xml:space="preserve">obveznika nad plovilima, dostavljenim </w:t>
      </w:r>
      <w:r w:rsidR="007E77E2" w:rsidRPr="00DB35E1">
        <w:rPr>
          <w:rFonts w:ascii="Times New Roman" w:eastAsia="Aptos" w:hAnsi="Times New Roman" w:cs="Times New Roman"/>
          <w:sz w:val="24"/>
          <w:szCs w:val="24"/>
        </w:rPr>
        <w:t>strane</w:t>
      </w:r>
      <w:r w:rsidR="007E77E2" w:rsidRPr="00DB35E1">
        <w:rPr>
          <w:rFonts w:ascii="Times New Roman" w:hAnsi="Times New Roman" w:cs="Times New Roman"/>
          <w:sz w:val="24"/>
          <w:szCs w:val="24"/>
        </w:rPr>
        <w:t xml:space="preserve"> Ministarstva mora, prometa i infrastrukture </w:t>
      </w:r>
      <w:r w:rsidR="007E77E2" w:rsidRPr="00DB35E1">
        <w:rPr>
          <w:rFonts w:ascii="Times New Roman" w:eastAsia="Aptos" w:hAnsi="Times New Roman" w:cs="Times New Roman"/>
          <w:sz w:val="24"/>
          <w:szCs w:val="24"/>
        </w:rPr>
        <w:t>u dopisu od 23. kolovoza 2024. g., KLASA: 342-11/24-05/903, URBROJ: 530-04-24-9,</w:t>
      </w:r>
      <w:r w:rsidR="007E77E2" w:rsidRPr="00DB35E1">
        <w:rPr>
          <w:rFonts w:ascii="Times New Roman" w:hAnsi="Times New Roman" w:cs="Times New Roman"/>
          <w:sz w:val="24"/>
          <w:szCs w:val="24"/>
        </w:rPr>
        <w:t xml:space="preserve"> </w:t>
      </w:r>
      <w:r w:rsidRPr="00DB35E1">
        <w:rPr>
          <w:rFonts w:ascii="Times New Roman" w:hAnsi="Times New Roman" w:cs="Times New Roman"/>
          <w:sz w:val="24"/>
          <w:szCs w:val="24"/>
        </w:rPr>
        <w:t>ne proizlazi nesklad ili nerazmjer u imovinskoj kartici obveznika</w:t>
      </w:r>
      <w:r w:rsidRPr="00DD29D6">
        <w:rPr>
          <w:rFonts w:ascii="Times New Roman" w:hAnsi="Times New Roman" w:cs="Times New Roman"/>
          <w:sz w:val="24"/>
          <w:szCs w:val="24"/>
        </w:rPr>
        <w:t>.</w:t>
      </w:r>
    </w:p>
    <w:p w14:paraId="78E6361F" w14:textId="77777777" w:rsidR="00655415" w:rsidRDefault="00655415" w:rsidP="00DD29D6">
      <w:pPr>
        <w:spacing w:after="0"/>
        <w:ind w:firstLine="708"/>
        <w:jc w:val="both"/>
        <w:rPr>
          <w:rFonts w:ascii="Times New Roman" w:hAnsi="Times New Roman" w:cs="Times New Roman"/>
          <w:sz w:val="24"/>
          <w:szCs w:val="24"/>
        </w:rPr>
      </w:pPr>
    </w:p>
    <w:p w14:paraId="7DCABC6F" w14:textId="428B6674" w:rsidR="00DD29D6" w:rsidRPr="00DD29D6" w:rsidRDefault="0032006D" w:rsidP="00DD29D6">
      <w:pPr>
        <w:spacing w:after="0"/>
        <w:ind w:firstLine="708"/>
        <w:jc w:val="both"/>
        <w:rPr>
          <w:rFonts w:ascii="Times New Roman" w:hAnsi="Times New Roman" w:cs="Times New Roman"/>
          <w:sz w:val="24"/>
          <w:szCs w:val="24"/>
        </w:rPr>
      </w:pPr>
      <w:r w:rsidRPr="00DD29D6">
        <w:rPr>
          <w:rFonts w:ascii="Times New Roman" w:hAnsi="Times New Roman" w:cs="Times New Roman"/>
          <w:sz w:val="24"/>
          <w:szCs w:val="24"/>
        </w:rPr>
        <w:t xml:space="preserve">Isto tako, </w:t>
      </w:r>
      <w:r w:rsidR="00DD29D6" w:rsidRPr="00DD29D6">
        <w:rPr>
          <w:rFonts w:ascii="Times New Roman" w:hAnsi="Times New Roman" w:cs="Times New Roman"/>
          <w:sz w:val="24"/>
          <w:szCs w:val="24"/>
        </w:rPr>
        <w:t xml:space="preserve">usporedbom podataka u rubrici imovinske kartice „Poslovni udjeli, dionice i vrijednosni papiri, udjeli u društvima osoba te poslovni subjekti samostalne djelatnosti (obrt, OPG i druge samostalne djelatnosti), s podacima o dionicama, obveznica ili drugim vrijednosnim papirima čiji </w:t>
      </w:r>
      <w:r w:rsidR="004B1F75">
        <w:rPr>
          <w:rFonts w:ascii="Times New Roman" w:hAnsi="Times New Roman" w:cs="Times New Roman"/>
          <w:sz w:val="24"/>
          <w:szCs w:val="24"/>
        </w:rPr>
        <w:t>je</w:t>
      </w:r>
      <w:r w:rsidR="00DD29D6" w:rsidRPr="00DD29D6">
        <w:rPr>
          <w:rFonts w:ascii="Times New Roman" w:hAnsi="Times New Roman" w:cs="Times New Roman"/>
          <w:sz w:val="24"/>
          <w:szCs w:val="24"/>
        </w:rPr>
        <w:t xml:space="preserve"> imatelj u relevantnom razdoblju bi</w:t>
      </w:r>
      <w:r w:rsidR="004B1F75">
        <w:rPr>
          <w:rFonts w:ascii="Times New Roman" w:hAnsi="Times New Roman" w:cs="Times New Roman"/>
          <w:sz w:val="24"/>
          <w:szCs w:val="24"/>
        </w:rPr>
        <w:t>o</w:t>
      </w:r>
      <w:r w:rsidR="00DD29D6" w:rsidRPr="00DD29D6">
        <w:rPr>
          <w:rFonts w:ascii="Times New Roman" w:hAnsi="Times New Roman" w:cs="Times New Roman"/>
          <w:sz w:val="24"/>
          <w:szCs w:val="24"/>
        </w:rPr>
        <w:t xml:space="preserve"> obveznik </w:t>
      </w:r>
      <w:r w:rsidR="0051335C" w:rsidRPr="00DD29D6">
        <w:rPr>
          <w:rFonts w:ascii="Times New Roman" w:hAnsi="Times New Roman" w:cs="Times New Roman"/>
          <w:sz w:val="24"/>
          <w:szCs w:val="24"/>
        </w:rPr>
        <w:t xml:space="preserve">na temelju </w:t>
      </w:r>
      <w:r w:rsidRPr="00DD29D6">
        <w:rPr>
          <w:rFonts w:ascii="Times New Roman" w:hAnsi="Times New Roman" w:cs="Times New Roman"/>
          <w:sz w:val="24"/>
          <w:szCs w:val="24"/>
        </w:rPr>
        <w:t>poda</w:t>
      </w:r>
      <w:r w:rsidR="0051335C" w:rsidRPr="00DD29D6">
        <w:rPr>
          <w:rFonts w:ascii="Times New Roman" w:hAnsi="Times New Roman" w:cs="Times New Roman"/>
          <w:sz w:val="24"/>
          <w:szCs w:val="24"/>
        </w:rPr>
        <w:t>taka</w:t>
      </w:r>
      <w:r w:rsidRPr="00DD29D6">
        <w:rPr>
          <w:rFonts w:ascii="Times New Roman" w:hAnsi="Times New Roman" w:cs="Times New Roman"/>
          <w:sz w:val="24"/>
          <w:szCs w:val="24"/>
        </w:rPr>
        <w:t xml:space="preserve"> dostavljeni</w:t>
      </w:r>
      <w:r w:rsidR="0051335C" w:rsidRPr="00DD29D6">
        <w:rPr>
          <w:rFonts w:ascii="Times New Roman" w:hAnsi="Times New Roman" w:cs="Times New Roman"/>
          <w:sz w:val="24"/>
          <w:szCs w:val="24"/>
        </w:rPr>
        <w:t>h</w:t>
      </w:r>
      <w:r w:rsidRPr="00DD29D6">
        <w:rPr>
          <w:rFonts w:ascii="Times New Roman" w:hAnsi="Times New Roman" w:cs="Times New Roman"/>
          <w:sz w:val="24"/>
          <w:szCs w:val="24"/>
        </w:rPr>
        <w:t xml:space="preserve"> od </w:t>
      </w:r>
      <w:r w:rsidR="0051335C" w:rsidRPr="00DD29D6">
        <w:rPr>
          <w:rFonts w:ascii="Times New Roman" w:hAnsi="Times New Roman" w:cs="Times New Roman"/>
          <w:sz w:val="24"/>
          <w:szCs w:val="24"/>
        </w:rPr>
        <w:t>Središnjeg</w:t>
      </w:r>
      <w:r w:rsidRPr="00DD29D6">
        <w:rPr>
          <w:rFonts w:ascii="Times New Roman" w:hAnsi="Times New Roman" w:cs="Times New Roman"/>
          <w:sz w:val="24"/>
          <w:szCs w:val="24"/>
        </w:rPr>
        <w:t xml:space="preserve"> klirinškog </w:t>
      </w:r>
      <w:r w:rsidR="0051335C" w:rsidRPr="00DD29D6">
        <w:rPr>
          <w:rFonts w:ascii="Times New Roman" w:hAnsi="Times New Roman" w:cs="Times New Roman"/>
          <w:sz w:val="24"/>
          <w:szCs w:val="24"/>
        </w:rPr>
        <w:t>depozitarnog</w:t>
      </w:r>
      <w:r w:rsidRPr="00DD29D6">
        <w:rPr>
          <w:rFonts w:ascii="Times New Roman" w:hAnsi="Times New Roman" w:cs="Times New Roman"/>
          <w:sz w:val="24"/>
          <w:szCs w:val="24"/>
        </w:rPr>
        <w:t xml:space="preserve"> društva </w:t>
      </w:r>
      <w:r w:rsidR="0051335C" w:rsidRPr="00DD29D6">
        <w:rPr>
          <w:rFonts w:ascii="Times New Roman" w:hAnsi="Times New Roman" w:cs="Times New Roman"/>
          <w:sz w:val="24"/>
          <w:szCs w:val="24"/>
        </w:rPr>
        <w:t>d.d., broj U-231/13</w:t>
      </w:r>
      <w:r w:rsidR="0051335C" w:rsidRPr="00CA69A3">
        <w:rPr>
          <w:rFonts w:ascii="Times New Roman" w:hAnsi="Times New Roman" w:cs="Times New Roman"/>
          <w:sz w:val="24"/>
          <w:szCs w:val="24"/>
        </w:rPr>
        <w:t>-8</w:t>
      </w:r>
      <w:r w:rsidR="00884103">
        <w:rPr>
          <w:rFonts w:ascii="Times New Roman" w:hAnsi="Times New Roman" w:cs="Times New Roman"/>
          <w:sz w:val="24"/>
          <w:szCs w:val="24"/>
        </w:rPr>
        <w:t>6</w:t>
      </w:r>
      <w:r w:rsidR="0051335C" w:rsidRPr="00CA69A3">
        <w:rPr>
          <w:rFonts w:ascii="Times New Roman" w:hAnsi="Times New Roman" w:cs="Times New Roman"/>
          <w:sz w:val="24"/>
          <w:szCs w:val="24"/>
        </w:rPr>
        <w:t xml:space="preserve"> od 06. lipnja 2024. </w:t>
      </w:r>
      <w:r w:rsidR="0051335C" w:rsidRPr="00DD29D6">
        <w:rPr>
          <w:rFonts w:ascii="Times New Roman" w:hAnsi="Times New Roman" w:cs="Times New Roman"/>
          <w:sz w:val="24"/>
          <w:szCs w:val="24"/>
        </w:rPr>
        <w:t>g.,</w:t>
      </w:r>
      <w:r w:rsidR="00DD29D6" w:rsidRPr="00DD29D6">
        <w:rPr>
          <w:rFonts w:ascii="Times New Roman" w:hAnsi="Times New Roman" w:cs="Times New Roman"/>
          <w:sz w:val="24"/>
          <w:szCs w:val="24"/>
        </w:rPr>
        <w:t xml:space="preserve"> ne proizlazi nesklad ili nerazmjer u imovinskoj kartici obveznika.</w:t>
      </w:r>
    </w:p>
    <w:p w14:paraId="163B58CF" w14:textId="65ABFA37" w:rsidR="00DD29D6" w:rsidRDefault="00DD29D6" w:rsidP="00DD29D6">
      <w:pPr>
        <w:spacing w:after="0"/>
        <w:ind w:firstLine="708"/>
        <w:jc w:val="both"/>
        <w:rPr>
          <w:rFonts w:ascii="Times New Roman" w:hAnsi="Times New Roman" w:cs="Times New Roman"/>
          <w:sz w:val="24"/>
          <w:szCs w:val="24"/>
        </w:rPr>
      </w:pPr>
    </w:p>
    <w:p w14:paraId="02EEA5C3" w14:textId="35887ACF" w:rsidR="00DD29D6" w:rsidRPr="00DD29D6" w:rsidRDefault="00DD29D6" w:rsidP="00DD29D6">
      <w:pPr>
        <w:spacing w:after="0"/>
        <w:ind w:firstLine="708"/>
        <w:jc w:val="both"/>
        <w:rPr>
          <w:rFonts w:ascii="Times New Roman" w:hAnsi="Times New Roman" w:cs="Times New Roman"/>
          <w:sz w:val="24"/>
          <w:szCs w:val="24"/>
        </w:rPr>
      </w:pPr>
      <w:r w:rsidRPr="00DD29D6">
        <w:rPr>
          <w:rFonts w:ascii="Times New Roman" w:hAnsi="Times New Roman" w:cs="Times New Roman"/>
          <w:sz w:val="24"/>
          <w:szCs w:val="24"/>
        </w:rPr>
        <w:t>Usporedbom podataka koje je obveznik naveo u istoj rubrici s podacima o eventualnim obrtima u vlasništvu obveznika iz Preglednika obrtnog registra Ministarstva gospodarstva i održivog razvoja dostupnim na službenim internetskim strancima spomenutog tijela, također ne proizlazi nesklad ili nerazmjer u imovinskoj kartici obveznika.</w:t>
      </w:r>
    </w:p>
    <w:p w14:paraId="0DD7D928" w14:textId="77777777" w:rsidR="00DD29D6" w:rsidRDefault="00DD29D6" w:rsidP="00DD29D6">
      <w:pPr>
        <w:spacing w:after="0"/>
        <w:ind w:firstLine="708"/>
        <w:jc w:val="both"/>
        <w:rPr>
          <w:rFonts w:ascii="Times New Roman" w:hAnsi="Times New Roman" w:cs="Times New Roman"/>
          <w:color w:val="00B050"/>
          <w:sz w:val="24"/>
          <w:szCs w:val="24"/>
        </w:rPr>
      </w:pPr>
    </w:p>
    <w:p w14:paraId="02743198" w14:textId="65B7FEA2" w:rsidR="00DD29D6" w:rsidRPr="00754DDA" w:rsidRDefault="00DD29D6" w:rsidP="00DD29D6">
      <w:pPr>
        <w:spacing w:after="0"/>
        <w:ind w:firstLine="708"/>
        <w:jc w:val="both"/>
        <w:rPr>
          <w:rFonts w:ascii="Times New Roman" w:hAnsi="Times New Roman" w:cs="Times New Roman"/>
          <w:sz w:val="24"/>
          <w:szCs w:val="24"/>
        </w:rPr>
      </w:pPr>
      <w:r w:rsidRPr="00DD29D6">
        <w:rPr>
          <w:rFonts w:ascii="Times New Roman" w:hAnsi="Times New Roman" w:cs="Times New Roman"/>
          <w:sz w:val="24"/>
          <w:szCs w:val="24"/>
        </w:rPr>
        <w:t>Nadalje, usporedbom podataka koje je obveznik naveo u istoj rubrici s podacima o eventualnim obiteljskim poljoprivrednim gospodarstvima čiji bi nositelj bio obveznik,</w:t>
      </w:r>
      <w:r w:rsidR="00A81ACF">
        <w:rPr>
          <w:rFonts w:ascii="Times New Roman" w:hAnsi="Times New Roman" w:cs="Times New Roman"/>
          <w:sz w:val="24"/>
          <w:szCs w:val="24"/>
        </w:rPr>
        <w:t xml:space="preserve"> </w:t>
      </w:r>
      <w:r w:rsidR="00754DDA">
        <w:rPr>
          <w:rFonts w:ascii="Times New Roman" w:hAnsi="Times New Roman" w:cs="Times New Roman"/>
          <w:sz w:val="24"/>
          <w:szCs w:val="24"/>
        </w:rPr>
        <w:t xml:space="preserve">kao i usporedbom podataka navedenim u dijelu imovinske kartice </w:t>
      </w:r>
      <w:bookmarkStart w:id="0" w:name="_Hlk171503412"/>
      <w:r w:rsidR="00754DDA">
        <w:rPr>
          <w:rFonts w:ascii="Times New Roman" w:hAnsi="Times New Roman" w:cs="Times New Roman"/>
          <w:sz w:val="24"/>
          <w:szCs w:val="24"/>
        </w:rPr>
        <w:t>koji se odnosi na subvencije / donacije / poticaje / stipendije,</w:t>
      </w:r>
      <w:bookmarkEnd w:id="0"/>
      <w:r w:rsidR="00754DDA" w:rsidRPr="00DD29D6">
        <w:rPr>
          <w:rFonts w:ascii="Times New Roman" w:hAnsi="Times New Roman" w:cs="Times New Roman"/>
          <w:sz w:val="24"/>
          <w:szCs w:val="24"/>
        </w:rPr>
        <w:t xml:space="preserve"> </w:t>
      </w:r>
      <w:r w:rsidRPr="00DD29D6">
        <w:rPr>
          <w:rFonts w:ascii="Times New Roman" w:hAnsi="Times New Roman" w:cs="Times New Roman"/>
          <w:sz w:val="24"/>
          <w:szCs w:val="24"/>
        </w:rPr>
        <w:t xml:space="preserve">dostavljenim od </w:t>
      </w:r>
      <w:r w:rsidR="000E71AA" w:rsidRPr="00AE7533">
        <w:rPr>
          <w:rFonts w:ascii="Times New Roman" w:hAnsi="Times New Roman" w:cs="Times New Roman"/>
          <w:sz w:val="24"/>
          <w:szCs w:val="24"/>
        </w:rPr>
        <w:t>Agencije za plaćanj</w:t>
      </w:r>
      <w:r w:rsidR="000E71AA">
        <w:rPr>
          <w:rFonts w:ascii="Times New Roman" w:hAnsi="Times New Roman" w:cs="Times New Roman"/>
          <w:sz w:val="24"/>
          <w:szCs w:val="24"/>
        </w:rPr>
        <w:t>a u poljoprivredi, ribarstvu i ruralnom razvoju</w:t>
      </w:r>
      <w:r w:rsidRPr="00DD29D6">
        <w:rPr>
          <w:rFonts w:ascii="Times New Roman" w:hAnsi="Times New Roman" w:cs="Times New Roman"/>
          <w:sz w:val="24"/>
          <w:szCs w:val="24"/>
        </w:rPr>
        <w:t xml:space="preserve"> </w:t>
      </w:r>
      <w:r w:rsidRPr="00DD29D6">
        <w:rPr>
          <w:rFonts w:ascii="Times New Roman" w:eastAsia="Aptos" w:hAnsi="Times New Roman" w:cs="Times New Roman"/>
          <w:sz w:val="24"/>
          <w:szCs w:val="24"/>
        </w:rPr>
        <w:t xml:space="preserve"> dopis</w:t>
      </w:r>
      <w:r w:rsidR="00754DDA">
        <w:rPr>
          <w:rFonts w:ascii="Times New Roman" w:eastAsia="Aptos" w:hAnsi="Times New Roman" w:cs="Times New Roman"/>
          <w:sz w:val="24"/>
          <w:szCs w:val="24"/>
        </w:rPr>
        <w:t>om</w:t>
      </w:r>
      <w:r w:rsidRPr="00DD29D6">
        <w:rPr>
          <w:rFonts w:ascii="Times New Roman" w:eastAsia="Aptos" w:hAnsi="Times New Roman" w:cs="Times New Roman"/>
          <w:sz w:val="24"/>
          <w:szCs w:val="24"/>
        </w:rPr>
        <w:t xml:space="preserve"> od</w:t>
      </w:r>
      <w:r w:rsidR="00754DDA">
        <w:rPr>
          <w:rFonts w:ascii="Times New Roman" w:eastAsia="Aptos" w:hAnsi="Times New Roman" w:cs="Times New Roman"/>
          <w:sz w:val="24"/>
          <w:szCs w:val="24"/>
        </w:rPr>
        <w:t xml:space="preserve"> 10. lipnja 2024. g., KLASA: 701-01/24-01-01/0009, URBROJ: 343-0603/07-24-002</w:t>
      </w:r>
      <w:r w:rsidR="00754DDA" w:rsidRPr="00754DDA">
        <w:rPr>
          <w:rFonts w:ascii="Times New Roman" w:eastAsia="Aptos" w:hAnsi="Times New Roman" w:cs="Times New Roman"/>
          <w:sz w:val="24"/>
          <w:szCs w:val="24"/>
        </w:rPr>
        <w:t xml:space="preserve">, </w:t>
      </w:r>
      <w:r w:rsidRPr="00754DDA">
        <w:rPr>
          <w:rFonts w:ascii="Times New Roman" w:hAnsi="Times New Roman" w:cs="Times New Roman"/>
          <w:sz w:val="24"/>
          <w:szCs w:val="24"/>
        </w:rPr>
        <w:t>ne proizlazi nesklad ili nerazmjer u imovinskoj kartici obveznika.</w:t>
      </w:r>
    </w:p>
    <w:p w14:paraId="0AD7A3D9" w14:textId="77777777" w:rsidR="00DD29D6" w:rsidRDefault="00DD29D6" w:rsidP="00DD29D6">
      <w:pPr>
        <w:spacing w:after="0"/>
        <w:ind w:firstLine="708"/>
        <w:jc w:val="both"/>
        <w:rPr>
          <w:rFonts w:ascii="Times New Roman" w:hAnsi="Times New Roman" w:cs="Times New Roman"/>
          <w:sz w:val="24"/>
          <w:szCs w:val="24"/>
          <w:highlight w:val="yellow"/>
        </w:rPr>
      </w:pPr>
    </w:p>
    <w:p w14:paraId="3E9F466C" w14:textId="3FD2AECA" w:rsidR="00DD29D6" w:rsidRPr="001038AC" w:rsidRDefault="00DD29D6" w:rsidP="001038AC">
      <w:pPr>
        <w:spacing w:after="0"/>
        <w:ind w:firstLine="708"/>
        <w:jc w:val="both"/>
        <w:rPr>
          <w:rFonts w:ascii="Times New Roman" w:eastAsia="Aptos" w:hAnsi="Times New Roman" w:cs="Times New Roman"/>
          <w:sz w:val="24"/>
          <w:szCs w:val="24"/>
        </w:rPr>
      </w:pPr>
      <w:r w:rsidRPr="001038AC">
        <w:rPr>
          <w:rFonts w:ascii="Times New Roman" w:hAnsi="Times New Roman" w:cs="Times New Roman"/>
          <w:sz w:val="24"/>
          <w:szCs w:val="24"/>
        </w:rPr>
        <w:t xml:space="preserve">Konačno, usporedbom podataka koje je obveznik naveo u istoj rubrici s podacima o tome jesu li obveznik imatelji poslovnih udjela u društvima s ograničenom odgovornošću ili udjela u društvima osoba, dostavljenim od strane Ministarstva pravosuđa, uprave i digitalne transformacije, </w:t>
      </w:r>
      <w:r w:rsidR="001038AC" w:rsidRPr="001038AC">
        <w:rPr>
          <w:rFonts w:ascii="Times New Roman" w:eastAsia="Aptos" w:hAnsi="Times New Roman" w:cs="Times New Roman"/>
          <w:sz w:val="24"/>
          <w:szCs w:val="24"/>
        </w:rPr>
        <w:t xml:space="preserve">u dopisu od 12. srpnja 2024. g., KLASA: 740-09/24-01/56, URBROJ: 514-04-01-02-02/02-24-03, također ne proizlazi nesklad ili nerazmjer u imovinskoj kartici </w:t>
      </w:r>
      <w:r w:rsidRPr="001038AC">
        <w:rPr>
          <w:rFonts w:ascii="Times New Roman" w:hAnsi="Times New Roman" w:cs="Times New Roman"/>
          <w:sz w:val="24"/>
          <w:szCs w:val="24"/>
        </w:rPr>
        <w:t>obveznika.</w:t>
      </w:r>
    </w:p>
    <w:p w14:paraId="1E2A0857" w14:textId="77777777" w:rsidR="00DD29D6" w:rsidRDefault="00DD29D6" w:rsidP="00CA69A3">
      <w:pPr>
        <w:spacing w:after="0"/>
        <w:ind w:right="-2" w:firstLine="708"/>
        <w:jc w:val="both"/>
        <w:rPr>
          <w:rFonts w:ascii="Times New Roman" w:hAnsi="Times New Roman" w:cs="Times New Roman"/>
          <w:sz w:val="24"/>
          <w:szCs w:val="24"/>
        </w:rPr>
      </w:pPr>
    </w:p>
    <w:p w14:paraId="2472A5DD" w14:textId="77777777" w:rsidR="00FA548E" w:rsidRDefault="00DD29D6" w:rsidP="00FA548E">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iznesenog, </w:t>
      </w:r>
      <w:r w:rsidR="000E71AA">
        <w:rPr>
          <w:rFonts w:ascii="Times New Roman" w:hAnsi="Times New Roman" w:cs="Times New Roman"/>
          <w:sz w:val="24"/>
          <w:szCs w:val="24"/>
        </w:rPr>
        <w:t>p</w:t>
      </w:r>
      <w:r w:rsidR="000E71AA" w:rsidRPr="00995E1D">
        <w:rPr>
          <w:rFonts w:ascii="Times New Roman" w:hAnsi="Times New Roman" w:cs="Times New Roman"/>
          <w:sz w:val="24"/>
          <w:szCs w:val="24"/>
        </w:rPr>
        <w:t>rovedeno</w:t>
      </w:r>
      <w:r w:rsidR="000E71AA">
        <w:rPr>
          <w:rFonts w:ascii="Times New Roman" w:hAnsi="Times New Roman" w:cs="Times New Roman"/>
          <w:sz w:val="24"/>
          <w:szCs w:val="24"/>
        </w:rPr>
        <w:t>m</w:t>
      </w:r>
      <w:r w:rsidR="000E71AA" w:rsidRPr="00995E1D">
        <w:rPr>
          <w:rFonts w:ascii="Times New Roman" w:hAnsi="Times New Roman" w:cs="Times New Roman"/>
          <w:sz w:val="24"/>
          <w:szCs w:val="24"/>
        </w:rPr>
        <w:t xml:space="preserve"> provjer</w:t>
      </w:r>
      <w:r w:rsidR="000E71AA">
        <w:rPr>
          <w:rFonts w:ascii="Times New Roman" w:hAnsi="Times New Roman" w:cs="Times New Roman"/>
          <w:sz w:val="24"/>
          <w:szCs w:val="24"/>
        </w:rPr>
        <w:t>om</w:t>
      </w:r>
      <w:r w:rsidR="000E71AA" w:rsidRPr="00995E1D">
        <w:rPr>
          <w:rFonts w:ascii="Times New Roman" w:hAnsi="Times New Roman" w:cs="Times New Roman"/>
          <w:sz w:val="24"/>
          <w:szCs w:val="24"/>
        </w:rPr>
        <w:t xml:space="preserve"> proizlazi kako u imovinsk</w:t>
      </w:r>
      <w:r w:rsidR="000E71AA">
        <w:rPr>
          <w:rFonts w:ascii="Times New Roman" w:hAnsi="Times New Roman" w:cs="Times New Roman"/>
          <w:sz w:val="24"/>
          <w:szCs w:val="24"/>
        </w:rPr>
        <w:t>oj</w:t>
      </w:r>
      <w:r w:rsidR="000E71AA" w:rsidRPr="00995E1D">
        <w:rPr>
          <w:rFonts w:ascii="Times New Roman" w:hAnsi="Times New Roman" w:cs="Times New Roman"/>
          <w:sz w:val="24"/>
          <w:szCs w:val="24"/>
        </w:rPr>
        <w:t xml:space="preserve"> kartic</w:t>
      </w:r>
      <w:r w:rsidR="000E71AA">
        <w:rPr>
          <w:rFonts w:ascii="Times New Roman" w:hAnsi="Times New Roman" w:cs="Times New Roman"/>
          <w:sz w:val="24"/>
          <w:szCs w:val="24"/>
        </w:rPr>
        <w:t>i</w:t>
      </w:r>
      <w:r w:rsidR="000E71AA" w:rsidRPr="002B60A0">
        <w:rPr>
          <w:rFonts w:ascii="Times New Roman" w:hAnsi="Times New Roman" w:cs="Times New Roman"/>
          <w:sz w:val="24"/>
          <w:szCs w:val="24"/>
        </w:rPr>
        <w:t xml:space="preserve"> </w:t>
      </w:r>
      <w:r w:rsidR="000E71AA" w:rsidRPr="00754DDA">
        <w:rPr>
          <w:rFonts w:ascii="Times New Roman" w:hAnsi="Times New Roman" w:cs="Times New Roman"/>
          <w:sz w:val="24"/>
          <w:szCs w:val="24"/>
        </w:rPr>
        <w:t xml:space="preserve">obveznika Tomislava Roba, </w:t>
      </w:r>
      <w:r w:rsidR="000E71AA" w:rsidRPr="00995E1D">
        <w:rPr>
          <w:rFonts w:ascii="Times New Roman" w:hAnsi="Times New Roman" w:cs="Times New Roman"/>
          <w:sz w:val="24"/>
          <w:szCs w:val="24"/>
        </w:rPr>
        <w:t>odnosno u prijavljenom imovinskom stanju koje se odnosi na razdoblje</w:t>
      </w:r>
      <w:r w:rsidR="000E71AA">
        <w:rPr>
          <w:rFonts w:ascii="Times New Roman" w:hAnsi="Times New Roman" w:cs="Times New Roman"/>
          <w:sz w:val="24"/>
          <w:szCs w:val="24"/>
        </w:rPr>
        <w:t xml:space="preserve"> provjere</w:t>
      </w:r>
      <w:r w:rsidR="000E71AA" w:rsidRPr="00995E1D">
        <w:rPr>
          <w:rFonts w:ascii="Times New Roman" w:hAnsi="Times New Roman" w:cs="Times New Roman"/>
          <w:sz w:val="24"/>
          <w:szCs w:val="24"/>
        </w:rPr>
        <w:t xml:space="preserve">, </w:t>
      </w:r>
      <w:r w:rsidR="000E71AA">
        <w:rPr>
          <w:rFonts w:ascii="Times New Roman" w:hAnsi="Times New Roman" w:cs="Times New Roman"/>
          <w:sz w:val="24"/>
          <w:szCs w:val="24"/>
        </w:rPr>
        <w:t>ne</w:t>
      </w:r>
      <w:r w:rsidR="000E71AA" w:rsidRPr="00995E1D">
        <w:rPr>
          <w:rFonts w:ascii="Times New Roman" w:hAnsi="Times New Roman" w:cs="Times New Roman"/>
          <w:sz w:val="24"/>
          <w:szCs w:val="24"/>
        </w:rPr>
        <w:t xml:space="preserve"> postoj</w:t>
      </w:r>
      <w:r w:rsidR="000E71AA">
        <w:rPr>
          <w:rFonts w:ascii="Times New Roman" w:hAnsi="Times New Roman" w:cs="Times New Roman"/>
          <w:sz w:val="24"/>
          <w:szCs w:val="24"/>
        </w:rPr>
        <w:t>i</w:t>
      </w:r>
      <w:r w:rsidR="000E71AA" w:rsidRPr="00995E1D">
        <w:rPr>
          <w:rFonts w:ascii="Times New Roman" w:hAnsi="Times New Roman" w:cs="Times New Roman"/>
          <w:sz w:val="24"/>
          <w:szCs w:val="24"/>
        </w:rPr>
        <w:t xml:space="preserve"> nesklad niti nerazmjer</w:t>
      </w:r>
      <w:r w:rsidR="000E71AA">
        <w:rPr>
          <w:rFonts w:ascii="Times New Roman" w:hAnsi="Times New Roman" w:cs="Times New Roman"/>
          <w:sz w:val="24"/>
          <w:szCs w:val="24"/>
        </w:rPr>
        <w:t>, stoga</w:t>
      </w:r>
      <w:r w:rsidR="000E71AA" w:rsidRPr="00995E1D">
        <w:rPr>
          <w:rFonts w:ascii="Times New Roman" w:hAnsi="Times New Roman" w:cs="Times New Roman"/>
          <w:sz w:val="24"/>
          <w:szCs w:val="24"/>
        </w:rPr>
        <w:t xml:space="preserve"> nije bilo niti povoda za donošenje zaključka prema članku 28. ZSSI-ja niti prosljeđivanja prikupljene dokumentacije Ministarstvu financija, Poreznoj upravi, na temelju članka 29. stavka 2.  ZSSI-ja.</w:t>
      </w:r>
    </w:p>
    <w:p w14:paraId="27CE604D" w14:textId="77777777" w:rsidR="00FA548E" w:rsidRDefault="00FA548E" w:rsidP="00FA548E">
      <w:pPr>
        <w:autoSpaceDE w:val="0"/>
        <w:autoSpaceDN w:val="0"/>
        <w:adjustRightInd w:val="0"/>
        <w:spacing w:after="0"/>
        <w:ind w:firstLine="708"/>
        <w:jc w:val="both"/>
        <w:rPr>
          <w:rFonts w:ascii="Times New Roman" w:hAnsi="Times New Roman" w:cs="Times New Roman"/>
          <w:sz w:val="24"/>
          <w:szCs w:val="24"/>
        </w:rPr>
      </w:pPr>
    </w:p>
    <w:p w14:paraId="5C2E7E6F" w14:textId="5D51D7BD" w:rsidR="000E71AA" w:rsidRPr="00FA548E" w:rsidRDefault="000E71AA" w:rsidP="00FA548E">
      <w:pPr>
        <w:autoSpaceDE w:val="0"/>
        <w:autoSpaceDN w:val="0"/>
        <w:adjustRightInd w:val="0"/>
        <w:spacing w:after="0"/>
        <w:ind w:firstLine="708"/>
        <w:jc w:val="both"/>
        <w:rPr>
          <w:rFonts w:ascii="Times New Roman" w:hAnsi="Times New Roman" w:cs="Times New Roman"/>
          <w:sz w:val="24"/>
          <w:szCs w:val="24"/>
        </w:rPr>
      </w:pPr>
      <w:r w:rsidRPr="00995E1D">
        <w:rPr>
          <w:rFonts w:ascii="Times New Roman" w:hAnsi="Times New Roman" w:cs="Times New Roman"/>
          <w:sz w:val="24"/>
          <w:szCs w:val="24"/>
        </w:rPr>
        <w:t>Slijedom navedenog, Povjerenstvo je donijelo zaključak kao u izreci ovog akta.</w:t>
      </w:r>
    </w:p>
    <w:p w14:paraId="39D04A3E" w14:textId="2D9D3C54" w:rsidR="00E94546" w:rsidRPr="00CA69A3" w:rsidRDefault="00E94546" w:rsidP="000E71AA">
      <w:pPr>
        <w:spacing w:after="0"/>
        <w:ind w:right="-2" w:firstLine="708"/>
        <w:jc w:val="both"/>
        <w:rPr>
          <w:rFonts w:ascii="Times New Roman" w:hAnsi="Times New Roman" w:cs="Times New Roman"/>
          <w:sz w:val="24"/>
          <w:szCs w:val="24"/>
        </w:rPr>
      </w:pPr>
    </w:p>
    <w:p w14:paraId="19F24EC2" w14:textId="77777777" w:rsidR="00F96C92" w:rsidRPr="00CA69A3" w:rsidRDefault="00F96C92" w:rsidP="00CA69A3">
      <w:pPr>
        <w:spacing w:after="0"/>
        <w:ind w:left="4248" w:right="-2" w:firstLine="708"/>
        <w:jc w:val="both"/>
        <w:rPr>
          <w:rFonts w:ascii="Times New Roman" w:hAnsi="Times New Roman" w:cs="Times New Roman"/>
          <w:sz w:val="24"/>
          <w:szCs w:val="24"/>
        </w:rPr>
      </w:pPr>
    </w:p>
    <w:p w14:paraId="7FC41B59" w14:textId="77777777" w:rsidR="00010BC8" w:rsidRPr="00CA69A3" w:rsidRDefault="00010BC8" w:rsidP="00CA69A3">
      <w:pPr>
        <w:spacing w:after="0"/>
        <w:ind w:left="4248" w:right="-2" w:firstLine="708"/>
        <w:jc w:val="both"/>
        <w:rPr>
          <w:rFonts w:ascii="Times New Roman" w:hAnsi="Times New Roman" w:cs="Times New Roman"/>
          <w:sz w:val="24"/>
          <w:szCs w:val="24"/>
        </w:rPr>
      </w:pPr>
      <w:r w:rsidRPr="00CA69A3">
        <w:rPr>
          <w:rFonts w:ascii="Times New Roman" w:hAnsi="Times New Roman" w:cs="Times New Roman"/>
          <w:sz w:val="24"/>
          <w:szCs w:val="24"/>
        </w:rPr>
        <w:t>PREDSJEDNICA POVJERENSTVA</w:t>
      </w:r>
    </w:p>
    <w:p w14:paraId="215A3259" w14:textId="77777777" w:rsidR="00010BC8" w:rsidRPr="00CA69A3" w:rsidRDefault="00010BC8" w:rsidP="00CA69A3">
      <w:pPr>
        <w:spacing w:after="0"/>
        <w:ind w:left="4248" w:right="-2"/>
        <w:jc w:val="both"/>
        <w:rPr>
          <w:rFonts w:ascii="Times New Roman" w:hAnsi="Times New Roman" w:cs="Times New Roman"/>
          <w:sz w:val="24"/>
          <w:szCs w:val="24"/>
        </w:rPr>
      </w:pPr>
      <w:r w:rsidRPr="00CA69A3">
        <w:rPr>
          <w:rFonts w:ascii="Times New Roman" w:hAnsi="Times New Roman" w:cs="Times New Roman"/>
          <w:sz w:val="24"/>
          <w:szCs w:val="24"/>
        </w:rPr>
        <w:t xml:space="preserve">         </w:t>
      </w:r>
    </w:p>
    <w:p w14:paraId="1C4A547B" w14:textId="77777777" w:rsidR="00010BC8" w:rsidRPr="00CA69A3" w:rsidRDefault="00010BC8" w:rsidP="00CA69A3">
      <w:pPr>
        <w:spacing w:after="0"/>
        <w:ind w:left="4956" w:right="-2"/>
        <w:jc w:val="both"/>
        <w:rPr>
          <w:rFonts w:ascii="Times New Roman" w:hAnsi="Times New Roman" w:cs="Times New Roman"/>
          <w:sz w:val="24"/>
          <w:szCs w:val="24"/>
        </w:rPr>
      </w:pPr>
    </w:p>
    <w:p w14:paraId="6A97A57C" w14:textId="77777777" w:rsidR="00010BC8" w:rsidRPr="00CA69A3" w:rsidRDefault="00010BC8" w:rsidP="00CA69A3">
      <w:pPr>
        <w:spacing w:after="0"/>
        <w:ind w:left="4956" w:right="-2"/>
        <w:jc w:val="both"/>
        <w:rPr>
          <w:rFonts w:ascii="Times New Roman" w:hAnsi="Times New Roman" w:cs="Times New Roman"/>
          <w:sz w:val="24"/>
          <w:szCs w:val="24"/>
        </w:rPr>
      </w:pPr>
      <w:r w:rsidRPr="00CA69A3">
        <w:rPr>
          <w:rFonts w:ascii="Times New Roman" w:hAnsi="Times New Roman" w:cs="Times New Roman"/>
          <w:sz w:val="24"/>
          <w:szCs w:val="24"/>
        </w:rPr>
        <w:t xml:space="preserve">  Aleksandra Jozić-Ileković, dipl. </w:t>
      </w:r>
      <w:proofErr w:type="spellStart"/>
      <w:r w:rsidRPr="00CA69A3">
        <w:rPr>
          <w:rFonts w:ascii="Times New Roman" w:hAnsi="Times New Roman" w:cs="Times New Roman"/>
          <w:sz w:val="24"/>
          <w:szCs w:val="24"/>
        </w:rPr>
        <w:t>iur</w:t>
      </w:r>
      <w:proofErr w:type="spellEnd"/>
      <w:r w:rsidRPr="00CA69A3">
        <w:rPr>
          <w:rFonts w:ascii="Times New Roman" w:hAnsi="Times New Roman" w:cs="Times New Roman"/>
          <w:sz w:val="24"/>
          <w:szCs w:val="24"/>
        </w:rPr>
        <w:t>.</w:t>
      </w:r>
    </w:p>
    <w:p w14:paraId="270FB094" w14:textId="773C5436" w:rsidR="005C0CD6" w:rsidRPr="00CA69A3" w:rsidRDefault="00657711" w:rsidP="00CA69A3">
      <w:pPr>
        <w:spacing w:after="0"/>
        <w:jc w:val="both"/>
        <w:rPr>
          <w:rFonts w:ascii="Times New Roman" w:hAnsi="Times New Roman" w:cs="Times New Roman"/>
          <w:sz w:val="24"/>
          <w:szCs w:val="24"/>
        </w:rPr>
      </w:pPr>
      <w:r w:rsidRPr="00CA69A3">
        <w:rPr>
          <w:rFonts w:ascii="Times New Roman" w:hAnsi="Times New Roman" w:cs="Times New Roman"/>
          <w:sz w:val="24"/>
          <w:szCs w:val="24"/>
        </w:rPr>
        <w:lastRenderedPageBreak/>
        <w:t>D</w:t>
      </w:r>
      <w:r w:rsidR="005C0CD6" w:rsidRPr="00CA69A3">
        <w:rPr>
          <w:rFonts w:ascii="Times New Roman" w:hAnsi="Times New Roman" w:cs="Times New Roman"/>
          <w:sz w:val="24"/>
          <w:szCs w:val="24"/>
        </w:rPr>
        <w:t>ostaviti:</w:t>
      </w:r>
    </w:p>
    <w:p w14:paraId="1FF5E2DA" w14:textId="23F11C17" w:rsidR="00876861" w:rsidRPr="003055C6" w:rsidRDefault="00832E07" w:rsidP="00CA69A3">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CA69A3">
        <w:rPr>
          <w:rFonts w:ascii="Times New Roman" w:hAnsi="Times New Roman" w:cs="Times New Roman"/>
          <w:sz w:val="24"/>
          <w:szCs w:val="24"/>
        </w:rPr>
        <w:t>Obveznik</w:t>
      </w:r>
      <w:r w:rsidR="00876861" w:rsidRPr="00CA69A3">
        <w:rPr>
          <w:rFonts w:ascii="Times New Roman" w:hAnsi="Times New Roman" w:cs="Times New Roman"/>
          <w:sz w:val="24"/>
          <w:szCs w:val="24"/>
        </w:rPr>
        <w:t xml:space="preserve"> </w:t>
      </w:r>
      <w:r w:rsidR="004B1F75">
        <w:rPr>
          <w:rFonts w:ascii="Times New Roman" w:hAnsi="Times New Roman" w:cs="Times New Roman"/>
          <w:sz w:val="24"/>
          <w:szCs w:val="24"/>
        </w:rPr>
        <w:t>Tomislav Rob</w:t>
      </w:r>
      <w:r w:rsidR="00876861" w:rsidRPr="00CA69A3">
        <w:rPr>
          <w:rFonts w:ascii="Times New Roman" w:hAnsi="Times New Roman" w:cs="Times New Roman"/>
          <w:sz w:val="24"/>
          <w:szCs w:val="24"/>
        </w:rPr>
        <w:t>, osobn</w:t>
      </w:r>
      <w:r w:rsidR="002765C9" w:rsidRPr="00CA69A3">
        <w:rPr>
          <w:rFonts w:ascii="Times New Roman" w:hAnsi="Times New Roman" w:cs="Times New Roman"/>
          <w:sz w:val="24"/>
          <w:szCs w:val="24"/>
        </w:rPr>
        <w:t>a</w:t>
      </w:r>
      <w:r w:rsidR="00876861" w:rsidRPr="00CA69A3">
        <w:rPr>
          <w:rFonts w:ascii="Times New Roman" w:hAnsi="Times New Roman" w:cs="Times New Roman"/>
          <w:sz w:val="24"/>
          <w:szCs w:val="24"/>
        </w:rPr>
        <w:t xml:space="preserve"> dostava</w:t>
      </w:r>
    </w:p>
    <w:p w14:paraId="44D9462A" w14:textId="7F43F59F" w:rsidR="003055C6" w:rsidRPr="00CA69A3" w:rsidRDefault="003055C6" w:rsidP="003055C6">
      <w:pPr>
        <w:pStyle w:val="Odlomakpopisa"/>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G</w:t>
      </w:r>
      <w:r w:rsidR="00AC3599">
        <w:rPr>
          <w:rFonts w:ascii="Times New Roman" w:hAnsi="Times New Roman" w:cs="Times New Roman"/>
          <w:sz w:val="24"/>
          <w:szCs w:val="24"/>
        </w:rPr>
        <w:t>rad Beli Manastir</w:t>
      </w:r>
    </w:p>
    <w:p w14:paraId="0AC454FC" w14:textId="7741A039" w:rsidR="0099255A" w:rsidRPr="00CA69A3" w:rsidRDefault="00D807B6" w:rsidP="00CA69A3">
      <w:pPr>
        <w:pStyle w:val="Odlomakpopisa"/>
        <w:tabs>
          <w:tab w:val="left" w:pos="7797"/>
        </w:tabs>
        <w:spacing w:after="0"/>
        <w:ind w:right="567"/>
        <w:jc w:val="both"/>
        <w:rPr>
          <w:rFonts w:ascii="Times New Roman" w:hAnsi="Times New Roman" w:cs="Times New Roman"/>
          <w:sz w:val="24"/>
          <w:szCs w:val="24"/>
        </w:rPr>
      </w:pPr>
      <w:r>
        <w:rPr>
          <w:rFonts w:ascii="Times New Roman" w:hAnsi="Times New Roman" w:cs="Times New Roman"/>
          <w:sz w:val="24"/>
          <w:szCs w:val="24"/>
        </w:rPr>
        <w:t>Kralja Tomislava 53</w:t>
      </w:r>
    </w:p>
    <w:p w14:paraId="7735D0DB" w14:textId="379D937A" w:rsidR="00F511B8" w:rsidRPr="00CA69A3" w:rsidRDefault="00D807B6" w:rsidP="00CA69A3">
      <w:pPr>
        <w:pStyle w:val="Odlomakpopisa"/>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31</w:t>
      </w:r>
      <w:r w:rsidR="00876861" w:rsidRPr="00CA69A3">
        <w:rPr>
          <w:rFonts w:ascii="Times New Roman" w:hAnsi="Times New Roman" w:cs="Times New Roman"/>
          <w:sz w:val="24"/>
          <w:szCs w:val="24"/>
        </w:rPr>
        <w:t xml:space="preserve"> </w:t>
      </w:r>
      <w:r>
        <w:rPr>
          <w:rFonts w:ascii="Times New Roman" w:hAnsi="Times New Roman" w:cs="Times New Roman"/>
          <w:sz w:val="24"/>
          <w:szCs w:val="24"/>
        </w:rPr>
        <w:t>3</w:t>
      </w:r>
      <w:r w:rsidR="00876861" w:rsidRPr="00CA69A3">
        <w:rPr>
          <w:rFonts w:ascii="Times New Roman" w:hAnsi="Times New Roman" w:cs="Times New Roman"/>
          <w:sz w:val="24"/>
          <w:szCs w:val="24"/>
        </w:rPr>
        <w:t xml:space="preserve">00 </w:t>
      </w:r>
      <w:r>
        <w:rPr>
          <w:rFonts w:ascii="Times New Roman" w:hAnsi="Times New Roman" w:cs="Times New Roman"/>
          <w:sz w:val="24"/>
          <w:szCs w:val="24"/>
        </w:rPr>
        <w:t>BELI MANASTIR</w:t>
      </w:r>
      <w:r w:rsidR="005C0CD6" w:rsidRPr="00CA69A3">
        <w:rPr>
          <w:rFonts w:ascii="Times New Roman" w:eastAsia="Times New Roman" w:hAnsi="Times New Roman" w:cs="Times New Roman"/>
          <w:b/>
          <w:sz w:val="24"/>
          <w:szCs w:val="24"/>
          <w:lang w:eastAsia="hr-HR"/>
        </w:rPr>
        <w:t xml:space="preserve">    </w:t>
      </w:r>
    </w:p>
    <w:p w14:paraId="669A6176" w14:textId="77777777" w:rsidR="00F511B8" w:rsidRPr="00CA69A3" w:rsidRDefault="00F511B8" w:rsidP="00CA69A3">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CA69A3">
        <w:rPr>
          <w:rFonts w:ascii="Times New Roman" w:hAnsi="Times New Roman" w:cs="Times New Roman"/>
          <w:sz w:val="24"/>
          <w:szCs w:val="24"/>
        </w:rPr>
        <w:t>Pismohrana</w:t>
      </w:r>
    </w:p>
    <w:p w14:paraId="4B99C81B" w14:textId="77777777" w:rsidR="00332D21" w:rsidRPr="00CA69A3" w:rsidRDefault="005C0CD6" w:rsidP="00CA69A3">
      <w:pPr>
        <w:tabs>
          <w:tab w:val="left" w:pos="7797"/>
        </w:tabs>
        <w:spacing w:after="0"/>
        <w:ind w:right="567"/>
        <w:jc w:val="both"/>
        <w:rPr>
          <w:rFonts w:ascii="Times New Roman" w:eastAsia="Times New Roman" w:hAnsi="Times New Roman" w:cs="Times New Roman"/>
          <w:sz w:val="24"/>
          <w:szCs w:val="24"/>
          <w:lang w:eastAsia="hr-HR"/>
        </w:rPr>
      </w:pPr>
      <w:r w:rsidRPr="00CA69A3">
        <w:rPr>
          <w:rFonts w:ascii="Times New Roman" w:eastAsia="Times New Roman" w:hAnsi="Times New Roman" w:cs="Times New Roman"/>
          <w:sz w:val="24"/>
          <w:szCs w:val="24"/>
          <w:lang w:eastAsia="hr-HR"/>
        </w:rPr>
        <w:t xml:space="preserve">                 </w:t>
      </w:r>
      <w:r w:rsidR="00332D21" w:rsidRPr="00CA69A3">
        <w:rPr>
          <w:rFonts w:ascii="Times New Roman" w:eastAsia="Times New Roman" w:hAnsi="Times New Roman" w:cs="Times New Roman"/>
          <w:sz w:val="24"/>
          <w:szCs w:val="24"/>
          <w:lang w:eastAsia="hr-HR"/>
        </w:rPr>
        <w:t xml:space="preserve">      </w:t>
      </w:r>
    </w:p>
    <w:sectPr w:rsidR="00332D21" w:rsidRPr="00CA69A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0C62" w14:textId="77777777" w:rsidR="0013058C" w:rsidRDefault="0013058C" w:rsidP="005B5818">
      <w:pPr>
        <w:spacing w:after="0" w:line="240" w:lineRule="auto"/>
      </w:pPr>
      <w:r>
        <w:separator/>
      </w:r>
    </w:p>
  </w:endnote>
  <w:endnote w:type="continuationSeparator" w:id="0">
    <w:p w14:paraId="5BEF0BB3" w14:textId="77777777" w:rsidR="0013058C" w:rsidRDefault="0013058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F97E" w14:textId="77777777" w:rsidR="00C77DA0" w:rsidRDefault="00C77DA0"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398B92C" wp14:editId="65049357">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F773"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5B44284B" w14:textId="77777777" w:rsidR="00C77DA0" w:rsidRPr="005B5818" w:rsidRDefault="00C77DA0"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0CAB70F" w14:textId="77777777" w:rsidR="00C77DA0" w:rsidRDefault="00C77DA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B4D9" w14:textId="77777777" w:rsidR="00C77DA0" w:rsidRDefault="00C77DA0"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2023114" wp14:editId="79219697">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B6DE" id="Ravni poveznik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48DADC5" w14:textId="77777777" w:rsidR="00C77DA0" w:rsidRPr="005B5818" w:rsidRDefault="00C77DA0"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A50163C" w14:textId="77777777" w:rsidR="00C77DA0" w:rsidRPr="003D0DB8" w:rsidRDefault="00C77DA0" w:rsidP="003D0D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C64C" w14:textId="77777777" w:rsidR="0013058C" w:rsidRDefault="0013058C" w:rsidP="005B5818">
      <w:pPr>
        <w:spacing w:after="0" w:line="240" w:lineRule="auto"/>
      </w:pPr>
      <w:r>
        <w:separator/>
      </w:r>
    </w:p>
  </w:footnote>
  <w:footnote w:type="continuationSeparator" w:id="0">
    <w:p w14:paraId="0E4EAB5D" w14:textId="77777777" w:rsidR="0013058C" w:rsidRDefault="0013058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243516D" w14:textId="163BDB3A" w:rsidR="00C77DA0" w:rsidRDefault="00C77DA0">
        <w:pPr>
          <w:pStyle w:val="Zaglavlje"/>
          <w:jc w:val="right"/>
        </w:pPr>
        <w:r>
          <w:fldChar w:fldCharType="begin"/>
        </w:r>
        <w:r>
          <w:instrText xml:space="preserve"> PAGE   \* MERGEFORMAT </w:instrText>
        </w:r>
        <w:r>
          <w:fldChar w:fldCharType="separate"/>
        </w:r>
        <w:r w:rsidR="00F15BE7">
          <w:rPr>
            <w:noProof/>
          </w:rPr>
          <w:t>7</w:t>
        </w:r>
        <w:r>
          <w:rPr>
            <w:noProof/>
          </w:rPr>
          <w:fldChar w:fldCharType="end"/>
        </w:r>
      </w:p>
    </w:sdtContent>
  </w:sdt>
  <w:p w14:paraId="6B976F7A" w14:textId="77777777" w:rsidR="00C77DA0" w:rsidRDefault="00C77DA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1028" w14:textId="77777777" w:rsidR="00C77DA0" w:rsidRPr="005B5818" w:rsidRDefault="00C77DA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B955FF2" wp14:editId="2C8EC3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2641" w14:textId="77777777" w:rsidR="00C77DA0" w:rsidRPr="00CA2B25" w:rsidRDefault="00C77DA0" w:rsidP="005B5818">
                          <w:pPr>
                            <w:jc w:val="right"/>
                            <w:rPr>
                              <w:sz w:val="16"/>
                              <w:szCs w:val="16"/>
                            </w:rPr>
                          </w:pPr>
                          <w:r w:rsidRPr="00CA2B25">
                            <w:rPr>
                              <w:sz w:val="16"/>
                              <w:szCs w:val="16"/>
                            </w:rPr>
                            <w:t xml:space="preserve">                                                </w:t>
                          </w:r>
                        </w:p>
                        <w:p w14:paraId="131747C9" w14:textId="77777777" w:rsidR="00C77DA0" w:rsidRPr="00CA2B25" w:rsidRDefault="00C77DA0" w:rsidP="005B5818">
                          <w:pPr>
                            <w:tabs>
                              <w:tab w:val="left" w:pos="180"/>
                            </w:tabs>
                            <w:spacing w:before="40" w:line="360" w:lineRule="auto"/>
                            <w:ind w:left="181"/>
                            <w:jc w:val="right"/>
                            <w:rPr>
                              <w:rFonts w:ascii="Arial Narrow" w:hAnsi="Arial Narrow" w:cs="Arial"/>
                              <w:bCs/>
                              <w:color w:val="333333"/>
                              <w:sz w:val="16"/>
                              <w:szCs w:val="16"/>
                            </w:rPr>
                          </w:pPr>
                        </w:p>
                        <w:p w14:paraId="7F299806" w14:textId="77777777" w:rsidR="00C77DA0" w:rsidRDefault="00C77DA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55FF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189B2641" w14:textId="77777777" w:rsidR="00C77DA0" w:rsidRPr="00CA2B25" w:rsidRDefault="00C77DA0" w:rsidP="005B5818">
                    <w:pPr>
                      <w:jc w:val="right"/>
                      <w:rPr>
                        <w:sz w:val="16"/>
                        <w:szCs w:val="16"/>
                      </w:rPr>
                    </w:pPr>
                    <w:r w:rsidRPr="00CA2B25">
                      <w:rPr>
                        <w:sz w:val="16"/>
                        <w:szCs w:val="16"/>
                      </w:rPr>
                      <w:t xml:space="preserve">                                                </w:t>
                    </w:r>
                  </w:p>
                  <w:p w14:paraId="131747C9" w14:textId="77777777" w:rsidR="00C77DA0" w:rsidRPr="00CA2B25" w:rsidRDefault="00C77DA0" w:rsidP="005B5818">
                    <w:pPr>
                      <w:tabs>
                        <w:tab w:val="left" w:pos="180"/>
                      </w:tabs>
                      <w:spacing w:before="40" w:line="360" w:lineRule="auto"/>
                      <w:ind w:left="181"/>
                      <w:jc w:val="right"/>
                      <w:rPr>
                        <w:rFonts w:ascii="Arial Narrow" w:hAnsi="Arial Narrow" w:cs="Arial"/>
                        <w:bCs/>
                        <w:color w:val="333333"/>
                        <w:sz w:val="16"/>
                        <w:szCs w:val="16"/>
                      </w:rPr>
                    </w:pPr>
                  </w:p>
                  <w:p w14:paraId="7F299806" w14:textId="77777777" w:rsidR="00C77DA0" w:rsidRDefault="00C77DA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C00E113" wp14:editId="48C789E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A01D090" wp14:editId="22AAEAE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CF1C7EA" w14:textId="77777777" w:rsidR="00C77DA0" w:rsidRPr="00945142" w:rsidRDefault="00C77DA0"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28F3FBC" w14:textId="77777777" w:rsidR="00C77DA0" w:rsidRPr="00AA3F5D" w:rsidRDefault="00C77DA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C8D066E" w14:textId="77777777" w:rsidR="00C77DA0" w:rsidRPr="002C4098" w:rsidRDefault="00C77DA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93CA2F8" w14:textId="77777777" w:rsidR="00C77DA0" w:rsidRPr="002C4098" w:rsidRDefault="00C77DA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644EB6C" w14:textId="77777777" w:rsidR="00C77DA0" w:rsidRDefault="00C77DA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614071"/>
    <w:multiLevelType w:val="hybridMultilevel"/>
    <w:tmpl w:val="D4A8CC78"/>
    <w:lvl w:ilvl="0" w:tplc="382668DA">
      <w:start w:val="1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3A40FC7"/>
    <w:multiLevelType w:val="hybridMultilevel"/>
    <w:tmpl w:val="D56C4F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A1F1545"/>
    <w:multiLevelType w:val="hybridMultilevel"/>
    <w:tmpl w:val="54DAACF0"/>
    <w:lvl w:ilvl="0" w:tplc="20D25BFC">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2BBF0A14"/>
    <w:multiLevelType w:val="hybridMultilevel"/>
    <w:tmpl w:val="2BA6C4F6"/>
    <w:lvl w:ilvl="0" w:tplc="43DCA5E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CB13F4D"/>
    <w:multiLevelType w:val="hybridMultilevel"/>
    <w:tmpl w:val="78860C74"/>
    <w:lvl w:ilvl="0" w:tplc="6338C67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0804E7B"/>
    <w:multiLevelType w:val="hybridMultilevel"/>
    <w:tmpl w:val="16E469A0"/>
    <w:lvl w:ilvl="0" w:tplc="A6626B40">
      <w:numFmt w:val="bullet"/>
      <w:lvlText w:val="-"/>
      <w:lvlJc w:val="left"/>
      <w:pPr>
        <w:ind w:left="1104" w:hanging="744"/>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B9067C"/>
    <w:multiLevelType w:val="hybridMultilevel"/>
    <w:tmpl w:val="DE2CC1E6"/>
    <w:lvl w:ilvl="0" w:tplc="47C22E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DD51E4"/>
    <w:multiLevelType w:val="hybridMultilevel"/>
    <w:tmpl w:val="25C08510"/>
    <w:lvl w:ilvl="0" w:tplc="845C66A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4E9D1889"/>
    <w:multiLevelType w:val="hybridMultilevel"/>
    <w:tmpl w:val="05722F5A"/>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1950FAB"/>
    <w:multiLevelType w:val="hybridMultilevel"/>
    <w:tmpl w:val="C040CAA6"/>
    <w:lvl w:ilvl="0" w:tplc="9E7ED77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60543075"/>
    <w:multiLevelType w:val="hybridMultilevel"/>
    <w:tmpl w:val="74EC2716"/>
    <w:lvl w:ilvl="0" w:tplc="64EE8DC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7" w15:restartNumberingAfterBreak="0">
    <w:nsid w:val="67450B9D"/>
    <w:multiLevelType w:val="hybridMultilevel"/>
    <w:tmpl w:val="14566C0C"/>
    <w:lvl w:ilvl="0" w:tplc="6496681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69662B39"/>
    <w:multiLevelType w:val="hybridMultilevel"/>
    <w:tmpl w:val="A01CEE4C"/>
    <w:lvl w:ilvl="0" w:tplc="5056578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686A53"/>
    <w:multiLevelType w:val="hybridMultilevel"/>
    <w:tmpl w:val="7F542EF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853030482">
    <w:abstractNumId w:val="11"/>
  </w:num>
  <w:num w:numId="2" w16cid:durableId="519395692">
    <w:abstractNumId w:val="0"/>
  </w:num>
  <w:num w:numId="3" w16cid:durableId="244610725">
    <w:abstractNumId w:val="10"/>
  </w:num>
  <w:num w:numId="4" w16cid:durableId="296842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787630">
    <w:abstractNumId w:val="3"/>
  </w:num>
  <w:num w:numId="6" w16cid:durableId="578054539">
    <w:abstractNumId w:val="9"/>
  </w:num>
  <w:num w:numId="7" w16cid:durableId="1063915866">
    <w:abstractNumId w:val="16"/>
  </w:num>
  <w:num w:numId="8" w16cid:durableId="418989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3138993">
    <w:abstractNumId w:val="17"/>
  </w:num>
  <w:num w:numId="10" w16cid:durableId="888884319">
    <w:abstractNumId w:val="14"/>
  </w:num>
  <w:num w:numId="11" w16cid:durableId="677005873">
    <w:abstractNumId w:val="20"/>
  </w:num>
  <w:num w:numId="12" w16cid:durableId="1759397933">
    <w:abstractNumId w:val="1"/>
  </w:num>
  <w:num w:numId="13" w16cid:durableId="1964340907">
    <w:abstractNumId w:val="13"/>
  </w:num>
  <w:num w:numId="14" w16cid:durableId="189073032">
    <w:abstractNumId w:val="12"/>
  </w:num>
  <w:num w:numId="15" w16cid:durableId="189688516">
    <w:abstractNumId w:val="19"/>
  </w:num>
  <w:num w:numId="16" w16cid:durableId="2029481832">
    <w:abstractNumId w:val="5"/>
  </w:num>
  <w:num w:numId="17" w16cid:durableId="738868012">
    <w:abstractNumId w:val="6"/>
  </w:num>
  <w:num w:numId="18" w16cid:durableId="956371345">
    <w:abstractNumId w:val="8"/>
  </w:num>
  <w:num w:numId="19" w16cid:durableId="923225734">
    <w:abstractNumId w:val="2"/>
  </w:num>
  <w:num w:numId="20" w16cid:durableId="1433621094">
    <w:abstractNumId w:val="7"/>
  </w:num>
  <w:num w:numId="21" w16cid:durableId="1803108004">
    <w:abstractNumId w:val="18"/>
  </w:num>
  <w:num w:numId="22" w16cid:durableId="23201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2EE"/>
    <w:rsid w:val="00002B09"/>
    <w:rsid w:val="00003343"/>
    <w:rsid w:val="00004727"/>
    <w:rsid w:val="00010BC8"/>
    <w:rsid w:val="000170F4"/>
    <w:rsid w:val="00021FEF"/>
    <w:rsid w:val="00027ECE"/>
    <w:rsid w:val="00035169"/>
    <w:rsid w:val="00036D39"/>
    <w:rsid w:val="00042A9F"/>
    <w:rsid w:val="0004635C"/>
    <w:rsid w:val="00050FAE"/>
    <w:rsid w:val="000611E0"/>
    <w:rsid w:val="00061B12"/>
    <w:rsid w:val="0006522F"/>
    <w:rsid w:val="00067EC1"/>
    <w:rsid w:val="0007587B"/>
    <w:rsid w:val="000821A1"/>
    <w:rsid w:val="000906FA"/>
    <w:rsid w:val="00092415"/>
    <w:rsid w:val="000A5A76"/>
    <w:rsid w:val="000A655F"/>
    <w:rsid w:val="000A7C9B"/>
    <w:rsid w:val="000B2AF7"/>
    <w:rsid w:val="000C6753"/>
    <w:rsid w:val="000C7ECB"/>
    <w:rsid w:val="000D15C8"/>
    <w:rsid w:val="000D2DB9"/>
    <w:rsid w:val="000D7F34"/>
    <w:rsid w:val="000E12CC"/>
    <w:rsid w:val="000E3BA0"/>
    <w:rsid w:val="000E71AA"/>
    <w:rsid w:val="000E75E4"/>
    <w:rsid w:val="000F29A8"/>
    <w:rsid w:val="000F61BA"/>
    <w:rsid w:val="00101F03"/>
    <w:rsid w:val="00102AC1"/>
    <w:rsid w:val="001038AC"/>
    <w:rsid w:val="00110AB8"/>
    <w:rsid w:val="001129BB"/>
    <w:rsid w:val="00112E23"/>
    <w:rsid w:val="00113B7D"/>
    <w:rsid w:val="001154B2"/>
    <w:rsid w:val="001161EA"/>
    <w:rsid w:val="0012224D"/>
    <w:rsid w:val="0013058C"/>
    <w:rsid w:val="00131090"/>
    <w:rsid w:val="0013441D"/>
    <w:rsid w:val="001346F2"/>
    <w:rsid w:val="00137C55"/>
    <w:rsid w:val="0014065F"/>
    <w:rsid w:val="00145DA9"/>
    <w:rsid w:val="00146492"/>
    <w:rsid w:val="001562AF"/>
    <w:rsid w:val="00160F5D"/>
    <w:rsid w:val="0016531F"/>
    <w:rsid w:val="00167D56"/>
    <w:rsid w:val="001742EF"/>
    <w:rsid w:val="001771B5"/>
    <w:rsid w:val="00177AA0"/>
    <w:rsid w:val="00182EE7"/>
    <w:rsid w:val="00183169"/>
    <w:rsid w:val="001842DB"/>
    <w:rsid w:val="00194131"/>
    <w:rsid w:val="001A0727"/>
    <w:rsid w:val="001A131F"/>
    <w:rsid w:val="001A1AD2"/>
    <w:rsid w:val="001A612F"/>
    <w:rsid w:val="001A6EF7"/>
    <w:rsid w:val="001B3FFF"/>
    <w:rsid w:val="001C3551"/>
    <w:rsid w:val="001C6371"/>
    <w:rsid w:val="001D0B25"/>
    <w:rsid w:val="001D0B71"/>
    <w:rsid w:val="001D2AD0"/>
    <w:rsid w:val="001E031A"/>
    <w:rsid w:val="001E0876"/>
    <w:rsid w:val="001E43FF"/>
    <w:rsid w:val="001E47E3"/>
    <w:rsid w:val="001F1439"/>
    <w:rsid w:val="001F225A"/>
    <w:rsid w:val="001F2683"/>
    <w:rsid w:val="001F31EC"/>
    <w:rsid w:val="002017F5"/>
    <w:rsid w:val="00201C43"/>
    <w:rsid w:val="002028BD"/>
    <w:rsid w:val="00203006"/>
    <w:rsid w:val="00203C32"/>
    <w:rsid w:val="002229D4"/>
    <w:rsid w:val="00222A10"/>
    <w:rsid w:val="00223AD3"/>
    <w:rsid w:val="00225670"/>
    <w:rsid w:val="0023102B"/>
    <w:rsid w:val="002314EA"/>
    <w:rsid w:val="0023417B"/>
    <w:rsid w:val="002352A9"/>
    <w:rsid w:val="00236BEB"/>
    <w:rsid w:val="0023718E"/>
    <w:rsid w:val="00241F06"/>
    <w:rsid w:val="0024300A"/>
    <w:rsid w:val="00245137"/>
    <w:rsid w:val="002464C9"/>
    <w:rsid w:val="00250EEE"/>
    <w:rsid w:val="002541BE"/>
    <w:rsid w:val="00257612"/>
    <w:rsid w:val="00261759"/>
    <w:rsid w:val="002617B4"/>
    <w:rsid w:val="00263E11"/>
    <w:rsid w:val="002666EF"/>
    <w:rsid w:val="00271B7C"/>
    <w:rsid w:val="00275B75"/>
    <w:rsid w:val="002765C9"/>
    <w:rsid w:val="00282E00"/>
    <w:rsid w:val="0028518D"/>
    <w:rsid w:val="00293CC0"/>
    <w:rsid w:val="002940DD"/>
    <w:rsid w:val="00295F45"/>
    <w:rsid w:val="00296618"/>
    <w:rsid w:val="002A2310"/>
    <w:rsid w:val="002A298C"/>
    <w:rsid w:val="002B459A"/>
    <w:rsid w:val="002B58CF"/>
    <w:rsid w:val="002B5DC3"/>
    <w:rsid w:val="002B67F0"/>
    <w:rsid w:val="002C2815"/>
    <w:rsid w:val="002C4098"/>
    <w:rsid w:val="002C4A96"/>
    <w:rsid w:val="002C54B0"/>
    <w:rsid w:val="002C7FA0"/>
    <w:rsid w:val="002E1206"/>
    <w:rsid w:val="002E5746"/>
    <w:rsid w:val="002E62EE"/>
    <w:rsid w:val="002F0E18"/>
    <w:rsid w:val="002F1D3A"/>
    <w:rsid w:val="002F313C"/>
    <w:rsid w:val="002F4F3B"/>
    <w:rsid w:val="002F5A04"/>
    <w:rsid w:val="002F5E2F"/>
    <w:rsid w:val="002F6BB6"/>
    <w:rsid w:val="0030131E"/>
    <w:rsid w:val="00302C1F"/>
    <w:rsid w:val="003055C6"/>
    <w:rsid w:val="003058A0"/>
    <w:rsid w:val="00305F6E"/>
    <w:rsid w:val="003144EC"/>
    <w:rsid w:val="0032006D"/>
    <w:rsid w:val="00321473"/>
    <w:rsid w:val="00324D91"/>
    <w:rsid w:val="00331EDA"/>
    <w:rsid w:val="00332D21"/>
    <w:rsid w:val="0033392B"/>
    <w:rsid w:val="00333AC3"/>
    <w:rsid w:val="00335526"/>
    <w:rsid w:val="003416CC"/>
    <w:rsid w:val="00342A94"/>
    <w:rsid w:val="00344FBF"/>
    <w:rsid w:val="003469F1"/>
    <w:rsid w:val="00347EE1"/>
    <w:rsid w:val="00351064"/>
    <w:rsid w:val="00351C89"/>
    <w:rsid w:val="0035424B"/>
    <w:rsid w:val="003600AB"/>
    <w:rsid w:val="0036144B"/>
    <w:rsid w:val="00361AFD"/>
    <w:rsid w:val="003621BA"/>
    <w:rsid w:val="00374AA7"/>
    <w:rsid w:val="00374AFD"/>
    <w:rsid w:val="00377505"/>
    <w:rsid w:val="0038063B"/>
    <w:rsid w:val="00380A46"/>
    <w:rsid w:val="00380E4E"/>
    <w:rsid w:val="00385B8B"/>
    <w:rsid w:val="00386414"/>
    <w:rsid w:val="003934F5"/>
    <w:rsid w:val="00396FF1"/>
    <w:rsid w:val="003A24D3"/>
    <w:rsid w:val="003A2BFA"/>
    <w:rsid w:val="003A43DC"/>
    <w:rsid w:val="003B08DF"/>
    <w:rsid w:val="003B1230"/>
    <w:rsid w:val="003B4402"/>
    <w:rsid w:val="003C019C"/>
    <w:rsid w:val="003C4B46"/>
    <w:rsid w:val="003C5C39"/>
    <w:rsid w:val="003C60F1"/>
    <w:rsid w:val="003D0DB8"/>
    <w:rsid w:val="003D2A20"/>
    <w:rsid w:val="003D7E09"/>
    <w:rsid w:val="003E0B38"/>
    <w:rsid w:val="003E3D52"/>
    <w:rsid w:val="003E5CAC"/>
    <w:rsid w:val="003E5FC8"/>
    <w:rsid w:val="003F024C"/>
    <w:rsid w:val="003F1E7F"/>
    <w:rsid w:val="003F2ACB"/>
    <w:rsid w:val="003F6720"/>
    <w:rsid w:val="003F7F4D"/>
    <w:rsid w:val="00401DF8"/>
    <w:rsid w:val="00406D78"/>
    <w:rsid w:val="00406E92"/>
    <w:rsid w:val="00411522"/>
    <w:rsid w:val="0041429A"/>
    <w:rsid w:val="00416655"/>
    <w:rsid w:val="00416B2E"/>
    <w:rsid w:val="004201A0"/>
    <w:rsid w:val="0042216A"/>
    <w:rsid w:val="00423455"/>
    <w:rsid w:val="00424B21"/>
    <w:rsid w:val="00425ADB"/>
    <w:rsid w:val="00426EDA"/>
    <w:rsid w:val="00426FA0"/>
    <w:rsid w:val="0042725A"/>
    <w:rsid w:val="00427D40"/>
    <w:rsid w:val="0043122E"/>
    <w:rsid w:val="00432758"/>
    <w:rsid w:val="00446586"/>
    <w:rsid w:val="004514AF"/>
    <w:rsid w:val="004524A0"/>
    <w:rsid w:val="00455284"/>
    <w:rsid w:val="004619A3"/>
    <w:rsid w:val="00461ACC"/>
    <w:rsid w:val="0046635A"/>
    <w:rsid w:val="00467008"/>
    <w:rsid w:val="00473D19"/>
    <w:rsid w:val="0047485E"/>
    <w:rsid w:val="004768A2"/>
    <w:rsid w:val="00483908"/>
    <w:rsid w:val="00484C2F"/>
    <w:rsid w:val="0048734A"/>
    <w:rsid w:val="004934C3"/>
    <w:rsid w:val="00497887"/>
    <w:rsid w:val="004A2751"/>
    <w:rsid w:val="004A3DF2"/>
    <w:rsid w:val="004B12AF"/>
    <w:rsid w:val="004B158B"/>
    <w:rsid w:val="004B1F75"/>
    <w:rsid w:val="004B33A1"/>
    <w:rsid w:val="004B4A4E"/>
    <w:rsid w:val="004B61D2"/>
    <w:rsid w:val="004C0CE0"/>
    <w:rsid w:val="004C54A8"/>
    <w:rsid w:val="004D008C"/>
    <w:rsid w:val="004D1D7F"/>
    <w:rsid w:val="004D2F89"/>
    <w:rsid w:val="004D51A1"/>
    <w:rsid w:val="004D580C"/>
    <w:rsid w:val="004E077D"/>
    <w:rsid w:val="004E3C58"/>
    <w:rsid w:val="004E515C"/>
    <w:rsid w:val="004E7137"/>
    <w:rsid w:val="004F0218"/>
    <w:rsid w:val="004F6ECA"/>
    <w:rsid w:val="005057E6"/>
    <w:rsid w:val="00506B8E"/>
    <w:rsid w:val="0051153B"/>
    <w:rsid w:val="00512887"/>
    <w:rsid w:val="0051335C"/>
    <w:rsid w:val="00516409"/>
    <w:rsid w:val="005167E0"/>
    <w:rsid w:val="00516D66"/>
    <w:rsid w:val="0052045C"/>
    <w:rsid w:val="00520DCF"/>
    <w:rsid w:val="00522F12"/>
    <w:rsid w:val="00524155"/>
    <w:rsid w:val="00526B70"/>
    <w:rsid w:val="00532259"/>
    <w:rsid w:val="00534780"/>
    <w:rsid w:val="00537BFC"/>
    <w:rsid w:val="0054067D"/>
    <w:rsid w:val="005420C2"/>
    <w:rsid w:val="005420F8"/>
    <w:rsid w:val="005439D9"/>
    <w:rsid w:val="00544F95"/>
    <w:rsid w:val="00546B51"/>
    <w:rsid w:val="00547425"/>
    <w:rsid w:val="00550192"/>
    <w:rsid w:val="00550F2C"/>
    <w:rsid w:val="00552DAE"/>
    <w:rsid w:val="00557172"/>
    <w:rsid w:val="00557A72"/>
    <w:rsid w:val="0056052F"/>
    <w:rsid w:val="0056078F"/>
    <w:rsid w:val="00561278"/>
    <w:rsid w:val="00567019"/>
    <w:rsid w:val="00573345"/>
    <w:rsid w:val="00574FAD"/>
    <w:rsid w:val="00575D4E"/>
    <w:rsid w:val="00577E52"/>
    <w:rsid w:val="0058123C"/>
    <w:rsid w:val="005837DE"/>
    <w:rsid w:val="00584A88"/>
    <w:rsid w:val="00597E2D"/>
    <w:rsid w:val="005A2EE2"/>
    <w:rsid w:val="005B08D9"/>
    <w:rsid w:val="005B5818"/>
    <w:rsid w:val="005C0CD6"/>
    <w:rsid w:val="005C4021"/>
    <w:rsid w:val="005C4F85"/>
    <w:rsid w:val="005C6D3E"/>
    <w:rsid w:val="005D202C"/>
    <w:rsid w:val="005D23AB"/>
    <w:rsid w:val="005D5FAB"/>
    <w:rsid w:val="005D7973"/>
    <w:rsid w:val="005E10B1"/>
    <w:rsid w:val="005E3094"/>
    <w:rsid w:val="005E396E"/>
    <w:rsid w:val="005E433E"/>
    <w:rsid w:val="005E6211"/>
    <w:rsid w:val="005E7AF2"/>
    <w:rsid w:val="005F6BB7"/>
    <w:rsid w:val="005F759D"/>
    <w:rsid w:val="005F7E5C"/>
    <w:rsid w:val="00601717"/>
    <w:rsid w:val="00601781"/>
    <w:rsid w:val="00602FF5"/>
    <w:rsid w:val="006035BD"/>
    <w:rsid w:val="0060511A"/>
    <w:rsid w:val="00610140"/>
    <w:rsid w:val="0061431F"/>
    <w:rsid w:val="006159BF"/>
    <w:rsid w:val="00615F5A"/>
    <w:rsid w:val="006201DF"/>
    <w:rsid w:val="0062299C"/>
    <w:rsid w:val="00630B54"/>
    <w:rsid w:val="00634273"/>
    <w:rsid w:val="006349AF"/>
    <w:rsid w:val="00634D68"/>
    <w:rsid w:val="00640C2A"/>
    <w:rsid w:val="00643B26"/>
    <w:rsid w:val="00644209"/>
    <w:rsid w:val="0064715A"/>
    <w:rsid w:val="00647B1E"/>
    <w:rsid w:val="00655415"/>
    <w:rsid w:val="00656008"/>
    <w:rsid w:val="00657711"/>
    <w:rsid w:val="00661E68"/>
    <w:rsid w:val="00666782"/>
    <w:rsid w:val="00667040"/>
    <w:rsid w:val="00672E4A"/>
    <w:rsid w:val="006861F2"/>
    <w:rsid w:val="0068788C"/>
    <w:rsid w:val="00690933"/>
    <w:rsid w:val="00693FD7"/>
    <w:rsid w:val="00697455"/>
    <w:rsid w:val="00697BB7"/>
    <w:rsid w:val="006A533C"/>
    <w:rsid w:val="006B56C1"/>
    <w:rsid w:val="006B737B"/>
    <w:rsid w:val="006C38BF"/>
    <w:rsid w:val="006C3FA8"/>
    <w:rsid w:val="006D2881"/>
    <w:rsid w:val="006D74B2"/>
    <w:rsid w:val="006E2F27"/>
    <w:rsid w:val="006E319B"/>
    <w:rsid w:val="006E4FD8"/>
    <w:rsid w:val="006F10C2"/>
    <w:rsid w:val="006F144E"/>
    <w:rsid w:val="007002A0"/>
    <w:rsid w:val="00700A1E"/>
    <w:rsid w:val="0070308D"/>
    <w:rsid w:val="007106B1"/>
    <w:rsid w:val="00710D64"/>
    <w:rsid w:val="007153C4"/>
    <w:rsid w:val="0071684E"/>
    <w:rsid w:val="00725D01"/>
    <w:rsid w:val="00726CD4"/>
    <w:rsid w:val="00726E0B"/>
    <w:rsid w:val="007272F8"/>
    <w:rsid w:val="00727358"/>
    <w:rsid w:val="00733C9D"/>
    <w:rsid w:val="00733D4E"/>
    <w:rsid w:val="00736DB1"/>
    <w:rsid w:val="00742504"/>
    <w:rsid w:val="00742CFA"/>
    <w:rsid w:val="00744834"/>
    <w:rsid w:val="00747047"/>
    <w:rsid w:val="007475B8"/>
    <w:rsid w:val="00747ECF"/>
    <w:rsid w:val="007535F0"/>
    <w:rsid w:val="00754D8A"/>
    <w:rsid w:val="00754DDA"/>
    <w:rsid w:val="00755490"/>
    <w:rsid w:val="00757A46"/>
    <w:rsid w:val="00764B1C"/>
    <w:rsid w:val="0076605E"/>
    <w:rsid w:val="007678C8"/>
    <w:rsid w:val="00771575"/>
    <w:rsid w:val="00772913"/>
    <w:rsid w:val="00774555"/>
    <w:rsid w:val="0077688C"/>
    <w:rsid w:val="007811B5"/>
    <w:rsid w:val="00781213"/>
    <w:rsid w:val="007815CD"/>
    <w:rsid w:val="00793EC7"/>
    <w:rsid w:val="00794934"/>
    <w:rsid w:val="007978FC"/>
    <w:rsid w:val="00797C97"/>
    <w:rsid w:val="00797F11"/>
    <w:rsid w:val="007A2EE1"/>
    <w:rsid w:val="007A580D"/>
    <w:rsid w:val="007B2D22"/>
    <w:rsid w:val="007B7A4C"/>
    <w:rsid w:val="007C37C0"/>
    <w:rsid w:val="007C6CCC"/>
    <w:rsid w:val="007D0014"/>
    <w:rsid w:val="007D0494"/>
    <w:rsid w:val="007D7429"/>
    <w:rsid w:val="007E19B8"/>
    <w:rsid w:val="007E77E2"/>
    <w:rsid w:val="007F1DD5"/>
    <w:rsid w:val="007F425B"/>
    <w:rsid w:val="007F4552"/>
    <w:rsid w:val="007F710D"/>
    <w:rsid w:val="007F7DFA"/>
    <w:rsid w:val="0080115C"/>
    <w:rsid w:val="00803A53"/>
    <w:rsid w:val="0081054B"/>
    <w:rsid w:val="00810E04"/>
    <w:rsid w:val="008116F6"/>
    <w:rsid w:val="008216EA"/>
    <w:rsid w:val="00823C25"/>
    <w:rsid w:val="00824B78"/>
    <w:rsid w:val="00831CE0"/>
    <w:rsid w:val="00832E07"/>
    <w:rsid w:val="0083616A"/>
    <w:rsid w:val="008379A9"/>
    <w:rsid w:val="008450C3"/>
    <w:rsid w:val="00851B39"/>
    <w:rsid w:val="00857177"/>
    <w:rsid w:val="00862EF3"/>
    <w:rsid w:val="00866B0C"/>
    <w:rsid w:val="00866DB6"/>
    <w:rsid w:val="00867CBF"/>
    <w:rsid w:val="008735D9"/>
    <w:rsid w:val="00875FA4"/>
    <w:rsid w:val="00876861"/>
    <w:rsid w:val="00884103"/>
    <w:rsid w:val="008852D3"/>
    <w:rsid w:val="008861AE"/>
    <w:rsid w:val="0088739E"/>
    <w:rsid w:val="0088743C"/>
    <w:rsid w:val="00887FE9"/>
    <w:rsid w:val="00892242"/>
    <w:rsid w:val="00893D76"/>
    <w:rsid w:val="008A2385"/>
    <w:rsid w:val="008A5C00"/>
    <w:rsid w:val="008A5EFC"/>
    <w:rsid w:val="008B0322"/>
    <w:rsid w:val="008B4A56"/>
    <w:rsid w:val="008B4CCA"/>
    <w:rsid w:val="008B6B24"/>
    <w:rsid w:val="008C16E6"/>
    <w:rsid w:val="008C20A7"/>
    <w:rsid w:val="008C2600"/>
    <w:rsid w:val="008C2E1A"/>
    <w:rsid w:val="008C3DAD"/>
    <w:rsid w:val="008D5473"/>
    <w:rsid w:val="008D7A4D"/>
    <w:rsid w:val="008E0223"/>
    <w:rsid w:val="008E3853"/>
    <w:rsid w:val="008E4642"/>
    <w:rsid w:val="008E5651"/>
    <w:rsid w:val="008E650D"/>
    <w:rsid w:val="008F5679"/>
    <w:rsid w:val="008F73D5"/>
    <w:rsid w:val="0090056A"/>
    <w:rsid w:val="00902769"/>
    <w:rsid w:val="00902F45"/>
    <w:rsid w:val="0090389E"/>
    <w:rsid w:val="009062CF"/>
    <w:rsid w:val="0090630A"/>
    <w:rsid w:val="00906B26"/>
    <w:rsid w:val="00906C16"/>
    <w:rsid w:val="00913B0E"/>
    <w:rsid w:val="0091406F"/>
    <w:rsid w:val="00917C45"/>
    <w:rsid w:val="00917CDA"/>
    <w:rsid w:val="009200DD"/>
    <w:rsid w:val="00933EEB"/>
    <w:rsid w:val="0094309C"/>
    <w:rsid w:val="00945142"/>
    <w:rsid w:val="009459E9"/>
    <w:rsid w:val="00947B21"/>
    <w:rsid w:val="0095415E"/>
    <w:rsid w:val="0095682A"/>
    <w:rsid w:val="0096044A"/>
    <w:rsid w:val="00965145"/>
    <w:rsid w:val="00977F0A"/>
    <w:rsid w:val="009806BB"/>
    <w:rsid w:val="00981041"/>
    <w:rsid w:val="00981B7A"/>
    <w:rsid w:val="009834EE"/>
    <w:rsid w:val="00985296"/>
    <w:rsid w:val="00985CCE"/>
    <w:rsid w:val="00985F6B"/>
    <w:rsid w:val="00986344"/>
    <w:rsid w:val="00990658"/>
    <w:rsid w:val="00992121"/>
    <w:rsid w:val="0099255A"/>
    <w:rsid w:val="00994437"/>
    <w:rsid w:val="009A0EB6"/>
    <w:rsid w:val="009A0FEE"/>
    <w:rsid w:val="009A2157"/>
    <w:rsid w:val="009A5D21"/>
    <w:rsid w:val="009B0DB7"/>
    <w:rsid w:val="009B35DA"/>
    <w:rsid w:val="009B3F89"/>
    <w:rsid w:val="009B7524"/>
    <w:rsid w:val="009C7A0D"/>
    <w:rsid w:val="009D6ACC"/>
    <w:rsid w:val="009D7933"/>
    <w:rsid w:val="009D7E67"/>
    <w:rsid w:val="009E0FB7"/>
    <w:rsid w:val="009E26D5"/>
    <w:rsid w:val="009E6453"/>
    <w:rsid w:val="009E65AC"/>
    <w:rsid w:val="009E6609"/>
    <w:rsid w:val="009E7D1F"/>
    <w:rsid w:val="009F1637"/>
    <w:rsid w:val="009F267F"/>
    <w:rsid w:val="00A006C6"/>
    <w:rsid w:val="00A01396"/>
    <w:rsid w:val="00A01A6B"/>
    <w:rsid w:val="00A05E25"/>
    <w:rsid w:val="00A06025"/>
    <w:rsid w:val="00A11178"/>
    <w:rsid w:val="00A15FC6"/>
    <w:rsid w:val="00A23DEA"/>
    <w:rsid w:val="00A26579"/>
    <w:rsid w:val="00A269BD"/>
    <w:rsid w:val="00A26F80"/>
    <w:rsid w:val="00A30628"/>
    <w:rsid w:val="00A35655"/>
    <w:rsid w:val="00A36F55"/>
    <w:rsid w:val="00A41D57"/>
    <w:rsid w:val="00A421AC"/>
    <w:rsid w:val="00A43A85"/>
    <w:rsid w:val="00A47891"/>
    <w:rsid w:val="00A53DCE"/>
    <w:rsid w:val="00A53EAD"/>
    <w:rsid w:val="00A54591"/>
    <w:rsid w:val="00A5496F"/>
    <w:rsid w:val="00A60AA1"/>
    <w:rsid w:val="00A670E5"/>
    <w:rsid w:val="00A714C2"/>
    <w:rsid w:val="00A72FB4"/>
    <w:rsid w:val="00A81ACF"/>
    <w:rsid w:val="00A83F5B"/>
    <w:rsid w:val="00A91CB3"/>
    <w:rsid w:val="00A92264"/>
    <w:rsid w:val="00A9256E"/>
    <w:rsid w:val="00A92ED5"/>
    <w:rsid w:val="00A95905"/>
    <w:rsid w:val="00A961C8"/>
    <w:rsid w:val="00A96CB0"/>
    <w:rsid w:val="00A97E85"/>
    <w:rsid w:val="00AA0BB8"/>
    <w:rsid w:val="00AA3F5D"/>
    <w:rsid w:val="00AA5487"/>
    <w:rsid w:val="00AA7F3D"/>
    <w:rsid w:val="00AB41CE"/>
    <w:rsid w:val="00AB6F4B"/>
    <w:rsid w:val="00AC0E8A"/>
    <w:rsid w:val="00AC3599"/>
    <w:rsid w:val="00AC4AEE"/>
    <w:rsid w:val="00AD1BCF"/>
    <w:rsid w:val="00AD388C"/>
    <w:rsid w:val="00AD44C7"/>
    <w:rsid w:val="00AD6399"/>
    <w:rsid w:val="00AD6A7F"/>
    <w:rsid w:val="00AE3BD8"/>
    <w:rsid w:val="00AE4562"/>
    <w:rsid w:val="00AF3954"/>
    <w:rsid w:val="00AF442D"/>
    <w:rsid w:val="00B0224D"/>
    <w:rsid w:val="00B07A34"/>
    <w:rsid w:val="00B12D5C"/>
    <w:rsid w:val="00B139C4"/>
    <w:rsid w:val="00B14F44"/>
    <w:rsid w:val="00B15FB6"/>
    <w:rsid w:val="00B16A68"/>
    <w:rsid w:val="00B34064"/>
    <w:rsid w:val="00B37962"/>
    <w:rsid w:val="00B45051"/>
    <w:rsid w:val="00B5007C"/>
    <w:rsid w:val="00B54108"/>
    <w:rsid w:val="00B56E95"/>
    <w:rsid w:val="00B57DA5"/>
    <w:rsid w:val="00B60E06"/>
    <w:rsid w:val="00B643CA"/>
    <w:rsid w:val="00B64A7C"/>
    <w:rsid w:val="00B652BF"/>
    <w:rsid w:val="00B75FE1"/>
    <w:rsid w:val="00B83E38"/>
    <w:rsid w:val="00B84C0F"/>
    <w:rsid w:val="00B85C97"/>
    <w:rsid w:val="00B85EF2"/>
    <w:rsid w:val="00B91AB6"/>
    <w:rsid w:val="00B91FC4"/>
    <w:rsid w:val="00B9272E"/>
    <w:rsid w:val="00BA2D35"/>
    <w:rsid w:val="00BA2E9B"/>
    <w:rsid w:val="00BA399A"/>
    <w:rsid w:val="00BA4CCA"/>
    <w:rsid w:val="00BA51CD"/>
    <w:rsid w:val="00BB151D"/>
    <w:rsid w:val="00BB2C2C"/>
    <w:rsid w:val="00BB5C8E"/>
    <w:rsid w:val="00BC536A"/>
    <w:rsid w:val="00BD1AE7"/>
    <w:rsid w:val="00BE0019"/>
    <w:rsid w:val="00BE009E"/>
    <w:rsid w:val="00BE3D9D"/>
    <w:rsid w:val="00BE64F5"/>
    <w:rsid w:val="00BF10C1"/>
    <w:rsid w:val="00BF13B0"/>
    <w:rsid w:val="00BF5A99"/>
    <w:rsid w:val="00BF5F4E"/>
    <w:rsid w:val="00BF7D7E"/>
    <w:rsid w:val="00C04048"/>
    <w:rsid w:val="00C13912"/>
    <w:rsid w:val="00C1742E"/>
    <w:rsid w:val="00C2041B"/>
    <w:rsid w:val="00C2157B"/>
    <w:rsid w:val="00C21E51"/>
    <w:rsid w:val="00C2215B"/>
    <w:rsid w:val="00C23266"/>
    <w:rsid w:val="00C24596"/>
    <w:rsid w:val="00C24CAC"/>
    <w:rsid w:val="00C26394"/>
    <w:rsid w:val="00C26D82"/>
    <w:rsid w:val="00C31E21"/>
    <w:rsid w:val="00C33515"/>
    <w:rsid w:val="00C3427F"/>
    <w:rsid w:val="00C4565E"/>
    <w:rsid w:val="00C45CD1"/>
    <w:rsid w:val="00C519AE"/>
    <w:rsid w:val="00C53D29"/>
    <w:rsid w:val="00C5562D"/>
    <w:rsid w:val="00C62564"/>
    <w:rsid w:val="00C62B74"/>
    <w:rsid w:val="00C62EDD"/>
    <w:rsid w:val="00C64AD7"/>
    <w:rsid w:val="00C707B2"/>
    <w:rsid w:val="00C722A4"/>
    <w:rsid w:val="00C75A21"/>
    <w:rsid w:val="00C75A55"/>
    <w:rsid w:val="00C75B8E"/>
    <w:rsid w:val="00C775CA"/>
    <w:rsid w:val="00C77DA0"/>
    <w:rsid w:val="00C90E35"/>
    <w:rsid w:val="00C97CC8"/>
    <w:rsid w:val="00CA28B6"/>
    <w:rsid w:val="00CA51AA"/>
    <w:rsid w:val="00CA6518"/>
    <w:rsid w:val="00CA69A3"/>
    <w:rsid w:val="00CA7EE1"/>
    <w:rsid w:val="00CB197D"/>
    <w:rsid w:val="00CB630D"/>
    <w:rsid w:val="00CC0070"/>
    <w:rsid w:val="00CC5A00"/>
    <w:rsid w:val="00CD05CB"/>
    <w:rsid w:val="00CD6F83"/>
    <w:rsid w:val="00CE06F2"/>
    <w:rsid w:val="00CE5658"/>
    <w:rsid w:val="00CE706A"/>
    <w:rsid w:val="00CE7299"/>
    <w:rsid w:val="00CF0867"/>
    <w:rsid w:val="00CF1A48"/>
    <w:rsid w:val="00CF259D"/>
    <w:rsid w:val="00CF5377"/>
    <w:rsid w:val="00D02DD3"/>
    <w:rsid w:val="00D0455D"/>
    <w:rsid w:val="00D10295"/>
    <w:rsid w:val="00D11BA5"/>
    <w:rsid w:val="00D1289E"/>
    <w:rsid w:val="00D205A8"/>
    <w:rsid w:val="00D25D85"/>
    <w:rsid w:val="00D27DBC"/>
    <w:rsid w:val="00D301C5"/>
    <w:rsid w:val="00D33047"/>
    <w:rsid w:val="00D333CA"/>
    <w:rsid w:val="00D36D04"/>
    <w:rsid w:val="00D43D23"/>
    <w:rsid w:val="00D43E68"/>
    <w:rsid w:val="00D54717"/>
    <w:rsid w:val="00D5555A"/>
    <w:rsid w:val="00D55A45"/>
    <w:rsid w:val="00D609B6"/>
    <w:rsid w:val="00D61DF9"/>
    <w:rsid w:val="00D64E98"/>
    <w:rsid w:val="00D66549"/>
    <w:rsid w:val="00D72608"/>
    <w:rsid w:val="00D736C3"/>
    <w:rsid w:val="00D7495C"/>
    <w:rsid w:val="00D77519"/>
    <w:rsid w:val="00D807B6"/>
    <w:rsid w:val="00D80981"/>
    <w:rsid w:val="00D809C6"/>
    <w:rsid w:val="00D81EF6"/>
    <w:rsid w:val="00D84664"/>
    <w:rsid w:val="00D84FE2"/>
    <w:rsid w:val="00D86E02"/>
    <w:rsid w:val="00D9268D"/>
    <w:rsid w:val="00D92C1C"/>
    <w:rsid w:val="00D93EE4"/>
    <w:rsid w:val="00D952EB"/>
    <w:rsid w:val="00D95869"/>
    <w:rsid w:val="00DA09D4"/>
    <w:rsid w:val="00DA0D19"/>
    <w:rsid w:val="00DB0891"/>
    <w:rsid w:val="00DB35E1"/>
    <w:rsid w:val="00DB6B63"/>
    <w:rsid w:val="00DC324E"/>
    <w:rsid w:val="00DC364D"/>
    <w:rsid w:val="00DD152C"/>
    <w:rsid w:val="00DD29D6"/>
    <w:rsid w:val="00DD4811"/>
    <w:rsid w:val="00DE037A"/>
    <w:rsid w:val="00DE623F"/>
    <w:rsid w:val="00DF2BEF"/>
    <w:rsid w:val="00DF35AF"/>
    <w:rsid w:val="00DF63FD"/>
    <w:rsid w:val="00DF79BA"/>
    <w:rsid w:val="00DF7BEB"/>
    <w:rsid w:val="00E00AA6"/>
    <w:rsid w:val="00E019A2"/>
    <w:rsid w:val="00E02CEF"/>
    <w:rsid w:val="00E0463B"/>
    <w:rsid w:val="00E04BB0"/>
    <w:rsid w:val="00E05FC2"/>
    <w:rsid w:val="00E06B03"/>
    <w:rsid w:val="00E1082F"/>
    <w:rsid w:val="00E15052"/>
    <w:rsid w:val="00E15A45"/>
    <w:rsid w:val="00E1750C"/>
    <w:rsid w:val="00E22A97"/>
    <w:rsid w:val="00E25709"/>
    <w:rsid w:val="00E33C77"/>
    <w:rsid w:val="00E3502B"/>
    <w:rsid w:val="00E3580A"/>
    <w:rsid w:val="00E41A4D"/>
    <w:rsid w:val="00E41BC3"/>
    <w:rsid w:val="00E42541"/>
    <w:rsid w:val="00E45DB8"/>
    <w:rsid w:val="00E45E71"/>
    <w:rsid w:val="00E46AFE"/>
    <w:rsid w:val="00E46F28"/>
    <w:rsid w:val="00E51D7B"/>
    <w:rsid w:val="00E573F6"/>
    <w:rsid w:val="00E60FC0"/>
    <w:rsid w:val="00E63A7B"/>
    <w:rsid w:val="00E67BC4"/>
    <w:rsid w:val="00E70FC7"/>
    <w:rsid w:val="00E71EEA"/>
    <w:rsid w:val="00E74002"/>
    <w:rsid w:val="00E80654"/>
    <w:rsid w:val="00E81173"/>
    <w:rsid w:val="00E828A5"/>
    <w:rsid w:val="00E832F8"/>
    <w:rsid w:val="00E84545"/>
    <w:rsid w:val="00E84E4E"/>
    <w:rsid w:val="00E86262"/>
    <w:rsid w:val="00E863FD"/>
    <w:rsid w:val="00E8656A"/>
    <w:rsid w:val="00E86FE3"/>
    <w:rsid w:val="00E90853"/>
    <w:rsid w:val="00E94546"/>
    <w:rsid w:val="00E9491E"/>
    <w:rsid w:val="00E96BB2"/>
    <w:rsid w:val="00EA331A"/>
    <w:rsid w:val="00EA3364"/>
    <w:rsid w:val="00EA78C9"/>
    <w:rsid w:val="00EC014C"/>
    <w:rsid w:val="00EC1EA5"/>
    <w:rsid w:val="00EC39DF"/>
    <w:rsid w:val="00EC70D3"/>
    <w:rsid w:val="00EC744A"/>
    <w:rsid w:val="00ED423B"/>
    <w:rsid w:val="00ED424C"/>
    <w:rsid w:val="00ED4D7F"/>
    <w:rsid w:val="00ED77D7"/>
    <w:rsid w:val="00EE0186"/>
    <w:rsid w:val="00EE3731"/>
    <w:rsid w:val="00EE4EAC"/>
    <w:rsid w:val="00EE73F7"/>
    <w:rsid w:val="00EF0623"/>
    <w:rsid w:val="00EF21C7"/>
    <w:rsid w:val="00EF2C4B"/>
    <w:rsid w:val="00EF4659"/>
    <w:rsid w:val="00EF6C5C"/>
    <w:rsid w:val="00EF6FDA"/>
    <w:rsid w:val="00F05850"/>
    <w:rsid w:val="00F06410"/>
    <w:rsid w:val="00F10C11"/>
    <w:rsid w:val="00F11ADF"/>
    <w:rsid w:val="00F11C00"/>
    <w:rsid w:val="00F12C4D"/>
    <w:rsid w:val="00F136BA"/>
    <w:rsid w:val="00F1423A"/>
    <w:rsid w:val="00F14E1E"/>
    <w:rsid w:val="00F15BE7"/>
    <w:rsid w:val="00F15E83"/>
    <w:rsid w:val="00F238A8"/>
    <w:rsid w:val="00F2477D"/>
    <w:rsid w:val="00F25211"/>
    <w:rsid w:val="00F300EE"/>
    <w:rsid w:val="00F334C6"/>
    <w:rsid w:val="00F417FA"/>
    <w:rsid w:val="00F43782"/>
    <w:rsid w:val="00F447C4"/>
    <w:rsid w:val="00F503C0"/>
    <w:rsid w:val="00F511B8"/>
    <w:rsid w:val="00F70F53"/>
    <w:rsid w:val="00F71564"/>
    <w:rsid w:val="00F73405"/>
    <w:rsid w:val="00F74555"/>
    <w:rsid w:val="00F82F02"/>
    <w:rsid w:val="00F84728"/>
    <w:rsid w:val="00F86FE6"/>
    <w:rsid w:val="00F91A0B"/>
    <w:rsid w:val="00F91EC4"/>
    <w:rsid w:val="00F96386"/>
    <w:rsid w:val="00F963E6"/>
    <w:rsid w:val="00F96C92"/>
    <w:rsid w:val="00F97F5D"/>
    <w:rsid w:val="00FA0034"/>
    <w:rsid w:val="00FA16F9"/>
    <w:rsid w:val="00FA1FF1"/>
    <w:rsid w:val="00FA302F"/>
    <w:rsid w:val="00FA548E"/>
    <w:rsid w:val="00FA6AD0"/>
    <w:rsid w:val="00FB0001"/>
    <w:rsid w:val="00FB1E8A"/>
    <w:rsid w:val="00FC028B"/>
    <w:rsid w:val="00FC0630"/>
    <w:rsid w:val="00FC7446"/>
    <w:rsid w:val="00FC7AB2"/>
    <w:rsid w:val="00FC7E0F"/>
    <w:rsid w:val="00FC7F7F"/>
    <w:rsid w:val="00FD102E"/>
    <w:rsid w:val="00FD1F82"/>
    <w:rsid w:val="00FD3EA2"/>
    <w:rsid w:val="00FD4030"/>
    <w:rsid w:val="00FE5732"/>
    <w:rsid w:val="00FE594B"/>
    <w:rsid w:val="00FF2861"/>
    <w:rsid w:val="00FF49A2"/>
    <w:rsid w:val="00FF4EC6"/>
    <w:rsid w:val="00FF7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DC4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character" w:styleId="Referencakomentara">
    <w:name w:val="annotation reference"/>
    <w:basedOn w:val="Zadanifontodlomka"/>
    <w:uiPriority w:val="99"/>
    <w:semiHidden/>
    <w:unhideWhenUsed/>
    <w:rsid w:val="004A3DF2"/>
    <w:rPr>
      <w:sz w:val="16"/>
      <w:szCs w:val="16"/>
    </w:rPr>
  </w:style>
  <w:style w:type="paragraph" w:styleId="Tekstkomentara">
    <w:name w:val="annotation text"/>
    <w:basedOn w:val="Normal"/>
    <w:link w:val="TekstkomentaraChar"/>
    <w:uiPriority w:val="99"/>
    <w:semiHidden/>
    <w:unhideWhenUsed/>
    <w:rsid w:val="004A3DF2"/>
    <w:pPr>
      <w:spacing w:line="240" w:lineRule="auto"/>
    </w:pPr>
    <w:rPr>
      <w:sz w:val="20"/>
      <w:szCs w:val="20"/>
    </w:rPr>
  </w:style>
  <w:style w:type="character" w:customStyle="1" w:styleId="TekstkomentaraChar">
    <w:name w:val="Tekst komentara Char"/>
    <w:basedOn w:val="Zadanifontodlomka"/>
    <w:link w:val="Tekstkomentara"/>
    <w:uiPriority w:val="99"/>
    <w:semiHidden/>
    <w:rsid w:val="004A3DF2"/>
    <w:rPr>
      <w:sz w:val="20"/>
      <w:szCs w:val="20"/>
    </w:rPr>
  </w:style>
  <w:style w:type="paragraph" w:styleId="Predmetkomentara">
    <w:name w:val="annotation subject"/>
    <w:basedOn w:val="Tekstkomentara"/>
    <w:next w:val="Tekstkomentara"/>
    <w:link w:val="PredmetkomentaraChar"/>
    <w:uiPriority w:val="99"/>
    <w:semiHidden/>
    <w:unhideWhenUsed/>
    <w:rsid w:val="004A3DF2"/>
    <w:rPr>
      <w:b/>
      <w:bCs/>
    </w:rPr>
  </w:style>
  <w:style w:type="character" w:customStyle="1" w:styleId="PredmetkomentaraChar">
    <w:name w:val="Predmet komentara Char"/>
    <w:basedOn w:val="TekstkomentaraChar"/>
    <w:link w:val="Predmetkomentara"/>
    <w:uiPriority w:val="99"/>
    <w:semiHidden/>
    <w:rsid w:val="004A3DF2"/>
    <w:rPr>
      <w:b/>
      <w:bCs/>
      <w:sz w:val="20"/>
      <w:szCs w:val="20"/>
    </w:rPr>
  </w:style>
  <w:style w:type="character" w:customStyle="1" w:styleId="TijelotekstaChar">
    <w:name w:val="Tijelo teksta Char"/>
    <w:basedOn w:val="Zadanifontodlomka"/>
    <w:link w:val="Tijeloteksta"/>
    <w:rsid w:val="009D7E67"/>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9D7E67"/>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9D7E67"/>
  </w:style>
  <w:style w:type="paragraph" w:styleId="Revizija">
    <w:name w:val="Revision"/>
    <w:hidden/>
    <w:uiPriority w:val="99"/>
    <w:semiHidden/>
    <w:rsid w:val="00A01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4402">
      <w:bodyDiv w:val="1"/>
      <w:marLeft w:val="0"/>
      <w:marRight w:val="0"/>
      <w:marTop w:val="0"/>
      <w:marBottom w:val="0"/>
      <w:divBdr>
        <w:top w:val="none" w:sz="0" w:space="0" w:color="auto"/>
        <w:left w:val="none" w:sz="0" w:space="0" w:color="auto"/>
        <w:bottom w:val="none" w:sz="0" w:space="0" w:color="auto"/>
        <w:right w:val="none" w:sz="0" w:space="0" w:color="auto"/>
      </w:divBdr>
    </w:div>
    <w:div w:id="149058327">
      <w:bodyDiv w:val="1"/>
      <w:marLeft w:val="0"/>
      <w:marRight w:val="0"/>
      <w:marTop w:val="0"/>
      <w:marBottom w:val="0"/>
      <w:divBdr>
        <w:top w:val="none" w:sz="0" w:space="0" w:color="auto"/>
        <w:left w:val="none" w:sz="0" w:space="0" w:color="auto"/>
        <w:bottom w:val="none" w:sz="0" w:space="0" w:color="auto"/>
        <w:right w:val="none" w:sz="0" w:space="0" w:color="auto"/>
      </w:divBdr>
    </w:div>
    <w:div w:id="181096085">
      <w:bodyDiv w:val="1"/>
      <w:marLeft w:val="0"/>
      <w:marRight w:val="0"/>
      <w:marTop w:val="0"/>
      <w:marBottom w:val="0"/>
      <w:divBdr>
        <w:top w:val="none" w:sz="0" w:space="0" w:color="auto"/>
        <w:left w:val="none" w:sz="0" w:space="0" w:color="auto"/>
        <w:bottom w:val="none" w:sz="0" w:space="0" w:color="auto"/>
        <w:right w:val="none" w:sz="0" w:space="0" w:color="auto"/>
      </w:divBdr>
    </w:div>
    <w:div w:id="637227403">
      <w:bodyDiv w:val="1"/>
      <w:marLeft w:val="0"/>
      <w:marRight w:val="0"/>
      <w:marTop w:val="0"/>
      <w:marBottom w:val="0"/>
      <w:divBdr>
        <w:top w:val="none" w:sz="0" w:space="0" w:color="auto"/>
        <w:left w:val="none" w:sz="0" w:space="0" w:color="auto"/>
        <w:bottom w:val="none" w:sz="0" w:space="0" w:color="auto"/>
        <w:right w:val="none" w:sz="0" w:space="0" w:color="auto"/>
      </w:divBdr>
    </w:div>
    <w:div w:id="883905162">
      <w:bodyDiv w:val="1"/>
      <w:marLeft w:val="0"/>
      <w:marRight w:val="0"/>
      <w:marTop w:val="0"/>
      <w:marBottom w:val="0"/>
      <w:divBdr>
        <w:top w:val="none" w:sz="0" w:space="0" w:color="auto"/>
        <w:left w:val="none" w:sz="0" w:space="0" w:color="auto"/>
        <w:bottom w:val="none" w:sz="0" w:space="0" w:color="auto"/>
        <w:right w:val="none" w:sz="0" w:space="0" w:color="auto"/>
      </w:divBdr>
    </w:div>
    <w:div w:id="967586864">
      <w:bodyDiv w:val="1"/>
      <w:marLeft w:val="0"/>
      <w:marRight w:val="0"/>
      <w:marTop w:val="0"/>
      <w:marBottom w:val="0"/>
      <w:divBdr>
        <w:top w:val="none" w:sz="0" w:space="0" w:color="auto"/>
        <w:left w:val="none" w:sz="0" w:space="0" w:color="auto"/>
        <w:bottom w:val="none" w:sz="0" w:space="0" w:color="auto"/>
        <w:right w:val="none" w:sz="0" w:space="0" w:color="auto"/>
      </w:divBdr>
    </w:div>
    <w:div w:id="1098019931">
      <w:bodyDiv w:val="1"/>
      <w:marLeft w:val="0"/>
      <w:marRight w:val="0"/>
      <w:marTop w:val="0"/>
      <w:marBottom w:val="0"/>
      <w:divBdr>
        <w:top w:val="none" w:sz="0" w:space="0" w:color="auto"/>
        <w:left w:val="none" w:sz="0" w:space="0" w:color="auto"/>
        <w:bottom w:val="none" w:sz="0" w:space="0" w:color="auto"/>
        <w:right w:val="none" w:sz="0" w:space="0" w:color="auto"/>
      </w:divBdr>
    </w:div>
    <w:div w:id="1254169559">
      <w:bodyDiv w:val="1"/>
      <w:marLeft w:val="0"/>
      <w:marRight w:val="0"/>
      <w:marTop w:val="0"/>
      <w:marBottom w:val="0"/>
      <w:divBdr>
        <w:top w:val="none" w:sz="0" w:space="0" w:color="auto"/>
        <w:left w:val="none" w:sz="0" w:space="0" w:color="auto"/>
        <w:bottom w:val="none" w:sz="0" w:space="0" w:color="auto"/>
        <w:right w:val="none" w:sz="0" w:space="0" w:color="auto"/>
      </w:divBdr>
    </w:div>
    <w:div w:id="1264872808">
      <w:bodyDiv w:val="1"/>
      <w:marLeft w:val="0"/>
      <w:marRight w:val="0"/>
      <w:marTop w:val="0"/>
      <w:marBottom w:val="0"/>
      <w:divBdr>
        <w:top w:val="none" w:sz="0" w:space="0" w:color="auto"/>
        <w:left w:val="none" w:sz="0" w:space="0" w:color="auto"/>
        <w:bottom w:val="none" w:sz="0" w:space="0" w:color="auto"/>
        <w:right w:val="none" w:sz="0" w:space="0" w:color="auto"/>
      </w:divBdr>
    </w:div>
    <w:div w:id="1267730530">
      <w:bodyDiv w:val="1"/>
      <w:marLeft w:val="0"/>
      <w:marRight w:val="0"/>
      <w:marTop w:val="0"/>
      <w:marBottom w:val="0"/>
      <w:divBdr>
        <w:top w:val="none" w:sz="0" w:space="0" w:color="auto"/>
        <w:left w:val="none" w:sz="0" w:space="0" w:color="auto"/>
        <w:bottom w:val="none" w:sz="0" w:space="0" w:color="auto"/>
        <w:right w:val="none" w:sz="0" w:space="0" w:color="auto"/>
      </w:divBdr>
    </w:div>
    <w:div w:id="1503544388">
      <w:bodyDiv w:val="1"/>
      <w:marLeft w:val="0"/>
      <w:marRight w:val="0"/>
      <w:marTop w:val="0"/>
      <w:marBottom w:val="0"/>
      <w:divBdr>
        <w:top w:val="none" w:sz="0" w:space="0" w:color="auto"/>
        <w:left w:val="none" w:sz="0" w:space="0" w:color="auto"/>
        <w:bottom w:val="none" w:sz="0" w:space="0" w:color="auto"/>
        <w:right w:val="none" w:sz="0" w:space="0" w:color="auto"/>
      </w:divBdr>
    </w:div>
    <w:div w:id="1592544087">
      <w:bodyDiv w:val="1"/>
      <w:marLeft w:val="0"/>
      <w:marRight w:val="0"/>
      <w:marTop w:val="0"/>
      <w:marBottom w:val="0"/>
      <w:divBdr>
        <w:top w:val="none" w:sz="0" w:space="0" w:color="auto"/>
        <w:left w:val="none" w:sz="0" w:space="0" w:color="auto"/>
        <w:bottom w:val="none" w:sz="0" w:space="0" w:color="auto"/>
        <w:right w:val="none" w:sz="0" w:space="0" w:color="auto"/>
      </w:divBdr>
    </w:div>
    <w:div w:id="1857035332">
      <w:bodyDiv w:val="1"/>
      <w:marLeft w:val="0"/>
      <w:marRight w:val="0"/>
      <w:marTop w:val="0"/>
      <w:marBottom w:val="0"/>
      <w:divBdr>
        <w:top w:val="none" w:sz="0" w:space="0" w:color="auto"/>
        <w:left w:val="none" w:sz="0" w:space="0" w:color="auto"/>
        <w:bottom w:val="none" w:sz="0" w:space="0" w:color="auto"/>
        <w:right w:val="none" w:sz="0" w:space="0" w:color="auto"/>
      </w:divBdr>
    </w:div>
    <w:div w:id="1890343041">
      <w:bodyDiv w:val="1"/>
      <w:marLeft w:val="0"/>
      <w:marRight w:val="0"/>
      <w:marTop w:val="0"/>
      <w:marBottom w:val="0"/>
      <w:divBdr>
        <w:top w:val="none" w:sz="0" w:space="0" w:color="auto"/>
        <w:left w:val="none" w:sz="0" w:space="0" w:color="auto"/>
        <w:bottom w:val="none" w:sz="0" w:space="0" w:color="auto"/>
        <w:right w:val="none" w:sz="0" w:space="0" w:color="auto"/>
      </w:divBdr>
    </w:div>
    <w:div w:id="1951427722">
      <w:bodyDiv w:val="1"/>
      <w:marLeft w:val="0"/>
      <w:marRight w:val="0"/>
      <w:marTop w:val="0"/>
      <w:marBottom w:val="0"/>
      <w:divBdr>
        <w:top w:val="none" w:sz="0" w:space="0" w:color="auto"/>
        <w:left w:val="none" w:sz="0" w:space="0" w:color="auto"/>
        <w:bottom w:val="none" w:sz="0" w:space="0" w:color="auto"/>
        <w:right w:val="none" w:sz="0" w:space="0" w:color="auto"/>
      </w:divBdr>
    </w:div>
    <w:div w:id="19620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1321</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40A16-B388-4EEB-AB40-EB9FBAA910BD}">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38FE6543-028F-4148-AC63-C25B2B12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81C48-ACFB-46E2-9C51-7FAB301A9BB9}">
  <ds:schemaRefs>
    <ds:schemaRef ds:uri="http://schemas.microsoft.com/sharepoint/v3/contenttype/forms"/>
  </ds:schemaRefs>
</ds:datastoreItem>
</file>

<file path=customXml/itemProps4.xml><?xml version="1.0" encoding="utf-8"?>
<ds:datastoreItem xmlns:ds="http://schemas.openxmlformats.org/officeDocument/2006/customXml" ds:itemID="{5BB856AE-E20E-4EEC-A67B-EB190089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8616</Characters>
  <Application>Microsoft Office Word</Application>
  <DocSecurity>4</DocSecurity>
  <Lines>187</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Marko Matić</cp:lastModifiedBy>
  <cp:revision>2</cp:revision>
  <cp:lastPrinted>2024-10-29T06:03:00Z</cp:lastPrinted>
  <dcterms:created xsi:type="dcterms:W3CDTF">2025-01-10T09:51:00Z</dcterms:created>
  <dcterms:modified xsi:type="dcterms:W3CDTF">2025-01-10T09:51:00Z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