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005A99DE" w:rsidR="00332D21" w:rsidRPr="00AB37EF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15391D"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861622"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37</w:t>
      </w:r>
      <w:r w:rsidR="00A53C79"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1BCED747" w:rsidR="00842E4B" w:rsidRPr="00AB37EF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5A20DF"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861622"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15391D" w:rsidRPr="00AB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55382873" w:rsidR="008F7FEA" w:rsidRPr="00AB37E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37E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AB3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1622" w:rsidRPr="00AB37EF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F825D0" w:rsidRPr="00AB3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61622" w:rsidRPr="00AB37EF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E975E9" w:rsidRPr="00AB3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AB37E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61622" w:rsidRPr="00AB37E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 w:rsidRPr="00AB37E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30465175" w:rsidR="00F825D0" w:rsidRPr="00AB37EF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AB37EF">
        <w:t xml:space="preserve"> </w:t>
      </w:r>
      <w:r w:rsidR="00A53C79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Aleksandre </w:t>
      </w:r>
      <w:r w:rsidR="007C65F7" w:rsidRPr="00AB37EF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A53C79" w:rsidRPr="00AB37EF">
        <w:rPr>
          <w:rFonts w:ascii="Times New Roman" w:hAnsi="Times New Roman" w:cs="Times New Roman"/>
          <w:color w:val="000000"/>
          <w:sz w:val="24"/>
          <w:szCs w:val="24"/>
        </w:rPr>
        <w:t>ozić-Ileković kao predsjednice Povjerenstva</w:t>
      </w:r>
      <w:r w:rsidR="00BF6043" w:rsidRPr="00AB37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02A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AB37EF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A53C79" w:rsidRPr="00AB37EF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78520E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AB37EF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AB37EF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AB37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AB37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AB37EF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AB37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AB37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861622"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Milana </w:t>
      </w:r>
      <w:proofErr w:type="spellStart"/>
      <w:r w:rsidR="00861622"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Tankosića</w:t>
      </w:r>
      <w:proofErr w:type="spellEnd"/>
      <w:r w:rsidR="008311E1"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61622"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ravnatelja Uprave u Ministarstvu poljoprivrede</w:t>
      </w:r>
      <w:r w:rsidR="00287BD6"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311E1"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="000A4F42" w:rsidRPr="000A4F42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…………………</w:t>
      </w:r>
      <w:r w:rsidR="0015391D"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87BD6"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A20DF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861622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C66C01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61622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st</w:t>
      </w:r>
      <w:r w:rsidR="00151CE2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861622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denog</w:t>
      </w:r>
      <w:r w:rsidR="00C66C01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15391D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861622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37</w:t>
      </w:r>
      <w:r w:rsidR="00AB2747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</w:t>
      </w:r>
      <w:r w:rsidR="00861622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B2747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-2024-</w:t>
      </w:r>
      <w:r w:rsidR="007C65F7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AB2747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, na</w:t>
      </w:r>
      <w:r w:rsidR="007C65F7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1622"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69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="00E20C6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AB37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AB37E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AB37E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AB37E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213BC56" w14:textId="0A4AEA06" w:rsidR="00A53C79" w:rsidRPr="00AB37EF" w:rsidRDefault="00575902" w:rsidP="00AB37EF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861622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Milan </w:t>
      </w:r>
      <w:proofErr w:type="spellStart"/>
      <w:r w:rsidR="00861622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Tankosić</w:t>
      </w:r>
      <w:proofErr w:type="spellEnd"/>
      <w:r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861622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ravnatelj Uprave u Ministarstvu poljoprivrede</w:t>
      </w:r>
      <w:r w:rsid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F152F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61622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počinio </w:t>
      </w:r>
      <w:r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B33D3E3" w14:textId="77777777" w:rsidR="00A53C79" w:rsidRPr="00AB37EF" w:rsidRDefault="00A53C79" w:rsidP="00AB37EF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6F234A" w14:textId="33ED3610" w:rsidR="00A53C79" w:rsidRPr="00AB37EF" w:rsidRDefault="00A53C79" w:rsidP="00AB37EF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861622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Milanu </w:t>
      </w:r>
      <w:proofErr w:type="spellStart"/>
      <w:r w:rsidR="00861622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Tankosiću</w:t>
      </w:r>
      <w:proofErr w:type="spellEnd"/>
      <w:r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 </w:t>
      </w:r>
      <w:r w:rsidR="00287BD6"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opomena</w:t>
      </w:r>
      <w:r w:rsidRPr="00AB37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3EBE77D" w14:textId="77777777" w:rsidR="00F825D0" w:rsidRPr="00AB37EF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AB37E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3A2B068A" w:rsidR="00877AA8" w:rsidRPr="00AB37EF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obveznik Milan </w:t>
      </w:r>
      <w:proofErr w:type="spellStart"/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Tankosi</w:t>
      </w:r>
      <w:r w:rsidR="0015391D" w:rsidRPr="00AB37EF">
        <w:rPr>
          <w:rFonts w:ascii="Times New Roman" w:hAnsi="Times New Roman" w:cs="Times New Roman"/>
          <w:color w:val="000000"/>
          <w:sz w:val="24"/>
          <w:szCs w:val="24"/>
        </w:rPr>
        <w:t>ć</w:t>
      </w:r>
      <w:proofErr w:type="spellEnd"/>
      <w:r w:rsidR="00877AA8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nije do 31. siječnja 2023. 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877AA8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AB37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AB37EF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20D45B93" w:rsidR="00EA50CC" w:rsidRPr="00AB37EF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A50CC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studenog </w:t>
      </w:r>
      <w:r w:rsidR="00AB2747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AB3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AB37EF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15391D" w:rsidRPr="00AB37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AB2747" w:rsidRPr="00AB37EF">
        <w:rPr>
          <w:rFonts w:ascii="Times New Roman" w:hAnsi="Times New Roman" w:cs="Times New Roman"/>
          <w:color w:val="000000"/>
          <w:sz w:val="24"/>
          <w:szCs w:val="24"/>
        </w:rPr>
        <w:t>/23,</w:t>
      </w:r>
      <w:r w:rsidR="00A8567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AB37EF">
        <w:rPr>
          <w:rFonts w:ascii="Times New Roman" w:hAnsi="Times New Roman" w:cs="Times New Roman"/>
          <w:color w:val="000000"/>
          <w:sz w:val="24"/>
          <w:szCs w:val="24"/>
        </w:rPr>
        <w:t>URBROJ:711-02-01/0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AB37EF">
        <w:rPr>
          <w:rFonts w:ascii="Times New Roman" w:hAnsi="Times New Roman" w:cs="Times New Roman"/>
          <w:color w:val="000000"/>
          <w:sz w:val="24"/>
          <w:szCs w:val="24"/>
        </w:rPr>
        <w:t>-2024</w:t>
      </w:r>
      <w:r w:rsidR="00EB6B20" w:rsidRPr="00AB37E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65F7" w:rsidRPr="00AB37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B6B20" w:rsidRPr="00AB37E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bveznik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je pozvan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da se, u roku </w:t>
      </w:r>
      <w:r w:rsidR="00EA50CC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98970D" w14:textId="77777777" w:rsidR="00861622" w:rsidRPr="00AB37EF" w:rsidRDefault="00861622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F2F0C" w14:textId="127D102C" w:rsidR="00861622" w:rsidRPr="00AB37EF" w:rsidRDefault="00861622" w:rsidP="008616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Obveznik se očitovao na obavijest o pokretanju navodeći da je zbog obiteljskih problema zdravstvene prirode zaboravio podnijeti karticu na vrijeme te da je svjestan svoje pogreške. Navodi i kako nije bilo značajnih promjena u imovini  te stoga nije narušena transparentnost. Obveznik ističe i kako je odmah po saznanju poduzeo korake za podnošenje kartice, međutim 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lastRenderedPageBreak/>
        <w:t>zbog tehničkih radova na sustavu Povjerenstva to nije odmah bilo moguće učiniti već je navedeno učinjeno dana 16. veljače 2024.g. te stoga moli da Povjerenstvo navedeno uzme u obzir.</w:t>
      </w:r>
    </w:p>
    <w:p w14:paraId="3BC6A58A" w14:textId="77777777" w:rsidR="003F152F" w:rsidRPr="00AB37EF" w:rsidRDefault="003F152F" w:rsidP="008616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55587DCD" w:rsidR="00973C59" w:rsidRPr="00AB37EF" w:rsidRDefault="007A0AB3" w:rsidP="003F15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obveznik Milan </w:t>
      </w:r>
      <w:proofErr w:type="spellStart"/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>Tankosić</w:t>
      </w:r>
      <w:proofErr w:type="spellEnd"/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obnaša dužnost </w:t>
      </w:r>
      <w:r w:rsidR="00521C61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62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ravnatelja Uprave u Ministarstvu poljoprivrede od 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81A82" w:rsidRPr="00AB37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.g. </w:t>
      </w:r>
      <w:r w:rsidR="00521C61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te da je s obzirom na navedeno sukladno čl. 3. st. 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1C61" w:rsidRPr="00AB37EF">
        <w:rPr>
          <w:rFonts w:ascii="Times New Roman" w:hAnsi="Times New Roman" w:cs="Times New Roman"/>
          <w:color w:val="000000"/>
          <w:sz w:val="24"/>
          <w:szCs w:val="24"/>
        </w:rPr>
        <w:t>. ZSSI-a duž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="00521C61" w:rsidRPr="00AB37EF">
        <w:rPr>
          <w:rFonts w:ascii="Times New Roman" w:hAnsi="Times New Roman" w:cs="Times New Roman"/>
          <w:color w:val="000000"/>
          <w:sz w:val="24"/>
          <w:szCs w:val="24"/>
        </w:rPr>
        <w:t>postupati sukladno odredbama navedenog Zakona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koje se odnose na obvezu podnošenja imovinske kartice</w:t>
      </w:r>
      <w:r w:rsidR="00AB37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budući da je rukovodeći državni službenik kojeg imenuje Vlada Republike Hrvatske na temelju prethodno provedenog natječaja.</w:t>
      </w:r>
    </w:p>
    <w:p w14:paraId="2E599042" w14:textId="77777777" w:rsidR="00521C61" w:rsidRPr="00AB37EF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AB37EF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AB37EF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AB37EF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AB37EF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3EDEF432" w:rsidR="000D5466" w:rsidRPr="00AB37EF" w:rsidRDefault="000D5466" w:rsidP="00151C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nije do 31. siječnja 2023.g. 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>nio</w:t>
      </w:r>
      <w:r w:rsidR="00521C61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. kao i </w:t>
      </w:r>
      <w:r w:rsidR="00A53C79" w:rsidRPr="00AB37E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7C65F7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je navedenu imovinsku karticu 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podnio dana 16. veljače 2024.g. </w:t>
      </w:r>
      <w:r w:rsidR="00521C61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Takvim svojim propustom u pravovremenom postupanju 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>obveznik je počinio</w:t>
      </w:r>
      <w:r w:rsidR="00521C61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AB37EF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AB37EF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AB37EF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AB37E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AB37EF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F6378" w14:textId="0815D4D6" w:rsidR="00F14674" w:rsidRPr="00AB37EF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</w:t>
      </w:r>
      <w:r w:rsidR="00A53C79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7C65F7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F53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7B5F53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naknadno 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7B5F53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2022.g. te da do sada protiv </w:t>
      </w:r>
      <w:r w:rsidR="00151CE2" w:rsidRPr="00AB37EF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7B5F53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ni</w:t>
      </w:r>
      <w:r w:rsidR="005A20DF" w:rsidRPr="00AB37EF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7B5F53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vođeni postupci pred Povjerenstvom. Slijedom navedenog, Povjerenstvo je opravdanim ocijenilo sankciju opomene.</w:t>
      </w:r>
    </w:p>
    <w:p w14:paraId="2AC41722" w14:textId="77777777" w:rsidR="006F1F03" w:rsidRPr="00AB37EF" w:rsidRDefault="006F1F03" w:rsidP="006F1F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045EAFDE" w:rsidR="00E2475D" w:rsidRPr="00AB37EF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7B5F53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>navedenog, Povjerenstvo je donijelo odluku kako je navedeno u</w:t>
      </w:r>
      <w:r w:rsidR="000D5466" w:rsidRPr="00AB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00A312" w:rsidR="00521C61" w:rsidRPr="00AB37EF" w:rsidRDefault="00414FD0" w:rsidP="00AB37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37E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A1D021A" w14:textId="77777777" w:rsidR="00A53C79" w:rsidRPr="00AB37EF" w:rsidRDefault="00FB2A96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A53C79" w:rsidRPr="00AB37E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825D0" w:rsidRPr="00AB37EF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A53C79" w:rsidRPr="00AB37EF">
        <w:rPr>
          <w:rFonts w:ascii="Times New Roman" w:eastAsia="Calibri" w:hAnsi="Times New Roman" w:cs="Times New Roman"/>
          <w:sz w:val="24"/>
          <w:szCs w:val="24"/>
        </w:rPr>
        <w:t>A</w:t>
      </w:r>
      <w:r w:rsidR="00F825D0" w:rsidRPr="00AB37EF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Pr="00AB37EF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1CBDE523" w:rsidR="00F825D0" w:rsidRPr="00AB37EF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Aleksandra Jozić-Ileković</w:t>
      </w:r>
      <w:r w:rsidR="00F825D0" w:rsidRPr="00AB37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AB37EF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AB37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AB37EF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7DA7E9" w14:textId="77777777" w:rsidR="002628A7" w:rsidRPr="00AB37EF" w:rsidRDefault="002628A7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46EE0D36" w:rsidR="00F825D0" w:rsidRPr="00AB37EF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37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AB37EF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EF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AB37E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AB37EF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AB37EF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AB37EF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AB37EF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37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68662D0B" w:rsidR="00F825D0" w:rsidRPr="00AB37EF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37EF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AB37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51CE2" w:rsidRPr="00AB37EF">
        <w:rPr>
          <w:rFonts w:ascii="Times New Roman" w:eastAsia="Calibri" w:hAnsi="Times New Roman" w:cs="Times New Roman"/>
          <w:sz w:val="24"/>
          <w:szCs w:val="24"/>
        </w:rPr>
        <w:t xml:space="preserve">Obveznik Milan </w:t>
      </w:r>
      <w:proofErr w:type="spellStart"/>
      <w:r w:rsidR="00151CE2" w:rsidRPr="00AB37EF">
        <w:rPr>
          <w:rFonts w:ascii="Times New Roman" w:eastAsia="Calibri" w:hAnsi="Times New Roman" w:cs="Times New Roman"/>
          <w:sz w:val="24"/>
          <w:szCs w:val="24"/>
        </w:rPr>
        <w:t>Tankosić</w:t>
      </w:r>
      <w:proofErr w:type="spellEnd"/>
      <w:r w:rsidRPr="00AB37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AB37EF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AB37EF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AB37EF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37EF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AB37EF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37EF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AB37EF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A2DD8"/>
    <w:rsid w:val="000A4F42"/>
    <w:rsid w:val="000B2775"/>
    <w:rsid w:val="000C081E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1CE2"/>
    <w:rsid w:val="00152282"/>
    <w:rsid w:val="00152E9F"/>
    <w:rsid w:val="0015391D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628A7"/>
    <w:rsid w:val="002754E5"/>
    <w:rsid w:val="00275732"/>
    <w:rsid w:val="002808C5"/>
    <w:rsid w:val="00281A82"/>
    <w:rsid w:val="00287BD6"/>
    <w:rsid w:val="002940DD"/>
    <w:rsid w:val="00296618"/>
    <w:rsid w:val="002A5FD8"/>
    <w:rsid w:val="002B0BA2"/>
    <w:rsid w:val="002B15DC"/>
    <w:rsid w:val="002B5665"/>
    <w:rsid w:val="002B5C0F"/>
    <w:rsid w:val="002C2815"/>
    <w:rsid w:val="002C3E17"/>
    <w:rsid w:val="002C4098"/>
    <w:rsid w:val="002C4EC2"/>
    <w:rsid w:val="002C66FD"/>
    <w:rsid w:val="002F313C"/>
    <w:rsid w:val="002F5197"/>
    <w:rsid w:val="0030414B"/>
    <w:rsid w:val="00313A6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3D6B"/>
    <w:rsid w:val="003B6BE9"/>
    <w:rsid w:val="003C019C"/>
    <w:rsid w:val="003C2DEB"/>
    <w:rsid w:val="003C4B46"/>
    <w:rsid w:val="003D59A4"/>
    <w:rsid w:val="003E2E6D"/>
    <w:rsid w:val="003E353C"/>
    <w:rsid w:val="003E3A4F"/>
    <w:rsid w:val="003F152F"/>
    <w:rsid w:val="003F3AE6"/>
    <w:rsid w:val="00406E92"/>
    <w:rsid w:val="00411522"/>
    <w:rsid w:val="00414FD0"/>
    <w:rsid w:val="004331CC"/>
    <w:rsid w:val="004439A0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A5B81"/>
    <w:rsid w:val="004A6DA4"/>
    <w:rsid w:val="004B12AF"/>
    <w:rsid w:val="004B7CB3"/>
    <w:rsid w:val="004C1121"/>
    <w:rsid w:val="004C2862"/>
    <w:rsid w:val="004C5BA5"/>
    <w:rsid w:val="004E0BB9"/>
    <w:rsid w:val="004E6648"/>
    <w:rsid w:val="004F3E3B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20DF"/>
    <w:rsid w:val="005A4E04"/>
    <w:rsid w:val="005A52B9"/>
    <w:rsid w:val="005A6BC8"/>
    <w:rsid w:val="005B258B"/>
    <w:rsid w:val="005B29D4"/>
    <w:rsid w:val="005B5818"/>
    <w:rsid w:val="005D104A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2257"/>
    <w:rsid w:val="00687415"/>
    <w:rsid w:val="006900BE"/>
    <w:rsid w:val="00693FD7"/>
    <w:rsid w:val="006970C0"/>
    <w:rsid w:val="006A6E5F"/>
    <w:rsid w:val="006B0EA3"/>
    <w:rsid w:val="006C3AB1"/>
    <w:rsid w:val="006C68B1"/>
    <w:rsid w:val="006D4C8D"/>
    <w:rsid w:val="006E303E"/>
    <w:rsid w:val="006E4364"/>
    <w:rsid w:val="006E4FD8"/>
    <w:rsid w:val="006F1F03"/>
    <w:rsid w:val="006F27E2"/>
    <w:rsid w:val="0071227F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5F53"/>
    <w:rsid w:val="007C0269"/>
    <w:rsid w:val="007C0780"/>
    <w:rsid w:val="007C65F7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61622"/>
    <w:rsid w:val="00872BF1"/>
    <w:rsid w:val="00874080"/>
    <w:rsid w:val="00877AA8"/>
    <w:rsid w:val="008835EF"/>
    <w:rsid w:val="008966E0"/>
    <w:rsid w:val="00897387"/>
    <w:rsid w:val="008A213B"/>
    <w:rsid w:val="008A74D1"/>
    <w:rsid w:val="008E223F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17EA7"/>
    <w:rsid w:val="009208F9"/>
    <w:rsid w:val="00923B50"/>
    <w:rsid w:val="00923F2A"/>
    <w:rsid w:val="0093061D"/>
    <w:rsid w:val="00945142"/>
    <w:rsid w:val="0095220B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2598"/>
    <w:rsid w:val="009B718C"/>
    <w:rsid w:val="009E3BE8"/>
    <w:rsid w:val="009E5C2E"/>
    <w:rsid w:val="009E7D1F"/>
    <w:rsid w:val="00A0225E"/>
    <w:rsid w:val="00A05E5A"/>
    <w:rsid w:val="00A072BB"/>
    <w:rsid w:val="00A127A9"/>
    <w:rsid w:val="00A22DF2"/>
    <w:rsid w:val="00A2679B"/>
    <w:rsid w:val="00A41D57"/>
    <w:rsid w:val="00A44722"/>
    <w:rsid w:val="00A45B0F"/>
    <w:rsid w:val="00A53C79"/>
    <w:rsid w:val="00A543A2"/>
    <w:rsid w:val="00A60F21"/>
    <w:rsid w:val="00A82B2E"/>
    <w:rsid w:val="00A84AC3"/>
    <w:rsid w:val="00A8567F"/>
    <w:rsid w:val="00A96533"/>
    <w:rsid w:val="00A97F5C"/>
    <w:rsid w:val="00AA3E69"/>
    <w:rsid w:val="00AA3F5D"/>
    <w:rsid w:val="00AB2747"/>
    <w:rsid w:val="00AB2974"/>
    <w:rsid w:val="00AB2C99"/>
    <w:rsid w:val="00AB37EF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C4CF2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53C3B"/>
    <w:rsid w:val="00C57DF6"/>
    <w:rsid w:val="00C610B6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D5CF5"/>
    <w:rsid w:val="00CE043F"/>
    <w:rsid w:val="00CE0684"/>
    <w:rsid w:val="00CF0867"/>
    <w:rsid w:val="00CF301B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D2B3C"/>
    <w:rsid w:val="00DE4BD0"/>
    <w:rsid w:val="00DF5A0F"/>
    <w:rsid w:val="00E04C6A"/>
    <w:rsid w:val="00E15A45"/>
    <w:rsid w:val="00E167C4"/>
    <w:rsid w:val="00E20C6F"/>
    <w:rsid w:val="00E2364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5E9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3854"/>
    <w:rsid w:val="00EE5355"/>
    <w:rsid w:val="00EF1230"/>
    <w:rsid w:val="00EF2CF8"/>
    <w:rsid w:val="00EF3847"/>
    <w:rsid w:val="00EF6EEB"/>
    <w:rsid w:val="00F100F6"/>
    <w:rsid w:val="00F10EA5"/>
    <w:rsid w:val="00F13740"/>
    <w:rsid w:val="00F14674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2025-02-03T10:09:00Z</cp:lastPrinted>
  <dcterms:created xsi:type="dcterms:W3CDTF">2025-01-28T13:47:00Z</dcterms:created>
  <dcterms:modified xsi:type="dcterms:W3CDTF">2025-02-03T10:11:00Z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