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FC36" w14:textId="0D752F63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41762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F751A0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78878B17" w14:textId="7BF62FE1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</w:t>
      </w:r>
      <w:r w:rsidR="00AD68E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823E7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B282F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2EFFA07" w14:textId="6C52364E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667690">
        <w:rPr>
          <w:rFonts w:ascii="Times New Roman" w:eastAsia="Calibri" w:hAnsi="Times New Roman" w:cs="Times New Roman"/>
          <w:sz w:val="24"/>
          <w:szCs w:val="24"/>
        </w:rPr>
        <w:t>13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690">
        <w:rPr>
          <w:rFonts w:ascii="Times New Roman" w:eastAsia="Calibri" w:hAnsi="Times New Roman" w:cs="Times New Roman"/>
          <w:sz w:val="24"/>
          <w:szCs w:val="24"/>
        </w:rPr>
        <w:t>veljače</w:t>
      </w:r>
      <w:r w:rsidR="002E7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 w:cs="Times New Roman"/>
          <w:sz w:val="24"/>
          <w:szCs w:val="24"/>
        </w:rPr>
        <w:t>202</w:t>
      </w:r>
      <w:r w:rsidR="00823E76">
        <w:rPr>
          <w:rFonts w:ascii="Times New Roman" w:eastAsia="Calibri" w:hAnsi="Times New Roman" w:cs="Times New Roman"/>
          <w:sz w:val="24"/>
          <w:szCs w:val="24"/>
        </w:rPr>
        <w:t>5</w:t>
      </w:r>
      <w:r w:rsidR="007833E6">
        <w:rPr>
          <w:rFonts w:ascii="Times New Roman" w:eastAsia="Calibri" w:hAnsi="Times New Roman" w:cs="Times New Roman"/>
          <w:sz w:val="24"/>
          <w:szCs w:val="24"/>
        </w:rPr>
        <w:t>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38759B18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107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667690">
        <w:rPr>
          <w:rFonts w:ascii="Times New Roman" w:eastAsia="Calibri" w:hAnsi="Times New Roman" w:cs="Times New Roman"/>
          <w:b/>
          <w:sz w:val="24"/>
          <w:szCs w:val="24"/>
        </w:rPr>
        <w:t>MARIJAN PIEROBON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3E5CD4A" w14:textId="77777777" w:rsidR="00667690" w:rsidRDefault="00FC18D8" w:rsidP="006676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227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667690">
        <w:rPr>
          <w:rFonts w:ascii="Times New Roman" w:eastAsia="Calibri" w:hAnsi="Times New Roman" w:cs="Times New Roman"/>
          <w:b/>
          <w:sz w:val="24"/>
          <w:szCs w:val="24"/>
        </w:rPr>
        <w:t xml:space="preserve">direktor trgovačkog društva VODE LIPIK </w:t>
      </w:r>
    </w:p>
    <w:p w14:paraId="1B212950" w14:textId="7A7D607C" w:rsidR="00136C54" w:rsidRPr="007833E6" w:rsidRDefault="00667690" w:rsidP="006676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d.o.o.</w:t>
      </w:r>
    </w:p>
    <w:p w14:paraId="623A967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A1F4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38505E58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417623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667690">
        <w:rPr>
          <w:rFonts w:ascii="Times New Roman" w:eastAsia="Calibri" w:hAnsi="Times New Roman" w:cs="Times New Roman"/>
          <w:b/>
          <w:sz w:val="24"/>
          <w:szCs w:val="24"/>
        </w:rPr>
        <w:t xml:space="preserve">Marijana </w:t>
      </w:r>
      <w:proofErr w:type="spellStart"/>
      <w:r w:rsidR="00667690">
        <w:rPr>
          <w:rFonts w:ascii="Times New Roman" w:eastAsia="Calibri" w:hAnsi="Times New Roman" w:cs="Times New Roman"/>
          <w:b/>
          <w:sz w:val="24"/>
          <w:szCs w:val="24"/>
        </w:rPr>
        <w:t>Pierobona</w:t>
      </w:r>
      <w:proofErr w:type="spellEnd"/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1DC92954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667690">
        <w:rPr>
          <w:rFonts w:ascii="Times New Roman" w:hAnsi="Times New Roman" w:cs="Times New Roman"/>
          <w:sz w:val="24"/>
          <w:szCs w:val="24"/>
        </w:rPr>
        <w:t>10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417623">
        <w:rPr>
          <w:rFonts w:ascii="Times New Roman" w:hAnsi="Times New Roman" w:cs="Times New Roman"/>
          <w:sz w:val="24"/>
          <w:szCs w:val="24"/>
        </w:rPr>
        <w:t>siječnja</w:t>
      </w:r>
      <w:r w:rsidR="007833E6">
        <w:rPr>
          <w:rFonts w:ascii="Times New Roman" w:hAnsi="Times New Roman" w:cs="Times New Roman"/>
          <w:sz w:val="24"/>
          <w:szCs w:val="24"/>
        </w:rPr>
        <w:t xml:space="preserve"> 202</w:t>
      </w:r>
      <w:r w:rsidR="00417623">
        <w:rPr>
          <w:rFonts w:ascii="Times New Roman" w:hAnsi="Times New Roman" w:cs="Times New Roman"/>
          <w:sz w:val="24"/>
          <w:szCs w:val="24"/>
        </w:rPr>
        <w:t>5</w:t>
      </w:r>
      <w:r w:rsidR="007833E6">
        <w:rPr>
          <w:rFonts w:ascii="Times New Roman" w:hAnsi="Times New Roman" w:cs="Times New Roman"/>
          <w:sz w:val="24"/>
          <w:szCs w:val="24"/>
        </w:rPr>
        <w:t>.g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7833E6">
        <w:rPr>
          <w:rFonts w:ascii="Times New Roman" w:hAnsi="Times New Roman" w:cs="Times New Roman"/>
          <w:sz w:val="24"/>
          <w:szCs w:val="24"/>
        </w:rPr>
        <w:t>KLASA: 034-05/2</w:t>
      </w:r>
      <w:r w:rsidR="00417623">
        <w:rPr>
          <w:rFonts w:ascii="Times New Roman" w:hAnsi="Times New Roman" w:cs="Times New Roman"/>
          <w:sz w:val="24"/>
          <w:szCs w:val="24"/>
        </w:rPr>
        <w:t>5</w:t>
      </w:r>
      <w:r w:rsidR="007833E6">
        <w:rPr>
          <w:rFonts w:ascii="Times New Roman" w:hAnsi="Times New Roman" w:cs="Times New Roman"/>
          <w:sz w:val="24"/>
          <w:szCs w:val="24"/>
        </w:rPr>
        <w:t>-01/</w:t>
      </w:r>
      <w:r w:rsidR="00667690">
        <w:rPr>
          <w:rFonts w:ascii="Times New Roman" w:hAnsi="Times New Roman" w:cs="Times New Roman"/>
          <w:sz w:val="24"/>
          <w:szCs w:val="24"/>
        </w:rPr>
        <w:t>5</w:t>
      </w:r>
      <w:r w:rsidR="00185ECA">
        <w:rPr>
          <w:rFonts w:ascii="Times New Roman" w:hAnsi="Times New Roman" w:cs="Times New Roman"/>
          <w:sz w:val="24"/>
          <w:szCs w:val="24"/>
        </w:rPr>
        <w:t xml:space="preserve"> </w:t>
      </w:r>
      <w:r w:rsidR="00506345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417623">
        <w:rPr>
          <w:rFonts w:ascii="Times New Roman" w:hAnsi="Times New Roman" w:cs="Times New Roman"/>
          <w:sz w:val="24"/>
          <w:szCs w:val="24"/>
        </w:rPr>
        <w:t xml:space="preserve">podnio </w:t>
      </w:r>
      <w:r w:rsidR="00667690">
        <w:rPr>
          <w:rFonts w:ascii="Times New Roman" w:hAnsi="Times New Roman" w:cs="Times New Roman"/>
          <w:sz w:val="24"/>
          <w:szCs w:val="24"/>
        </w:rPr>
        <w:t xml:space="preserve">Marijan </w:t>
      </w:r>
      <w:proofErr w:type="spellStart"/>
      <w:r w:rsidR="00667690">
        <w:rPr>
          <w:rFonts w:ascii="Times New Roman" w:hAnsi="Times New Roman" w:cs="Times New Roman"/>
          <w:sz w:val="24"/>
          <w:szCs w:val="24"/>
        </w:rPr>
        <w:t>Pierobon</w:t>
      </w:r>
      <w:proofErr w:type="spellEnd"/>
      <w:r w:rsidR="00F06430">
        <w:rPr>
          <w:rFonts w:ascii="Times New Roman" w:hAnsi="Times New Roman" w:cs="Times New Roman"/>
          <w:sz w:val="24"/>
          <w:szCs w:val="24"/>
        </w:rPr>
        <w:t xml:space="preserve">, </w:t>
      </w:r>
      <w:r w:rsidR="00667690">
        <w:rPr>
          <w:rFonts w:ascii="Times New Roman" w:hAnsi="Times New Roman" w:cs="Times New Roman"/>
          <w:sz w:val="24"/>
          <w:szCs w:val="24"/>
        </w:rPr>
        <w:t>direktor trgovačkog društva VODE LIPIK d.o.o.</w:t>
      </w:r>
    </w:p>
    <w:p w14:paraId="022F3E8A" w14:textId="4C8EC574" w:rsidR="00667690" w:rsidRDefault="00E65882" w:rsidP="00417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417623">
        <w:rPr>
          <w:rFonts w:ascii="Times New Roman" w:hAnsi="Times New Roman" w:cs="Times New Roman"/>
          <w:sz w:val="24"/>
          <w:szCs w:val="24"/>
        </w:rPr>
        <w:t xml:space="preserve">obveznik </w:t>
      </w:r>
      <w:r w:rsidR="00667690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667690" w:rsidRPr="00667690">
        <w:rPr>
          <w:rFonts w:ascii="Times New Roman" w:hAnsi="Times New Roman" w:cs="Times New Roman"/>
          <w:sz w:val="24"/>
          <w:szCs w:val="24"/>
        </w:rPr>
        <w:t>temeljem Zakona o vodnim uslugama trgovačko društvo LIPIK VODE d.o.o</w:t>
      </w:r>
      <w:r w:rsidR="00667690">
        <w:rPr>
          <w:rFonts w:ascii="Times New Roman" w:hAnsi="Times New Roman" w:cs="Times New Roman"/>
          <w:sz w:val="24"/>
          <w:szCs w:val="24"/>
        </w:rPr>
        <w:t>.</w:t>
      </w:r>
      <w:r w:rsidR="00667690" w:rsidRPr="00667690">
        <w:rPr>
          <w:rFonts w:ascii="Times New Roman" w:hAnsi="Times New Roman" w:cs="Times New Roman"/>
          <w:sz w:val="24"/>
          <w:szCs w:val="24"/>
        </w:rPr>
        <w:t xml:space="preserve"> dana 13.</w:t>
      </w:r>
      <w:r w:rsidR="00667690">
        <w:rPr>
          <w:rFonts w:ascii="Times New Roman" w:hAnsi="Times New Roman" w:cs="Times New Roman"/>
          <w:sz w:val="24"/>
          <w:szCs w:val="24"/>
        </w:rPr>
        <w:t xml:space="preserve"> prosinca </w:t>
      </w:r>
      <w:r w:rsidR="00667690" w:rsidRPr="00667690">
        <w:rPr>
          <w:rFonts w:ascii="Times New Roman" w:hAnsi="Times New Roman" w:cs="Times New Roman"/>
          <w:sz w:val="24"/>
          <w:szCs w:val="24"/>
        </w:rPr>
        <w:t xml:space="preserve"> 2024.g. pripojeno trgovačkom društvu Tekija d.o.o. te je stoga prestalo postojati i njemu je prestao mandat direktora. Obveznik ističe kako je svjestan svoje obveze podnošenja imovinske kartice povodom prestanka obnašanja dužnosti</w:t>
      </w:r>
      <w:r w:rsidR="002B12C2">
        <w:rPr>
          <w:rFonts w:ascii="Times New Roman" w:hAnsi="Times New Roman" w:cs="Times New Roman"/>
          <w:sz w:val="24"/>
          <w:szCs w:val="24"/>
        </w:rPr>
        <w:t>,</w:t>
      </w:r>
      <w:r w:rsidR="00667690" w:rsidRPr="00667690">
        <w:rPr>
          <w:rFonts w:ascii="Times New Roman" w:hAnsi="Times New Roman" w:cs="Times New Roman"/>
          <w:sz w:val="24"/>
          <w:szCs w:val="24"/>
        </w:rPr>
        <w:t xml:space="preserve"> međutim</w:t>
      </w:r>
      <w:r w:rsidR="002B12C2">
        <w:rPr>
          <w:rFonts w:ascii="Times New Roman" w:hAnsi="Times New Roman" w:cs="Times New Roman"/>
          <w:sz w:val="24"/>
          <w:szCs w:val="24"/>
        </w:rPr>
        <w:t>,</w:t>
      </w:r>
      <w:r w:rsidR="00667690" w:rsidRPr="00667690">
        <w:rPr>
          <w:rFonts w:ascii="Times New Roman" w:hAnsi="Times New Roman" w:cs="Times New Roman"/>
          <w:sz w:val="24"/>
          <w:szCs w:val="24"/>
        </w:rPr>
        <w:t xml:space="preserve"> ističe da je temeljem Ugovora o pripajanju i </w:t>
      </w:r>
      <w:r w:rsidR="00667690">
        <w:rPr>
          <w:rFonts w:ascii="Times New Roman" w:hAnsi="Times New Roman" w:cs="Times New Roman"/>
          <w:sz w:val="24"/>
          <w:szCs w:val="24"/>
        </w:rPr>
        <w:t>D</w:t>
      </w:r>
      <w:r w:rsidR="00667690" w:rsidRPr="00667690">
        <w:rPr>
          <w:rFonts w:ascii="Times New Roman" w:hAnsi="Times New Roman" w:cs="Times New Roman"/>
          <w:sz w:val="24"/>
          <w:szCs w:val="24"/>
        </w:rPr>
        <w:t>ruštvenog ugovora društva Tekija d.o.o.  osnovana podružnica Pakrac-Lipik  koja je  registrirana pri Trgovačkom sudu</w:t>
      </w:r>
      <w:r w:rsidR="00667690">
        <w:rPr>
          <w:rFonts w:ascii="Times New Roman" w:hAnsi="Times New Roman" w:cs="Times New Roman"/>
          <w:sz w:val="24"/>
          <w:szCs w:val="24"/>
        </w:rPr>
        <w:t xml:space="preserve"> </w:t>
      </w:r>
      <w:r w:rsidR="00667690" w:rsidRPr="00667690">
        <w:rPr>
          <w:rFonts w:ascii="Times New Roman" w:hAnsi="Times New Roman" w:cs="Times New Roman"/>
          <w:sz w:val="24"/>
          <w:szCs w:val="24"/>
        </w:rPr>
        <w:t xml:space="preserve"> 07. siječnja 2025.g. Obveznik ističe da je s društvom Tekija d.o.o. potpisao Ugovor o radu na neodređeno vrijeme za radno mjesto direktora podružnice. </w:t>
      </w:r>
      <w:r w:rsidR="00667690">
        <w:rPr>
          <w:rFonts w:ascii="Times New Roman" w:hAnsi="Times New Roman" w:cs="Times New Roman"/>
          <w:sz w:val="24"/>
          <w:szCs w:val="24"/>
        </w:rPr>
        <w:t>Nadalje, obveznik navodi da,</w:t>
      </w:r>
      <w:r w:rsidR="00667690" w:rsidRPr="00667690">
        <w:rPr>
          <w:rFonts w:ascii="Times New Roman" w:hAnsi="Times New Roman" w:cs="Times New Roman"/>
          <w:sz w:val="24"/>
          <w:szCs w:val="24"/>
        </w:rPr>
        <w:t xml:space="preserve"> prema Mišljenju Ministarstva zaštite okoliša i zelene tranzicije, Uprave vodnog gospodarstva i zaštite mora</w:t>
      </w:r>
      <w:r w:rsidR="00667690">
        <w:rPr>
          <w:rFonts w:ascii="Times New Roman" w:hAnsi="Times New Roman" w:cs="Times New Roman"/>
          <w:sz w:val="24"/>
          <w:szCs w:val="24"/>
        </w:rPr>
        <w:t>,</w:t>
      </w:r>
      <w:r w:rsidR="00667690" w:rsidRPr="00667690">
        <w:rPr>
          <w:rFonts w:ascii="Times New Roman" w:hAnsi="Times New Roman" w:cs="Times New Roman"/>
          <w:sz w:val="24"/>
          <w:szCs w:val="24"/>
        </w:rPr>
        <w:t xml:space="preserve"> zastupnik osnivača u podružnici ne obnaša javnu dužnost i nije obveznik </w:t>
      </w:r>
      <w:r w:rsidR="00667690">
        <w:rPr>
          <w:rFonts w:ascii="Times New Roman" w:hAnsi="Times New Roman" w:cs="Times New Roman"/>
          <w:sz w:val="24"/>
          <w:szCs w:val="24"/>
        </w:rPr>
        <w:t>Zakona o sprječavanju sukoba interesa („Narodne novine“, broj 143/21. i 36/24., dalje ZSSI)</w:t>
      </w:r>
      <w:r w:rsidR="002B12C2">
        <w:rPr>
          <w:rFonts w:ascii="Times New Roman" w:hAnsi="Times New Roman" w:cs="Times New Roman"/>
          <w:sz w:val="24"/>
          <w:szCs w:val="24"/>
        </w:rPr>
        <w:t>, ali</w:t>
      </w:r>
      <w:r w:rsidR="00667690" w:rsidRPr="00667690">
        <w:rPr>
          <w:rFonts w:ascii="Times New Roman" w:hAnsi="Times New Roman" w:cs="Times New Roman"/>
          <w:sz w:val="24"/>
          <w:szCs w:val="24"/>
        </w:rPr>
        <w:t xml:space="preserve"> traži i mišljenje Povjerenstva smatra li se on obveznikom.</w:t>
      </w:r>
    </w:p>
    <w:p w14:paraId="1A2846E3" w14:textId="4A5FCF3C" w:rsidR="00667690" w:rsidRPr="00667690" w:rsidRDefault="00667690" w:rsidP="0066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od obveznika dodatno zatražilo dostavu Ugovora o pripajanju trgovačkog </w:t>
      </w:r>
      <w:r w:rsidRPr="00667690">
        <w:rPr>
          <w:rFonts w:ascii="Times New Roman" w:hAnsi="Times New Roman" w:cs="Times New Roman"/>
          <w:sz w:val="24"/>
          <w:szCs w:val="24"/>
        </w:rPr>
        <w:t>društva VODE LIPIK d.o.o. i Tekija d.o.o.</w:t>
      </w:r>
      <w:r w:rsidR="002B12C2">
        <w:rPr>
          <w:rFonts w:ascii="Times New Roman" w:hAnsi="Times New Roman" w:cs="Times New Roman"/>
          <w:sz w:val="24"/>
          <w:szCs w:val="24"/>
        </w:rPr>
        <w:t xml:space="preserve">, </w:t>
      </w:r>
      <w:r w:rsidRPr="00667690">
        <w:rPr>
          <w:rFonts w:ascii="Times New Roman" w:hAnsi="Times New Roman" w:cs="Times New Roman"/>
          <w:sz w:val="24"/>
          <w:szCs w:val="24"/>
        </w:rPr>
        <w:t xml:space="preserve">kao i Odluku o imenovanju i Ugovor o radu na neodređeno vrijeme za radno mjesto direktora podružnice te Mišljenje Ministarstva zaštite okoliša i zelene tranzicije u kojem se navodi da zastupnik osnivača u podružnici ne obnaša javnu dužnost i nije obveznik </w:t>
      </w:r>
      <w:r>
        <w:rPr>
          <w:rFonts w:ascii="Times New Roman" w:hAnsi="Times New Roman" w:cs="Times New Roman"/>
          <w:sz w:val="24"/>
          <w:szCs w:val="24"/>
        </w:rPr>
        <w:t>ZSSI-a.</w:t>
      </w:r>
    </w:p>
    <w:p w14:paraId="16342EB6" w14:textId="3C9E8974" w:rsidR="00667690" w:rsidRDefault="00667690" w:rsidP="0066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hAnsi="Times New Roman" w:cs="Times New Roman"/>
          <w:sz w:val="24"/>
          <w:szCs w:val="24"/>
        </w:rPr>
        <w:t>Obveznik je dostavio traženu dokumentaciju, osim Mišljenja Ministarstva za koje ističe da ga nije zaprimio već je navedeno izrečeno usmeno na konzultacijama prilikom pripreme postupka pripajanja.</w:t>
      </w:r>
    </w:p>
    <w:p w14:paraId="130A12D7" w14:textId="77777777" w:rsidR="00667690" w:rsidRPr="00667690" w:rsidRDefault="00667690" w:rsidP="0066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hAnsi="Times New Roman" w:cs="Times New Roman"/>
          <w:sz w:val="24"/>
          <w:szCs w:val="24"/>
        </w:rPr>
        <w:t xml:space="preserve">Povodom navedenog zahtjeva, Povjerenstvo u sastavu Ines Pavlačić, zamjenice predsjednice Povjerenstva te Nike Nodilo Lakoš, Igora Lukača i Ane Poljak, članova </w:t>
      </w:r>
      <w:r w:rsidRPr="00667690">
        <w:rPr>
          <w:rFonts w:ascii="Times New Roman" w:hAnsi="Times New Roman" w:cs="Times New Roman"/>
          <w:sz w:val="24"/>
          <w:szCs w:val="24"/>
        </w:rPr>
        <w:lastRenderedPageBreak/>
        <w:t xml:space="preserve">Povjerenstva na temelju članka 32. stavka 1. podstavka 3.  ZSSI-a na 71. sjednici održanoj 13. veljače 2025., obvezniku daje mišljenje, kako slijedi. </w:t>
      </w:r>
    </w:p>
    <w:p w14:paraId="4BE7B65B" w14:textId="0481809A" w:rsidR="00667690" w:rsidRDefault="00667690" w:rsidP="0066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AF0B117" w14:textId="77777777" w:rsidR="00667690" w:rsidRPr="00667690" w:rsidRDefault="00667690" w:rsidP="0066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hAnsi="Times New Roman" w:cs="Times New Roman"/>
          <w:sz w:val="24"/>
          <w:szCs w:val="24"/>
        </w:rPr>
        <w:t>Uvidom u dostavljen Ugovor o pripajanju utvrđeno je da  se društvo VODE LIPIK d.o.o. pripojilo društvu Tekija d.o.o.  prenoseći pri tome cijelu svoju imovinu te sva prava i obveze te da time prestaje postojati.</w:t>
      </w:r>
    </w:p>
    <w:p w14:paraId="2EC6A94E" w14:textId="3C6A0399" w:rsidR="00667690" w:rsidRPr="00667690" w:rsidRDefault="00667690" w:rsidP="0066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hAnsi="Times New Roman" w:cs="Times New Roman"/>
          <w:sz w:val="24"/>
          <w:szCs w:val="24"/>
        </w:rPr>
        <w:t xml:space="preserve">Uvidom u Ugovor o radu sklopljen između društva Tekija d.o.o. i </w:t>
      </w:r>
      <w:r>
        <w:rPr>
          <w:rFonts w:ascii="Times New Roman" w:hAnsi="Times New Roman" w:cs="Times New Roman"/>
          <w:sz w:val="24"/>
          <w:szCs w:val="24"/>
        </w:rPr>
        <w:t xml:space="preserve">obveznika </w:t>
      </w:r>
      <w:r w:rsidRPr="00667690">
        <w:rPr>
          <w:rFonts w:ascii="Times New Roman" w:hAnsi="Times New Roman" w:cs="Times New Roman"/>
          <w:sz w:val="24"/>
          <w:szCs w:val="24"/>
        </w:rPr>
        <w:t xml:space="preserve">Marijana </w:t>
      </w:r>
      <w:proofErr w:type="spellStart"/>
      <w:r w:rsidRPr="00667690">
        <w:rPr>
          <w:rFonts w:ascii="Times New Roman" w:hAnsi="Times New Roman" w:cs="Times New Roman"/>
          <w:sz w:val="24"/>
          <w:szCs w:val="24"/>
        </w:rPr>
        <w:t>Pierobona</w:t>
      </w:r>
      <w:proofErr w:type="spellEnd"/>
      <w:r w:rsidRPr="00667690">
        <w:rPr>
          <w:rFonts w:ascii="Times New Roman" w:hAnsi="Times New Roman" w:cs="Times New Roman"/>
          <w:sz w:val="24"/>
          <w:szCs w:val="24"/>
        </w:rPr>
        <w:t xml:space="preserve">  utvrđeno je da je navedeni Ugovor sklopljen za obavljanje radnog mjesta direktora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67690">
        <w:rPr>
          <w:rFonts w:ascii="Times New Roman" w:hAnsi="Times New Roman" w:cs="Times New Roman"/>
          <w:sz w:val="24"/>
          <w:szCs w:val="24"/>
        </w:rPr>
        <w:t xml:space="preserve">odružnice Pakrac-Lipik te da je direktor odgovoran za rad podružnice, predstavlja i zastupa istu,  poduzima sve pravne radnje u ime i za račun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67690">
        <w:rPr>
          <w:rFonts w:ascii="Times New Roman" w:hAnsi="Times New Roman" w:cs="Times New Roman"/>
          <w:sz w:val="24"/>
          <w:szCs w:val="24"/>
        </w:rPr>
        <w:t xml:space="preserve">odružnice u okviru danih ovlasti, odgovara za zakonitost rada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67690">
        <w:rPr>
          <w:rFonts w:ascii="Times New Roman" w:hAnsi="Times New Roman" w:cs="Times New Roman"/>
          <w:sz w:val="24"/>
          <w:szCs w:val="24"/>
        </w:rPr>
        <w:t xml:space="preserve">odružnice, zastupa podružnicu pred sudovima, upravnim i drugim državnim tijelima u okviru danih ovlasti, organizira i vodi rad podružnice za aktivnosti utvrđene čl. 36. </w:t>
      </w:r>
      <w:r w:rsidR="002B12C2">
        <w:rPr>
          <w:rFonts w:ascii="Times New Roman" w:hAnsi="Times New Roman" w:cs="Times New Roman"/>
          <w:sz w:val="24"/>
          <w:szCs w:val="24"/>
        </w:rPr>
        <w:t>D</w:t>
      </w:r>
      <w:r w:rsidRPr="00667690">
        <w:rPr>
          <w:rFonts w:ascii="Times New Roman" w:hAnsi="Times New Roman" w:cs="Times New Roman"/>
          <w:sz w:val="24"/>
          <w:szCs w:val="24"/>
        </w:rPr>
        <w:t>ruštvenog ugovora društva Tekija d.o.o., obavlja druge poslove te za svoj rad odgovara direktoru.</w:t>
      </w:r>
    </w:p>
    <w:p w14:paraId="26A7F7C6" w14:textId="297A857B" w:rsidR="00667690" w:rsidRDefault="00667690" w:rsidP="0066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hAnsi="Times New Roman" w:cs="Times New Roman"/>
          <w:sz w:val="24"/>
          <w:szCs w:val="24"/>
        </w:rPr>
        <w:t xml:space="preserve">Čl. 36. </w:t>
      </w:r>
      <w:r w:rsidR="002B12C2">
        <w:rPr>
          <w:rFonts w:ascii="Times New Roman" w:hAnsi="Times New Roman" w:cs="Times New Roman"/>
          <w:sz w:val="24"/>
          <w:szCs w:val="24"/>
        </w:rPr>
        <w:t>D</w:t>
      </w:r>
      <w:r w:rsidRPr="00667690">
        <w:rPr>
          <w:rFonts w:ascii="Times New Roman" w:hAnsi="Times New Roman" w:cs="Times New Roman"/>
          <w:sz w:val="24"/>
          <w:szCs w:val="24"/>
        </w:rPr>
        <w:t xml:space="preserve">ruštvenog </w:t>
      </w:r>
      <w:r w:rsidR="002B12C2">
        <w:rPr>
          <w:rFonts w:ascii="Times New Roman" w:hAnsi="Times New Roman" w:cs="Times New Roman"/>
          <w:sz w:val="24"/>
          <w:szCs w:val="24"/>
        </w:rPr>
        <w:t>u</w:t>
      </w:r>
      <w:r w:rsidRPr="00667690">
        <w:rPr>
          <w:rFonts w:ascii="Times New Roman" w:hAnsi="Times New Roman" w:cs="Times New Roman"/>
          <w:sz w:val="24"/>
          <w:szCs w:val="24"/>
        </w:rPr>
        <w:t>govora trgovačkog društva Tekija d.o.o. iz 2020.g. propisano je da uz suglasnost Nadzornog odbora Uprava odlučuje o cijenama vodnih usluga, o sklapanju ugovora o kupnji ili nabavi opreme čija vrijednost prelazi iznos od 120.000,00 kn, sklapanju ugovora o kupnji ili prodaji nekretnina i opterećivanju nekretnina hipotekom te drugim pitanjima sukladno odredbama Zakona.</w:t>
      </w:r>
    </w:p>
    <w:p w14:paraId="76592784" w14:textId="1C995D94" w:rsidR="00667690" w:rsidRDefault="00667690" w:rsidP="0066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iz dostavljene dokumentacije proizlazi kako </w:t>
      </w:r>
      <w:r w:rsidR="00035E8B">
        <w:rPr>
          <w:rFonts w:ascii="Times New Roman" w:hAnsi="Times New Roman" w:cs="Times New Roman"/>
          <w:sz w:val="24"/>
          <w:szCs w:val="24"/>
        </w:rPr>
        <w:t>direktor podružnice za svoj rad u cijelosti odgovara direktoru društva Tekija d.o.o.</w:t>
      </w:r>
      <w:r w:rsidR="002B12C2">
        <w:rPr>
          <w:rFonts w:ascii="Times New Roman" w:hAnsi="Times New Roman" w:cs="Times New Roman"/>
          <w:sz w:val="24"/>
          <w:szCs w:val="24"/>
        </w:rPr>
        <w:t xml:space="preserve">, </w:t>
      </w:r>
      <w:r w:rsidR="00035E8B">
        <w:rPr>
          <w:rFonts w:ascii="Times New Roman" w:hAnsi="Times New Roman" w:cs="Times New Roman"/>
          <w:sz w:val="24"/>
          <w:szCs w:val="24"/>
        </w:rPr>
        <w:t>slijedom čega se isti ne može smatrati samostalnom upravljačkom funkcijom i stoga nije obveznik ZSSI-a.</w:t>
      </w:r>
    </w:p>
    <w:p w14:paraId="0BC0BF29" w14:textId="46E36B98" w:rsidR="00667690" w:rsidRDefault="00667690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C77C4" w14:textId="6E46D167" w:rsidR="001D1BCC" w:rsidRPr="00B7464A" w:rsidRDefault="005B46F2" w:rsidP="00035E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34541F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35E8B"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="0034541F">
        <w:rPr>
          <w:rFonts w:ascii="Times New Roman" w:hAnsi="Times New Roman" w:cs="Times New Roman"/>
          <w:bCs/>
          <w:sz w:val="24"/>
          <w:szCs w:val="24"/>
        </w:rPr>
        <w:t>PREDSJEDNIC</w:t>
      </w:r>
      <w:r w:rsidR="00035E8B">
        <w:rPr>
          <w:rFonts w:ascii="Times New Roman" w:hAnsi="Times New Roman" w:cs="Times New Roman"/>
          <w:bCs/>
          <w:sz w:val="24"/>
          <w:szCs w:val="24"/>
        </w:rPr>
        <w:t>E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6814375B" w:rsidR="001D1BCC" w:rsidRPr="00B7464A" w:rsidRDefault="00035E8B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Ines Pavlačić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91C71" w14:textId="77777777" w:rsidR="002B12C2" w:rsidRDefault="002B12C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6A66B" w14:textId="42A7BDCC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596B33B0" w:rsidR="005B46F2" w:rsidRPr="00B7464A" w:rsidRDefault="0034541F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035E8B">
        <w:rPr>
          <w:rFonts w:ascii="Times New Roman" w:hAnsi="Times New Roman" w:cs="Times New Roman"/>
          <w:sz w:val="24"/>
          <w:szCs w:val="24"/>
        </w:rPr>
        <w:t xml:space="preserve">Marijan </w:t>
      </w:r>
      <w:proofErr w:type="spellStart"/>
      <w:r w:rsidR="00035E8B">
        <w:rPr>
          <w:rFonts w:ascii="Times New Roman" w:hAnsi="Times New Roman" w:cs="Times New Roman"/>
          <w:sz w:val="24"/>
          <w:szCs w:val="24"/>
        </w:rPr>
        <w:t>Pierobon</w:t>
      </w:r>
      <w:proofErr w:type="spellEnd"/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35E8B"/>
    <w:rsid w:val="000414A5"/>
    <w:rsid w:val="000421A1"/>
    <w:rsid w:val="000437CA"/>
    <w:rsid w:val="00044BEC"/>
    <w:rsid w:val="00045AC1"/>
    <w:rsid w:val="000505C5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87B04"/>
    <w:rsid w:val="00090430"/>
    <w:rsid w:val="000A1AF9"/>
    <w:rsid w:val="000A3188"/>
    <w:rsid w:val="000A4B9F"/>
    <w:rsid w:val="000B0057"/>
    <w:rsid w:val="000B2775"/>
    <w:rsid w:val="000B2BF7"/>
    <w:rsid w:val="000B50D0"/>
    <w:rsid w:val="000B74DC"/>
    <w:rsid w:val="000C51C8"/>
    <w:rsid w:val="000C5220"/>
    <w:rsid w:val="000E2529"/>
    <w:rsid w:val="000E75E4"/>
    <w:rsid w:val="000E769D"/>
    <w:rsid w:val="000F08E4"/>
    <w:rsid w:val="001016DE"/>
    <w:rsid w:val="00101F03"/>
    <w:rsid w:val="00107D5C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85EC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873"/>
    <w:rsid w:val="00213D6C"/>
    <w:rsid w:val="00221F09"/>
    <w:rsid w:val="0023102B"/>
    <w:rsid w:val="00235DF8"/>
    <w:rsid w:val="0023718E"/>
    <w:rsid w:val="0024129E"/>
    <w:rsid w:val="002421E6"/>
    <w:rsid w:val="00243BD3"/>
    <w:rsid w:val="002479FE"/>
    <w:rsid w:val="002541BE"/>
    <w:rsid w:val="00260416"/>
    <w:rsid w:val="00263759"/>
    <w:rsid w:val="002740C7"/>
    <w:rsid w:val="00274777"/>
    <w:rsid w:val="00277E29"/>
    <w:rsid w:val="00282838"/>
    <w:rsid w:val="00285D13"/>
    <w:rsid w:val="00293839"/>
    <w:rsid w:val="002940DD"/>
    <w:rsid w:val="0029633A"/>
    <w:rsid w:val="00296618"/>
    <w:rsid w:val="002B0D04"/>
    <w:rsid w:val="002B12C2"/>
    <w:rsid w:val="002B639F"/>
    <w:rsid w:val="002B7E5C"/>
    <w:rsid w:val="002C1CB2"/>
    <w:rsid w:val="002C2815"/>
    <w:rsid w:val="002C4098"/>
    <w:rsid w:val="002C4A94"/>
    <w:rsid w:val="002D5C81"/>
    <w:rsid w:val="002D695E"/>
    <w:rsid w:val="002E786C"/>
    <w:rsid w:val="002F313C"/>
    <w:rsid w:val="002F7357"/>
    <w:rsid w:val="00306403"/>
    <w:rsid w:val="003174F9"/>
    <w:rsid w:val="00322DCD"/>
    <w:rsid w:val="003260B3"/>
    <w:rsid w:val="00327CF1"/>
    <w:rsid w:val="00332D21"/>
    <w:rsid w:val="00334CF8"/>
    <w:rsid w:val="003379B8"/>
    <w:rsid w:val="003416CC"/>
    <w:rsid w:val="003437F6"/>
    <w:rsid w:val="0034541F"/>
    <w:rsid w:val="003512F2"/>
    <w:rsid w:val="00354459"/>
    <w:rsid w:val="0036106B"/>
    <w:rsid w:val="0036349C"/>
    <w:rsid w:val="003644FC"/>
    <w:rsid w:val="00370B9A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8AC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17623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0613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B282F"/>
    <w:rsid w:val="004C4EF5"/>
    <w:rsid w:val="004C5C57"/>
    <w:rsid w:val="004C6301"/>
    <w:rsid w:val="004C7EF6"/>
    <w:rsid w:val="004D4DD4"/>
    <w:rsid w:val="004D7F96"/>
    <w:rsid w:val="005021AB"/>
    <w:rsid w:val="00502E5A"/>
    <w:rsid w:val="005049C9"/>
    <w:rsid w:val="00506345"/>
    <w:rsid w:val="00507FF9"/>
    <w:rsid w:val="0051185F"/>
    <w:rsid w:val="00512887"/>
    <w:rsid w:val="00521ABA"/>
    <w:rsid w:val="00525DC8"/>
    <w:rsid w:val="00526DC7"/>
    <w:rsid w:val="005321BA"/>
    <w:rsid w:val="00534518"/>
    <w:rsid w:val="00537553"/>
    <w:rsid w:val="00540030"/>
    <w:rsid w:val="00540887"/>
    <w:rsid w:val="005411E3"/>
    <w:rsid w:val="0054338E"/>
    <w:rsid w:val="00552FCB"/>
    <w:rsid w:val="00564767"/>
    <w:rsid w:val="0057417E"/>
    <w:rsid w:val="0058022B"/>
    <w:rsid w:val="00580B11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7CF"/>
    <w:rsid w:val="00602FC2"/>
    <w:rsid w:val="00610D91"/>
    <w:rsid w:val="006128B1"/>
    <w:rsid w:val="0061513C"/>
    <w:rsid w:val="00615197"/>
    <w:rsid w:val="006178F8"/>
    <w:rsid w:val="00617B20"/>
    <w:rsid w:val="00624817"/>
    <w:rsid w:val="006307DB"/>
    <w:rsid w:val="00636819"/>
    <w:rsid w:val="006404B7"/>
    <w:rsid w:val="00647B1E"/>
    <w:rsid w:val="006503B5"/>
    <w:rsid w:val="0066047F"/>
    <w:rsid w:val="00661938"/>
    <w:rsid w:val="00664786"/>
    <w:rsid w:val="00667690"/>
    <w:rsid w:val="006677F4"/>
    <w:rsid w:val="0067212A"/>
    <w:rsid w:val="0067581A"/>
    <w:rsid w:val="00675CE9"/>
    <w:rsid w:val="00682257"/>
    <w:rsid w:val="00687028"/>
    <w:rsid w:val="0069010C"/>
    <w:rsid w:val="00693FD7"/>
    <w:rsid w:val="00694087"/>
    <w:rsid w:val="006958E6"/>
    <w:rsid w:val="006A0911"/>
    <w:rsid w:val="006A31F5"/>
    <w:rsid w:val="006B4005"/>
    <w:rsid w:val="006C14B7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14E9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D1802"/>
    <w:rsid w:val="007D2C70"/>
    <w:rsid w:val="007D57B9"/>
    <w:rsid w:val="007E6E96"/>
    <w:rsid w:val="007F5B84"/>
    <w:rsid w:val="007F6704"/>
    <w:rsid w:val="007F740D"/>
    <w:rsid w:val="00804002"/>
    <w:rsid w:val="00814F56"/>
    <w:rsid w:val="008161FD"/>
    <w:rsid w:val="00823E7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604"/>
    <w:rsid w:val="008A2BCC"/>
    <w:rsid w:val="008A2BFE"/>
    <w:rsid w:val="008A4B92"/>
    <w:rsid w:val="008A55A3"/>
    <w:rsid w:val="008B1EEF"/>
    <w:rsid w:val="008C2E45"/>
    <w:rsid w:val="008C789B"/>
    <w:rsid w:val="008E4642"/>
    <w:rsid w:val="008F0033"/>
    <w:rsid w:val="008F7E13"/>
    <w:rsid w:val="008F7FEA"/>
    <w:rsid w:val="00902E28"/>
    <w:rsid w:val="009062CF"/>
    <w:rsid w:val="00907A78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45158"/>
    <w:rsid w:val="00955EE8"/>
    <w:rsid w:val="00956A5A"/>
    <w:rsid w:val="00961E2D"/>
    <w:rsid w:val="00965145"/>
    <w:rsid w:val="009700EF"/>
    <w:rsid w:val="0097593F"/>
    <w:rsid w:val="009A1530"/>
    <w:rsid w:val="009A770A"/>
    <w:rsid w:val="009B0DB7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E17B1"/>
    <w:rsid w:val="009E2DC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4722"/>
    <w:rsid w:val="00A506DD"/>
    <w:rsid w:val="00A520C7"/>
    <w:rsid w:val="00A5593D"/>
    <w:rsid w:val="00A55B94"/>
    <w:rsid w:val="00A640D2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D68E0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538AF"/>
    <w:rsid w:val="00B54B3C"/>
    <w:rsid w:val="00B61E81"/>
    <w:rsid w:val="00B62988"/>
    <w:rsid w:val="00B7464A"/>
    <w:rsid w:val="00B75039"/>
    <w:rsid w:val="00B776DF"/>
    <w:rsid w:val="00B83F61"/>
    <w:rsid w:val="00B84FD1"/>
    <w:rsid w:val="00B85AC2"/>
    <w:rsid w:val="00B87663"/>
    <w:rsid w:val="00B9156E"/>
    <w:rsid w:val="00B928F1"/>
    <w:rsid w:val="00B94A51"/>
    <w:rsid w:val="00B957D7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050"/>
    <w:rsid w:val="00C64897"/>
    <w:rsid w:val="00C73C98"/>
    <w:rsid w:val="00C75407"/>
    <w:rsid w:val="00C8276D"/>
    <w:rsid w:val="00C87DDA"/>
    <w:rsid w:val="00C9097B"/>
    <w:rsid w:val="00CA27B2"/>
    <w:rsid w:val="00CA28B6"/>
    <w:rsid w:val="00CA602D"/>
    <w:rsid w:val="00CB2E8E"/>
    <w:rsid w:val="00CC2900"/>
    <w:rsid w:val="00CC31FD"/>
    <w:rsid w:val="00CD085A"/>
    <w:rsid w:val="00CE2180"/>
    <w:rsid w:val="00CE6199"/>
    <w:rsid w:val="00CE7261"/>
    <w:rsid w:val="00CF0867"/>
    <w:rsid w:val="00CF338D"/>
    <w:rsid w:val="00D02DD3"/>
    <w:rsid w:val="00D05816"/>
    <w:rsid w:val="00D06D31"/>
    <w:rsid w:val="00D11BA5"/>
    <w:rsid w:val="00D1289E"/>
    <w:rsid w:val="00D165BC"/>
    <w:rsid w:val="00D2010E"/>
    <w:rsid w:val="00D212EA"/>
    <w:rsid w:val="00D21C2F"/>
    <w:rsid w:val="00D220CC"/>
    <w:rsid w:val="00D26328"/>
    <w:rsid w:val="00D27431"/>
    <w:rsid w:val="00D3721B"/>
    <w:rsid w:val="00D51409"/>
    <w:rsid w:val="00D516E7"/>
    <w:rsid w:val="00D5207C"/>
    <w:rsid w:val="00D57564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0C24"/>
    <w:rsid w:val="00DA2E87"/>
    <w:rsid w:val="00DA4F8D"/>
    <w:rsid w:val="00DA667D"/>
    <w:rsid w:val="00DA7330"/>
    <w:rsid w:val="00DB177F"/>
    <w:rsid w:val="00DB45D6"/>
    <w:rsid w:val="00DC0348"/>
    <w:rsid w:val="00DC6910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40D8"/>
    <w:rsid w:val="00E3580A"/>
    <w:rsid w:val="00E4262C"/>
    <w:rsid w:val="00E44994"/>
    <w:rsid w:val="00E44D55"/>
    <w:rsid w:val="00E44FCA"/>
    <w:rsid w:val="00E46AFE"/>
    <w:rsid w:val="00E4728E"/>
    <w:rsid w:val="00E5405A"/>
    <w:rsid w:val="00E57E9A"/>
    <w:rsid w:val="00E609BC"/>
    <w:rsid w:val="00E61D8D"/>
    <w:rsid w:val="00E639D3"/>
    <w:rsid w:val="00E65882"/>
    <w:rsid w:val="00E82A6E"/>
    <w:rsid w:val="00E86669"/>
    <w:rsid w:val="00E87DB3"/>
    <w:rsid w:val="00E905F9"/>
    <w:rsid w:val="00E91475"/>
    <w:rsid w:val="00EA32EE"/>
    <w:rsid w:val="00EA3914"/>
    <w:rsid w:val="00EC30ED"/>
    <w:rsid w:val="00EC744A"/>
    <w:rsid w:val="00ED2C6B"/>
    <w:rsid w:val="00ED6D4E"/>
    <w:rsid w:val="00EE233A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1A0"/>
    <w:rsid w:val="00F75350"/>
    <w:rsid w:val="00F955A2"/>
    <w:rsid w:val="00F967B3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D591D"/>
    <w:rsid w:val="00FE147E"/>
    <w:rsid w:val="00FE1935"/>
    <w:rsid w:val="00FE221C"/>
    <w:rsid w:val="00FE512B"/>
    <w:rsid w:val="00FF35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625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6</cp:revision>
  <cp:lastPrinted>2025-02-18T09:31:00Z</cp:lastPrinted>
  <dcterms:created xsi:type="dcterms:W3CDTF">2025-02-14T12:09:00Z</dcterms:created>
  <dcterms:modified xsi:type="dcterms:W3CDTF">2025-02-18T09:37:00Z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