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4AA60E14" w:rsidR="00332D21" w:rsidRDefault="00753DAE"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P-</w:t>
      </w:r>
      <w:r w:rsidR="00501E50">
        <w:rPr>
          <w:rFonts w:ascii="Times New Roman" w:eastAsia="Times New Roman" w:hAnsi="Times New Roman" w:cs="Times New Roman"/>
          <w:color w:val="000000"/>
          <w:sz w:val="24"/>
          <w:szCs w:val="24"/>
          <w:lang w:eastAsia="hr-HR"/>
        </w:rPr>
        <w:t>555</w:t>
      </w:r>
      <w:r>
        <w:rPr>
          <w:rFonts w:ascii="Times New Roman" w:eastAsia="Times New Roman" w:hAnsi="Times New Roman" w:cs="Times New Roman"/>
          <w:color w:val="000000"/>
          <w:sz w:val="24"/>
          <w:szCs w:val="24"/>
          <w:lang w:eastAsia="hr-HR"/>
        </w:rPr>
        <w:t>/23</w:t>
      </w:r>
    </w:p>
    <w:p w14:paraId="398E46D9" w14:textId="0A6056C3" w:rsidR="00753DAE" w:rsidRPr="002C4098" w:rsidRDefault="00753DAE"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711-02-01/06-2024-5</w:t>
      </w:r>
    </w:p>
    <w:p w14:paraId="380FDD25" w14:textId="747BBB93"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370285">
        <w:rPr>
          <w:rFonts w:ascii="Times New Roman" w:eastAsia="Times New Roman" w:hAnsi="Times New Roman" w:cs="Times New Roman"/>
          <w:sz w:val="24"/>
          <w:szCs w:val="24"/>
          <w:lang w:eastAsia="hr-HR"/>
        </w:rPr>
        <w:t>1</w:t>
      </w:r>
      <w:r w:rsidR="00501E50">
        <w:rPr>
          <w:rFonts w:ascii="Times New Roman" w:eastAsia="Times New Roman" w:hAnsi="Times New Roman" w:cs="Times New Roman"/>
          <w:sz w:val="24"/>
          <w:szCs w:val="24"/>
          <w:lang w:eastAsia="hr-HR"/>
        </w:rPr>
        <w:t>8</w:t>
      </w:r>
      <w:r w:rsidR="00F825D0">
        <w:rPr>
          <w:rFonts w:ascii="Times New Roman" w:eastAsia="Times New Roman" w:hAnsi="Times New Roman" w:cs="Times New Roman"/>
          <w:sz w:val="24"/>
          <w:szCs w:val="24"/>
          <w:lang w:eastAsia="hr-HR"/>
        </w:rPr>
        <w:t xml:space="preserve">. </w:t>
      </w:r>
      <w:r w:rsidR="00501E50">
        <w:rPr>
          <w:rFonts w:ascii="Times New Roman" w:eastAsia="Times New Roman" w:hAnsi="Times New Roman" w:cs="Times New Roman"/>
          <w:sz w:val="24"/>
          <w:szCs w:val="24"/>
          <w:lang w:eastAsia="hr-HR"/>
        </w:rPr>
        <w:t>listopada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F13CA">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486D7D75" w:rsidR="00F825D0" w:rsidRPr="00821D13" w:rsidRDefault="00F825D0" w:rsidP="001375FF">
      <w:pPr>
        <w:autoSpaceDE w:val="0"/>
        <w:autoSpaceDN w:val="0"/>
        <w:adjustRightInd w:val="0"/>
        <w:spacing w:after="0"/>
        <w:jc w:val="both"/>
        <w:rPr>
          <w:rFonts w:ascii="Times New Roman" w:hAnsi="Times New Roman" w:cs="Times New Roman"/>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Jozić-Ileković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w:t>
      </w:r>
      <w:r w:rsidR="00733CA9">
        <w:rPr>
          <w:rFonts w:ascii="Times New Roman" w:hAnsi="Times New Roman" w:cs="Times New Roman"/>
          <w:color w:val="000000"/>
          <w:sz w:val="24"/>
          <w:szCs w:val="24"/>
        </w:rPr>
        <w:t xml:space="preserve"> </w:t>
      </w:r>
      <w:r w:rsidR="004A5892" w:rsidRPr="004A5892">
        <w:rPr>
          <w:rFonts w:ascii="Times New Roman" w:hAnsi="Times New Roman" w:cs="Times New Roman"/>
          <w:sz w:val="24"/>
          <w:szCs w:val="24"/>
        </w:rPr>
        <w:t>Nike Nodilo-Lakoš,</w:t>
      </w:r>
      <w:r w:rsidRPr="004A5892">
        <w:rPr>
          <w:rFonts w:ascii="Times New Roman" w:hAnsi="Times New Roman" w:cs="Times New Roman"/>
          <w:sz w:val="24"/>
          <w:szCs w:val="24"/>
        </w:rPr>
        <w:t xml:space="preserve"> </w:t>
      </w:r>
      <w:r w:rsidR="00C66C01">
        <w:rPr>
          <w:rFonts w:ascii="Times New Roman" w:hAnsi="Times New Roman" w:cs="Times New Roman"/>
          <w:color w:val="000000"/>
          <w:sz w:val="24"/>
          <w:szCs w:val="24"/>
        </w:rPr>
        <w:t>Ines Pavlačić</w:t>
      </w:r>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370285">
        <w:rPr>
          <w:rFonts w:ascii="Times New Roman" w:hAnsi="Times New Roman" w:cs="Times New Roman"/>
          <w:color w:val="000000"/>
          <w:sz w:val="24"/>
          <w:szCs w:val="24"/>
        </w:rPr>
        <w:t xml:space="preserve">., </w:t>
      </w:r>
      <w:r w:rsidR="002C66FD" w:rsidRPr="00C23768">
        <w:rPr>
          <w:rFonts w:ascii="Times New Roman" w:hAnsi="Times New Roman" w:cs="Times New Roman"/>
          <w:color w:val="000000"/>
          <w:sz w:val="24"/>
          <w:szCs w:val="24"/>
        </w:rPr>
        <w:t>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35752E">
        <w:rPr>
          <w:rFonts w:ascii="Times New Roman" w:hAnsi="Times New Roman" w:cs="Times New Roman"/>
          <w:b/>
          <w:bCs/>
          <w:color w:val="000000"/>
          <w:sz w:val="24"/>
          <w:szCs w:val="24"/>
        </w:rPr>
        <w:t>ka</w:t>
      </w:r>
      <w:r w:rsidR="00CE043F" w:rsidRPr="00C23768">
        <w:rPr>
          <w:rFonts w:ascii="Times New Roman" w:hAnsi="Times New Roman" w:cs="Times New Roman"/>
          <w:b/>
          <w:bCs/>
          <w:color w:val="000000"/>
          <w:sz w:val="24"/>
          <w:szCs w:val="24"/>
        </w:rPr>
        <w:t xml:space="preserve"> </w:t>
      </w:r>
      <w:r w:rsidR="004C750D">
        <w:rPr>
          <w:rFonts w:ascii="Times New Roman" w:hAnsi="Times New Roman" w:cs="Times New Roman"/>
          <w:b/>
          <w:bCs/>
          <w:color w:val="000000"/>
          <w:sz w:val="24"/>
          <w:szCs w:val="24"/>
        </w:rPr>
        <w:t>Ervina Vujice</w:t>
      </w:r>
      <w:r w:rsidR="008311E1">
        <w:rPr>
          <w:rFonts w:ascii="Times New Roman" w:hAnsi="Times New Roman" w:cs="Times New Roman"/>
          <w:b/>
          <w:bCs/>
          <w:color w:val="000000"/>
          <w:sz w:val="24"/>
          <w:szCs w:val="24"/>
        </w:rPr>
        <w:t>, OIB:</w:t>
      </w:r>
      <w:r w:rsidR="004C750D" w:rsidRPr="004C750D">
        <w:t xml:space="preserve"> </w:t>
      </w:r>
      <w:r w:rsidR="00240532" w:rsidRPr="00240532">
        <w:rPr>
          <w:rFonts w:ascii="Times New Roman" w:hAnsi="Times New Roman" w:cs="Times New Roman"/>
          <w:b/>
          <w:bCs/>
          <w:color w:val="000000"/>
          <w:sz w:val="24"/>
          <w:szCs w:val="24"/>
          <w:highlight w:val="black"/>
        </w:rPr>
        <w:t>………………</w:t>
      </w:r>
      <w:r w:rsidR="004C01C5">
        <w:rPr>
          <w:rFonts w:ascii="Times New Roman" w:hAnsi="Times New Roman" w:cs="Times New Roman"/>
          <w:b/>
          <w:color w:val="000000"/>
          <w:sz w:val="24"/>
          <w:szCs w:val="24"/>
        </w:rPr>
        <w:t>,</w:t>
      </w:r>
      <w:r w:rsidR="004C750D">
        <w:rPr>
          <w:rFonts w:ascii="Times New Roman" w:hAnsi="Times New Roman" w:cs="Times New Roman"/>
          <w:b/>
          <w:color w:val="000000"/>
          <w:sz w:val="24"/>
          <w:szCs w:val="24"/>
        </w:rPr>
        <w:t xml:space="preserve"> općinsk</w:t>
      </w:r>
      <w:r w:rsidR="00501E50">
        <w:rPr>
          <w:rFonts w:ascii="Times New Roman" w:hAnsi="Times New Roman" w:cs="Times New Roman"/>
          <w:b/>
          <w:color w:val="000000"/>
          <w:sz w:val="24"/>
          <w:szCs w:val="24"/>
        </w:rPr>
        <w:t>og</w:t>
      </w:r>
      <w:r w:rsidR="004C750D">
        <w:rPr>
          <w:rFonts w:ascii="Times New Roman" w:hAnsi="Times New Roman" w:cs="Times New Roman"/>
          <w:b/>
          <w:color w:val="000000"/>
          <w:sz w:val="24"/>
          <w:szCs w:val="24"/>
        </w:rPr>
        <w:t xml:space="preserve"> načelnik</w:t>
      </w:r>
      <w:r w:rsidR="00501E50">
        <w:rPr>
          <w:rFonts w:ascii="Times New Roman" w:hAnsi="Times New Roman" w:cs="Times New Roman"/>
          <w:b/>
          <w:color w:val="000000"/>
          <w:sz w:val="24"/>
          <w:szCs w:val="24"/>
        </w:rPr>
        <w:t>a</w:t>
      </w:r>
      <w:r w:rsidR="004C750D">
        <w:rPr>
          <w:rFonts w:ascii="Times New Roman" w:hAnsi="Times New Roman" w:cs="Times New Roman"/>
          <w:b/>
          <w:color w:val="000000"/>
          <w:sz w:val="24"/>
          <w:szCs w:val="24"/>
        </w:rPr>
        <w:t xml:space="preserve"> Općine</w:t>
      </w:r>
      <w:r w:rsidR="00501E50">
        <w:rPr>
          <w:rFonts w:ascii="Times New Roman" w:hAnsi="Times New Roman" w:cs="Times New Roman"/>
          <w:b/>
          <w:color w:val="000000"/>
          <w:sz w:val="24"/>
          <w:szCs w:val="24"/>
        </w:rPr>
        <w:t xml:space="preserve"> Orle</w:t>
      </w:r>
      <w:r w:rsidR="004C750D">
        <w:rPr>
          <w:rFonts w:ascii="Times New Roman" w:hAnsi="Times New Roman" w:cs="Times New Roman"/>
          <w:b/>
          <w:color w:val="000000"/>
          <w:sz w:val="24"/>
          <w:szCs w:val="24"/>
        </w:rPr>
        <w:t>,</w:t>
      </w:r>
      <w:r w:rsidR="00482447">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4C750D">
        <w:rPr>
          <w:rFonts w:ascii="Times New Roman" w:hAnsi="Times New Roman" w:cs="Times New Roman"/>
          <w:bCs/>
          <w:color w:val="000000"/>
          <w:sz w:val="24"/>
          <w:szCs w:val="24"/>
        </w:rPr>
        <w:t>62</w:t>
      </w:r>
      <w:r w:rsidRPr="00C23768">
        <w:rPr>
          <w:rFonts w:ascii="Times New Roman" w:hAnsi="Times New Roman" w:cs="Times New Roman"/>
          <w:color w:val="000000"/>
          <w:sz w:val="24"/>
          <w:szCs w:val="24"/>
        </w:rPr>
        <w:t xml:space="preserve">. sjednici održanoj </w:t>
      </w:r>
      <w:r w:rsidR="00E34EFF" w:rsidRPr="00821D13">
        <w:rPr>
          <w:rFonts w:ascii="Times New Roman" w:hAnsi="Times New Roman" w:cs="Times New Roman"/>
          <w:sz w:val="24"/>
          <w:szCs w:val="24"/>
        </w:rPr>
        <w:t xml:space="preserve">18. </w:t>
      </w:r>
      <w:r w:rsidR="004C750D" w:rsidRPr="00821D13">
        <w:rPr>
          <w:rFonts w:ascii="Times New Roman" w:hAnsi="Times New Roman" w:cs="Times New Roman"/>
          <w:sz w:val="24"/>
          <w:szCs w:val="24"/>
        </w:rPr>
        <w:t>listopada</w:t>
      </w:r>
      <w:r w:rsidR="00CE043F" w:rsidRPr="00821D13">
        <w:rPr>
          <w:rFonts w:ascii="Times New Roman" w:hAnsi="Times New Roman" w:cs="Times New Roman"/>
          <w:sz w:val="24"/>
          <w:szCs w:val="24"/>
        </w:rPr>
        <w:t xml:space="preserve"> </w:t>
      </w:r>
      <w:r w:rsidRPr="00821D13">
        <w:rPr>
          <w:rFonts w:ascii="Times New Roman" w:hAnsi="Times New Roman" w:cs="Times New Roman"/>
          <w:sz w:val="24"/>
          <w:szCs w:val="24"/>
        </w:rPr>
        <w:t>20</w:t>
      </w:r>
      <w:r w:rsidR="00DF13CA" w:rsidRPr="00821D13">
        <w:rPr>
          <w:rFonts w:ascii="Times New Roman" w:hAnsi="Times New Roman" w:cs="Times New Roman"/>
          <w:sz w:val="24"/>
          <w:szCs w:val="24"/>
        </w:rPr>
        <w:t>24</w:t>
      </w:r>
      <w:r w:rsidRPr="00821D13">
        <w:rPr>
          <w:rFonts w:ascii="Times New Roman" w:hAnsi="Times New Roman" w:cs="Times New Roman"/>
          <w:sz w:val="24"/>
          <w:szCs w:val="24"/>
        </w:rPr>
        <w:t>.</w:t>
      </w:r>
      <w:r w:rsidR="00DF7DD4" w:rsidRPr="00821D13">
        <w:rPr>
          <w:rFonts w:ascii="Times New Roman" w:hAnsi="Times New Roman" w:cs="Times New Roman"/>
          <w:sz w:val="24"/>
          <w:szCs w:val="24"/>
        </w:rPr>
        <w:t xml:space="preserve"> godine</w:t>
      </w:r>
      <w:r w:rsidRPr="00821D13">
        <w:rPr>
          <w:rFonts w:ascii="Times New Roman" w:hAnsi="Times New Roman" w:cs="Times New Roman"/>
          <w:sz w:val="24"/>
          <w:szCs w:val="24"/>
        </w:rPr>
        <w:t xml:space="preserve">, donosi sljedeću   </w:t>
      </w:r>
    </w:p>
    <w:p w14:paraId="08448DCE" w14:textId="77777777" w:rsidR="00F825D0" w:rsidRPr="00821D13" w:rsidRDefault="00F825D0" w:rsidP="00F825D0">
      <w:pPr>
        <w:autoSpaceDE w:val="0"/>
        <w:autoSpaceDN w:val="0"/>
        <w:adjustRightInd w:val="0"/>
        <w:spacing w:after="0"/>
        <w:jc w:val="center"/>
        <w:rPr>
          <w:rFonts w:ascii="Times New Roman" w:hAnsi="Times New Roman" w:cs="Times New Roman"/>
          <w:b/>
          <w:bCs/>
          <w:sz w:val="24"/>
          <w:szCs w:val="24"/>
        </w:rPr>
      </w:pPr>
    </w:p>
    <w:p w14:paraId="4900CAA3" w14:textId="77777777" w:rsidR="00F825D0" w:rsidRPr="00821D13" w:rsidRDefault="00F825D0" w:rsidP="00F825D0">
      <w:pPr>
        <w:autoSpaceDE w:val="0"/>
        <w:autoSpaceDN w:val="0"/>
        <w:adjustRightInd w:val="0"/>
        <w:spacing w:after="0"/>
        <w:jc w:val="center"/>
        <w:rPr>
          <w:rFonts w:ascii="Times New Roman" w:hAnsi="Times New Roman" w:cs="Times New Roman"/>
          <w:b/>
          <w:bCs/>
          <w:sz w:val="24"/>
          <w:szCs w:val="24"/>
        </w:rPr>
      </w:pPr>
      <w:r w:rsidRPr="00821D13">
        <w:rPr>
          <w:rFonts w:ascii="Times New Roman" w:hAnsi="Times New Roman" w:cs="Times New Roman"/>
          <w:b/>
          <w:bCs/>
          <w:sz w:val="24"/>
          <w:szCs w:val="24"/>
        </w:rPr>
        <w:t>ODLUKU</w:t>
      </w:r>
    </w:p>
    <w:p w14:paraId="3E6AAEE6" w14:textId="77777777" w:rsidR="00F825D0" w:rsidRPr="00821D13" w:rsidRDefault="00F825D0" w:rsidP="00F825D0">
      <w:pPr>
        <w:autoSpaceDE w:val="0"/>
        <w:autoSpaceDN w:val="0"/>
        <w:adjustRightInd w:val="0"/>
        <w:spacing w:after="0"/>
        <w:jc w:val="center"/>
        <w:rPr>
          <w:rFonts w:ascii="Times New Roman" w:hAnsi="Times New Roman" w:cs="Times New Roman"/>
          <w:b/>
          <w:bCs/>
          <w:sz w:val="16"/>
          <w:szCs w:val="16"/>
        </w:rPr>
      </w:pPr>
    </w:p>
    <w:p w14:paraId="6DD4BC68" w14:textId="018715FE" w:rsidR="00A072BB" w:rsidRPr="00821D13" w:rsidRDefault="00B45F07" w:rsidP="007401F7">
      <w:pPr>
        <w:pStyle w:val="Odlomakpopisa"/>
        <w:numPr>
          <w:ilvl w:val="0"/>
          <w:numId w:val="4"/>
        </w:numPr>
        <w:jc w:val="both"/>
        <w:rPr>
          <w:rFonts w:ascii="Times New Roman" w:eastAsia="Calibri" w:hAnsi="Times New Roman" w:cs="Times New Roman"/>
          <w:b/>
          <w:bCs/>
          <w:sz w:val="24"/>
          <w:szCs w:val="24"/>
        </w:rPr>
      </w:pPr>
      <w:r w:rsidRPr="00821D13">
        <w:rPr>
          <w:rFonts w:ascii="Times New Roman" w:eastAsia="Calibri" w:hAnsi="Times New Roman" w:cs="Times New Roman"/>
          <w:b/>
          <w:bCs/>
          <w:sz w:val="24"/>
          <w:szCs w:val="24"/>
        </w:rPr>
        <w:t>Obvezni</w:t>
      </w:r>
      <w:r w:rsidR="0035752E" w:rsidRPr="00821D13">
        <w:rPr>
          <w:rFonts w:ascii="Times New Roman" w:eastAsia="Calibri" w:hAnsi="Times New Roman" w:cs="Times New Roman"/>
          <w:b/>
          <w:bCs/>
          <w:sz w:val="24"/>
          <w:szCs w:val="24"/>
        </w:rPr>
        <w:t>k</w:t>
      </w:r>
      <w:r w:rsidR="00277E61" w:rsidRPr="00821D13">
        <w:rPr>
          <w:rFonts w:ascii="Times New Roman" w:eastAsia="Calibri" w:hAnsi="Times New Roman" w:cs="Times New Roman"/>
          <w:b/>
          <w:bCs/>
          <w:sz w:val="24"/>
          <w:szCs w:val="24"/>
        </w:rPr>
        <w:t xml:space="preserve"> </w:t>
      </w:r>
      <w:r w:rsidR="004C750D" w:rsidRPr="00821D13">
        <w:rPr>
          <w:rFonts w:ascii="Times New Roman" w:eastAsia="Calibri" w:hAnsi="Times New Roman" w:cs="Times New Roman"/>
          <w:b/>
          <w:bCs/>
          <w:sz w:val="24"/>
          <w:szCs w:val="24"/>
        </w:rPr>
        <w:t>Ervin Vujica</w:t>
      </w:r>
      <w:r w:rsidRPr="00821D13">
        <w:rPr>
          <w:rFonts w:ascii="Times New Roman" w:eastAsia="Calibri" w:hAnsi="Times New Roman" w:cs="Times New Roman"/>
          <w:b/>
          <w:bCs/>
          <w:sz w:val="24"/>
          <w:szCs w:val="24"/>
        </w:rPr>
        <w:t>,</w:t>
      </w:r>
      <w:r w:rsidR="0035752E" w:rsidRPr="00821D13">
        <w:rPr>
          <w:rFonts w:ascii="Times New Roman" w:eastAsia="Calibri" w:hAnsi="Times New Roman" w:cs="Times New Roman"/>
          <w:b/>
          <w:bCs/>
          <w:sz w:val="24"/>
          <w:szCs w:val="24"/>
        </w:rPr>
        <w:t xml:space="preserve"> </w:t>
      </w:r>
      <w:r w:rsidR="004C750D" w:rsidRPr="00821D13">
        <w:rPr>
          <w:rFonts w:ascii="Times New Roman" w:eastAsia="Calibri" w:hAnsi="Times New Roman" w:cs="Times New Roman"/>
          <w:b/>
          <w:bCs/>
          <w:sz w:val="24"/>
          <w:szCs w:val="24"/>
        </w:rPr>
        <w:t>općinski načelnik Općine Orle</w:t>
      </w:r>
      <w:r w:rsidR="00CE260C" w:rsidRPr="00821D13">
        <w:rPr>
          <w:rFonts w:ascii="Times New Roman" w:eastAsia="Calibri" w:hAnsi="Times New Roman" w:cs="Times New Roman"/>
          <w:b/>
          <w:bCs/>
          <w:sz w:val="24"/>
          <w:szCs w:val="24"/>
        </w:rPr>
        <w:t>,</w:t>
      </w:r>
      <w:r w:rsidR="00E013C2" w:rsidRPr="00821D13">
        <w:rPr>
          <w:rFonts w:ascii="Times New Roman" w:eastAsia="Calibri" w:hAnsi="Times New Roman" w:cs="Times New Roman"/>
          <w:b/>
          <w:bCs/>
          <w:sz w:val="24"/>
          <w:szCs w:val="24"/>
        </w:rPr>
        <w:t xml:space="preserve"> </w:t>
      </w:r>
      <w:r w:rsidR="00C66C01" w:rsidRPr="00821D13">
        <w:rPr>
          <w:rFonts w:ascii="Times New Roman" w:eastAsia="Calibri" w:hAnsi="Times New Roman" w:cs="Times New Roman"/>
          <w:b/>
          <w:bCs/>
          <w:sz w:val="24"/>
          <w:szCs w:val="24"/>
        </w:rPr>
        <w:t>nepodnošenjem</w:t>
      </w:r>
      <w:r w:rsidR="004F1EF9" w:rsidRPr="00821D13">
        <w:rPr>
          <w:rFonts w:ascii="Times New Roman" w:eastAsia="Calibri" w:hAnsi="Times New Roman" w:cs="Times New Roman"/>
          <w:b/>
          <w:bCs/>
          <w:sz w:val="24"/>
          <w:szCs w:val="24"/>
        </w:rPr>
        <w:t xml:space="preserve"> godišnje</w:t>
      </w:r>
      <w:r w:rsidR="00C66C01" w:rsidRPr="00821D13">
        <w:rPr>
          <w:rFonts w:ascii="Times New Roman" w:eastAsia="Calibri" w:hAnsi="Times New Roman" w:cs="Times New Roman"/>
          <w:b/>
          <w:bCs/>
          <w:sz w:val="24"/>
          <w:szCs w:val="24"/>
        </w:rPr>
        <w:t xml:space="preserve"> </w:t>
      </w:r>
      <w:r w:rsidR="00E43B0C" w:rsidRPr="00821D13">
        <w:rPr>
          <w:rFonts w:ascii="Times New Roman" w:eastAsia="Calibri" w:hAnsi="Times New Roman" w:cs="Times New Roman"/>
          <w:b/>
          <w:bCs/>
          <w:sz w:val="24"/>
          <w:szCs w:val="24"/>
        </w:rPr>
        <w:t xml:space="preserve">imovinske kartice za 2022. godinu </w:t>
      </w:r>
      <w:r w:rsidR="00223AA3" w:rsidRPr="00821D13">
        <w:rPr>
          <w:rFonts w:ascii="Times New Roman" w:eastAsia="Calibri" w:hAnsi="Times New Roman" w:cs="Times New Roman"/>
          <w:b/>
          <w:bCs/>
          <w:sz w:val="24"/>
          <w:szCs w:val="24"/>
        </w:rPr>
        <w:t xml:space="preserve">u zakonskom roku </w:t>
      </w:r>
      <w:r w:rsidR="00E43B0C" w:rsidRPr="00821D13">
        <w:rPr>
          <w:rFonts w:ascii="Times New Roman" w:eastAsia="Calibri" w:hAnsi="Times New Roman" w:cs="Times New Roman"/>
          <w:b/>
          <w:bCs/>
          <w:sz w:val="24"/>
          <w:szCs w:val="24"/>
        </w:rPr>
        <w:t>do 31. siječnja 2023.</w:t>
      </w:r>
      <w:r w:rsidR="00733CA9" w:rsidRPr="00821D13">
        <w:rPr>
          <w:rFonts w:ascii="Times New Roman" w:eastAsia="Calibri" w:hAnsi="Times New Roman" w:cs="Times New Roman"/>
          <w:b/>
          <w:bCs/>
          <w:sz w:val="24"/>
          <w:szCs w:val="24"/>
        </w:rPr>
        <w:t xml:space="preserve"> godine</w:t>
      </w:r>
      <w:r w:rsidR="00C66C01" w:rsidRPr="00821D13">
        <w:rPr>
          <w:rFonts w:ascii="Times New Roman" w:eastAsia="Calibri" w:hAnsi="Times New Roman" w:cs="Times New Roman"/>
          <w:b/>
          <w:bCs/>
          <w:sz w:val="24"/>
          <w:szCs w:val="24"/>
        </w:rPr>
        <w:t>, počin</w:t>
      </w:r>
      <w:r w:rsidR="00277E61" w:rsidRPr="00821D13">
        <w:rPr>
          <w:rFonts w:ascii="Times New Roman" w:eastAsia="Calibri" w:hAnsi="Times New Roman" w:cs="Times New Roman"/>
          <w:b/>
          <w:bCs/>
          <w:sz w:val="24"/>
          <w:szCs w:val="24"/>
        </w:rPr>
        <w:t>i</w:t>
      </w:r>
      <w:r w:rsidR="0034124E" w:rsidRPr="00821D13">
        <w:rPr>
          <w:rFonts w:ascii="Times New Roman" w:eastAsia="Calibri" w:hAnsi="Times New Roman" w:cs="Times New Roman"/>
          <w:b/>
          <w:bCs/>
          <w:sz w:val="24"/>
          <w:szCs w:val="24"/>
        </w:rPr>
        <w:t>o</w:t>
      </w:r>
      <w:r w:rsidR="00C66C01" w:rsidRPr="00821D13">
        <w:rPr>
          <w:rFonts w:ascii="Times New Roman" w:eastAsia="Calibri" w:hAnsi="Times New Roman" w:cs="Times New Roman"/>
          <w:b/>
          <w:bCs/>
          <w:sz w:val="24"/>
          <w:szCs w:val="24"/>
        </w:rPr>
        <w:t xml:space="preserve"> je povredu odredbe članka 10. stavka </w:t>
      </w:r>
      <w:r w:rsidR="00E43B0C" w:rsidRPr="00821D13">
        <w:rPr>
          <w:rFonts w:ascii="Times New Roman" w:eastAsia="Calibri" w:hAnsi="Times New Roman" w:cs="Times New Roman"/>
          <w:b/>
          <w:bCs/>
          <w:sz w:val="24"/>
          <w:szCs w:val="24"/>
        </w:rPr>
        <w:t>4</w:t>
      </w:r>
      <w:r w:rsidR="00C66C01" w:rsidRPr="00821D13">
        <w:rPr>
          <w:rFonts w:ascii="Times New Roman" w:eastAsia="Calibri" w:hAnsi="Times New Roman" w:cs="Times New Roman"/>
          <w:b/>
          <w:bCs/>
          <w:sz w:val="24"/>
          <w:szCs w:val="24"/>
        </w:rPr>
        <w:t>. ZSSI</w:t>
      </w:r>
      <w:r w:rsidR="003F1E59" w:rsidRPr="00821D13">
        <w:rPr>
          <w:rFonts w:ascii="Times New Roman" w:eastAsia="Calibri" w:hAnsi="Times New Roman" w:cs="Times New Roman"/>
          <w:b/>
          <w:bCs/>
          <w:sz w:val="24"/>
          <w:szCs w:val="24"/>
        </w:rPr>
        <w:t>-a.</w:t>
      </w:r>
    </w:p>
    <w:p w14:paraId="05D60E0C" w14:textId="77777777" w:rsidR="001F159F" w:rsidRPr="00821D13" w:rsidRDefault="001F159F" w:rsidP="001F159F">
      <w:pPr>
        <w:pStyle w:val="Odlomakpopisa"/>
        <w:jc w:val="both"/>
        <w:rPr>
          <w:rFonts w:ascii="Times New Roman" w:eastAsia="Calibri" w:hAnsi="Times New Roman" w:cs="Times New Roman"/>
          <w:b/>
          <w:bCs/>
          <w:sz w:val="24"/>
          <w:szCs w:val="24"/>
        </w:rPr>
      </w:pPr>
    </w:p>
    <w:p w14:paraId="1090DB39" w14:textId="0828FDFD" w:rsidR="00C829CD" w:rsidRPr="00821D13"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sz w:val="24"/>
          <w:szCs w:val="24"/>
        </w:rPr>
      </w:pPr>
      <w:r w:rsidRPr="00821D13">
        <w:rPr>
          <w:rFonts w:ascii="Times New Roman" w:eastAsia="Calibri" w:hAnsi="Times New Roman" w:cs="Times New Roman"/>
          <w:b/>
          <w:bCs/>
          <w:sz w:val="24"/>
          <w:szCs w:val="24"/>
        </w:rPr>
        <w:t>Za povred</w:t>
      </w:r>
      <w:r w:rsidR="004C750D" w:rsidRPr="00821D13">
        <w:rPr>
          <w:rFonts w:ascii="Times New Roman" w:eastAsia="Calibri" w:hAnsi="Times New Roman" w:cs="Times New Roman"/>
          <w:b/>
          <w:bCs/>
          <w:sz w:val="24"/>
          <w:szCs w:val="24"/>
        </w:rPr>
        <w:t>u</w:t>
      </w:r>
      <w:r w:rsidRPr="00821D13">
        <w:rPr>
          <w:rFonts w:ascii="Times New Roman" w:eastAsia="Calibri" w:hAnsi="Times New Roman" w:cs="Times New Roman"/>
          <w:b/>
          <w:bCs/>
          <w:sz w:val="24"/>
          <w:szCs w:val="24"/>
        </w:rPr>
        <w:t xml:space="preserve"> ZSSI</w:t>
      </w:r>
      <w:r w:rsidR="00D8126F" w:rsidRPr="00821D13">
        <w:rPr>
          <w:rFonts w:ascii="Times New Roman" w:eastAsia="Calibri" w:hAnsi="Times New Roman" w:cs="Times New Roman"/>
          <w:b/>
          <w:bCs/>
          <w:sz w:val="24"/>
          <w:szCs w:val="24"/>
        </w:rPr>
        <w:t>-a</w:t>
      </w:r>
      <w:r w:rsidRPr="00821D13">
        <w:rPr>
          <w:rFonts w:ascii="Times New Roman" w:eastAsia="Calibri" w:hAnsi="Times New Roman" w:cs="Times New Roman"/>
          <w:b/>
          <w:bCs/>
          <w:sz w:val="24"/>
          <w:szCs w:val="24"/>
        </w:rPr>
        <w:t>, opisan</w:t>
      </w:r>
      <w:r w:rsidR="00E34EFF" w:rsidRPr="00821D13">
        <w:rPr>
          <w:rFonts w:ascii="Times New Roman" w:eastAsia="Calibri" w:hAnsi="Times New Roman" w:cs="Times New Roman"/>
          <w:b/>
          <w:bCs/>
          <w:sz w:val="24"/>
          <w:szCs w:val="24"/>
        </w:rPr>
        <w:t>u</w:t>
      </w:r>
      <w:r w:rsidRPr="00821D13">
        <w:rPr>
          <w:rFonts w:ascii="Times New Roman" w:eastAsia="Calibri" w:hAnsi="Times New Roman" w:cs="Times New Roman"/>
          <w:b/>
          <w:bCs/>
          <w:sz w:val="24"/>
          <w:szCs w:val="24"/>
        </w:rPr>
        <w:t xml:space="preserve"> pod toč</w:t>
      </w:r>
      <w:r w:rsidR="00A072BB" w:rsidRPr="00821D13">
        <w:rPr>
          <w:rFonts w:ascii="Times New Roman" w:eastAsia="Calibri" w:hAnsi="Times New Roman" w:cs="Times New Roman"/>
          <w:b/>
          <w:bCs/>
          <w:sz w:val="24"/>
          <w:szCs w:val="24"/>
        </w:rPr>
        <w:t>k</w:t>
      </w:r>
      <w:r w:rsidR="004C750D" w:rsidRPr="00821D13">
        <w:rPr>
          <w:rFonts w:ascii="Times New Roman" w:eastAsia="Calibri" w:hAnsi="Times New Roman" w:cs="Times New Roman"/>
          <w:b/>
          <w:bCs/>
          <w:sz w:val="24"/>
          <w:szCs w:val="24"/>
        </w:rPr>
        <w:t>om</w:t>
      </w:r>
      <w:r w:rsidRPr="00821D13">
        <w:rPr>
          <w:rFonts w:ascii="Times New Roman" w:eastAsia="Calibri" w:hAnsi="Times New Roman" w:cs="Times New Roman"/>
          <w:b/>
          <w:bCs/>
          <w:sz w:val="24"/>
          <w:szCs w:val="24"/>
        </w:rPr>
        <w:t xml:space="preserve"> I.</w:t>
      </w:r>
      <w:r w:rsidR="006C3AB1" w:rsidRPr="00821D13">
        <w:rPr>
          <w:rFonts w:ascii="Times New Roman" w:eastAsia="Calibri" w:hAnsi="Times New Roman" w:cs="Times New Roman"/>
          <w:b/>
          <w:bCs/>
          <w:sz w:val="24"/>
          <w:szCs w:val="24"/>
        </w:rPr>
        <w:t xml:space="preserve"> </w:t>
      </w:r>
      <w:r w:rsidRPr="00821D13">
        <w:rPr>
          <w:rFonts w:ascii="Times New Roman" w:eastAsia="Calibri" w:hAnsi="Times New Roman" w:cs="Times New Roman"/>
          <w:b/>
          <w:bCs/>
          <w:sz w:val="24"/>
          <w:szCs w:val="24"/>
        </w:rPr>
        <w:t xml:space="preserve">ove izreke, </w:t>
      </w:r>
      <w:r w:rsidR="006C3AB1" w:rsidRPr="00821D13">
        <w:rPr>
          <w:rFonts w:ascii="Times New Roman" w:eastAsia="Calibri" w:hAnsi="Times New Roman" w:cs="Times New Roman"/>
          <w:b/>
          <w:bCs/>
          <w:sz w:val="24"/>
          <w:szCs w:val="24"/>
        </w:rPr>
        <w:t>obvezni</w:t>
      </w:r>
      <w:r w:rsidR="0035752E" w:rsidRPr="00821D13">
        <w:rPr>
          <w:rFonts w:ascii="Times New Roman" w:eastAsia="Calibri" w:hAnsi="Times New Roman" w:cs="Times New Roman"/>
          <w:b/>
          <w:bCs/>
          <w:sz w:val="24"/>
          <w:szCs w:val="24"/>
        </w:rPr>
        <w:t>ku</w:t>
      </w:r>
      <w:r w:rsidRPr="00821D13">
        <w:rPr>
          <w:rFonts w:ascii="Times New Roman" w:eastAsia="Calibri" w:hAnsi="Times New Roman" w:cs="Times New Roman"/>
          <w:b/>
          <w:bCs/>
          <w:sz w:val="24"/>
          <w:szCs w:val="24"/>
        </w:rPr>
        <w:t xml:space="preserve"> se izriče</w:t>
      </w:r>
      <w:r w:rsidR="00E34EFF" w:rsidRPr="00821D13">
        <w:rPr>
          <w:rFonts w:ascii="Times New Roman" w:eastAsia="Calibri" w:hAnsi="Times New Roman" w:cs="Times New Roman"/>
          <w:b/>
          <w:bCs/>
          <w:sz w:val="24"/>
          <w:szCs w:val="24"/>
        </w:rPr>
        <w:t xml:space="preserve"> novčana</w:t>
      </w:r>
      <w:r w:rsidR="00831769" w:rsidRPr="00821D13">
        <w:rPr>
          <w:rFonts w:ascii="Times New Roman" w:eastAsia="Calibri" w:hAnsi="Times New Roman" w:cs="Times New Roman"/>
          <w:b/>
          <w:bCs/>
          <w:sz w:val="24"/>
          <w:szCs w:val="24"/>
        </w:rPr>
        <w:t xml:space="preserve"> sankcija u </w:t>
      </w:r>
      <w:r w:rsidR="00F62382" w:rsidRPr="00821D13">
        <w:rPr>
          <w:rFonts w:ascii="Times New Roman" w:eastAsia="Calibri" w:hAnsi="Times New Roman" w:cs="Times New Roman"/>
          <w:b/>
          <w:bCs/>
          <w:sz w:val="24"/>
          <w:szCs w:val="24"/>
        </w:rPr>
        <w:t xml:space="preserve">iznosu od </w:t>
      </w:r>
      <w:r w:rsidR="004C750D" w:rsidRPr="00821D13">
        <w:rPr>
          <w:rFonts w:ascii="Times New Roman" w:eastAsia="Calibri" w:hAnsi="Times New Roman" w:cs="Times New Roman"/>
          <w:b/>
          <w:bCs/>
          <w:sz w:val="24"/>
          <w:szCs w:val="24"/>
        </w:rPr>
        <w:t>800</w:t>
      </w:r>
      <w:r w:rsidR="00F62382" w:rsidRPr="00821D13">
        <w:rPr>
          <w:rFonts w:ascii="Times New Roman" w:eastAsia="Calibri" w:hAnsi="Times New Roman" w:cs="Times New Roman"/>
          <w:b/>
          <w:bCs/>
          <w:sz w:val="24"/>
          <w:szCs w:val="24"/>
        </w:rPr>
        <w:t>,00 eura.</w:t>
      </w:r>
    </w:p>
    <w:p w14:paraId="5EBEB2B6" w14:textId="77777777" w:rsidR="002E7438" w:rsidRPr="00821D13" w:rsidRDefault="002E7438" w:rsidP="002E7438">
      <w:pPr>
        <w:pStyle w:val="Odlomakpopisa"/>
        <w:rPr>
          <w:rFonts w:ascii="Times New Roman" w:eastAsia="Calibri" w:hAnsi="Times New Roman" w:cs="Times New Roman"/>
          <w:b/>
          <w:bCs/>
          <w:sz w:val="24"/>
          <w:szCs w:val="24"/>
        </w:rPr>
      </w:pPr>
    </w:p>
    <w:p w14:paraId="582FB0A5" w14:textId="4F89E159"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821D13">
        <w:rPr>
          <w:rFonts w:ascii="Times New Roman" w:eastAsia="Calibri" w:hAnsi="Times New Roman" w:cs="Times New Roman"/>
          <w:b/>
          <w:bCs/>
          <w:sz w:val="24"/>
          <w:szCs w:val="24"/>
        </w:rPr>
        <w:t>Nalaže se obvezni</w:t>
      </w:r>
      <w:r w:rsidR="0035752E" w:rsidRPr="00821D13">
        <w:rPr>
          <w:rFonts w:ascii="Times New Roman" w:eastAsia="Calibri" w:hAnsi="Times New Roman" w:cs="Times New Roman"/>
          <w:b/>
          <w:bCs/>
          <w:sz w:val="24"/>
          <w:szCs w:val="24"/>
        </w:rPr>
        <w:t>ku</w:t>
      </w:r>
      <w:r w:rsidRPr="00821D13">
        <w:rPr>
          <w:rFonts w:ascii="Times New Roman" w:eastAsia="Calibri" w:hAnsi="Times New Roman" w:cs="Times New Roman"/>
          <w:b/>
          <w:bCs/>
          <w:sz w:val="24"/>
          <w:szCs w:val="24"/>
        </w:rPr>
        <w:t xml:space="preserve"> </w:t>
      </w:r>
      <w:r w:rsidR="00E34EFF" w:rsidRPr="00821D13">
        <w:rPr>
          <w:rFonts w:ascii="Times New Roman" w:eastAsia="Calibri" w:hAnsi="Times New Roman" w:cs="Times New Roman"/>
          <w:b/>
          <w:bCs/>
          <w:sz w:val="24"/>
          <w:szCs w:val="24"/>
        </w:rPr>
        <w:t xml:space="preserve">Ervinu Vujica </w:t>
      </w:r>
      <w:r w:rsidRPr="00821D13">
        <w:rPr>
          <w:rFonts w:ascii="Times New Roman" w:eastAsia="Calibri" w:hAnsi="Times New Roman" w:cs="Times New Roman"/>
          <w:b/>
          <w:bCs/>
          <w:sz w:val="24"/>
          <w:szCs w:val="24"/>
        </w:rPr>
        <w:t xml:space="preserve">da u roku od 15 dana od zaprimanja ove Odluke uplati novčanu sankciju iz točke II. ove izreke </w:t>
      </w:r>
      <w:r w:rsidRPr="002E7438">
        <w:rPr>
          <w:rFonts w:ascii="Times New Roman" w:eastAsia="Calibri" w:hAnsi="Times New Roman" w:cs="Times New Roman"/>
          <w:b/>
          <w:bCs/>
          <w:color w:val="000000" w:themeColor="text1"/>
          <w:sz w:val="24"/>
          <w:szCs w:val="24"/>
        </w:rPr>
        <w:t xml:space="preserve">u ukupnom iznosu na račun prihoda Državnog proračuna Republike Hrvatske br.: HR1210010051863000160, model: HR68, poziv na broj: </w:t>
      </w:r>
      <w:r w:rsidRPr="00BA4992">
        <w:rPr>
          <w:rFonts w:ascii="Times New Roman" w:eastAsia="Calibri" w:hAnsi="Times New Roman" w:cs="Times New Roman"/>
          <w:b/>
          <w:bCs/>
          <w:sz w:val="24"/>
          <w:szCs w:val="24"/>
        </w:rPr>
        <w:t xml:space="preserve">6190- </w:t>
      </w:r>
      <w:r w:rsidR="00BA4992">
        <w:rPr>
          <w:rFonts w:ascii="Times New Roman" w:eastAsia="Calibri" w:hAnsi="Times New Roman" w:cs="Times New Roman"/>
          <w:b/>
          <w:bCs/>
          <w:sz w:val="24"/>
          <w:szCs w:val="24"/>
        </w:rPr>
        <w:t>OIB obvezni</w:t>
      </w:r>
      <w:r w:rsidR="0035752E">
        <w:rPr>
          <w:rFonts w:ascii="Times New Roman" w:eastAsia="Calibri" w:hAnsi="Times New Roman" w:cs="Times New Roman"/>
          <w:b/>
          <w:bCs/>
          <w:sz w:val="24"/>
          <w:szCs w:val="24"/>
        </w:rPr>
        <w:t>ka</w:t>
      </w:r>
      <w:r w:rsidRPr="00BA4992">
        <w:rPr>
          <w:rFonts w:ascii="Times New Roman" w:eastAsia="Calibri" w:hAnsi="Times New Roman" w:cs="Times New Roman"/>
          <w:b/>
          <w:bCs/>
          <w:sz w:val="24"/>
          <w:szCs w:val="24"/>
        </w:rPr>
        <w:t>-</w:t>
      </w:r>
      <w:r w:rsidR="00797A99">
        <w:rPr>
          <w:rFonts w:ascii="Times New Roman" w:eastAsia="Calibri" w:hAnsi="Times New Roman" w:cs="Times New Roman"/>
          <w:b/>
          <w:bCs/>
          <w:sz w:val="24"/>
          <w:szCs w:val="24"/>
        </w:rPr>
        <w:t>55523s</w:t>
      </w:r>
      <w:r w:rsidRPr="00BA4992">
        <w:rPr>
          <w:rFonts w:ascii="Times New Roman" w:eastAsia="Calibri" w:hAnsi="Times New Roman" w:cs="Times New Roman"/>
          <w:b/>
          <w:bCs/>
          <w:sz w:val="24"/>
          <w:szCs w:val="24"/>
        </w:rPr>
        <w:t>.</w:t>
      </w:r>
    </w:p>
    <w:p w14:paraId="6DD7D38F" w14:textId="77777777" w:rsidR="002E7438" w:rsidRPr="002E7438" w:rsidRDefault="002E7438" w:rsidP="002E7438">
      <w:pPr>
        <w:autoSpaceDE w:val="0"/>
        <w:autoSpaceDN w:val="0"/>
        <w:adjustRightInd w:val="0"/>
        <w:spacing w:after="0"/>
        <w:ind w:left="360"/>
        <w:jc w:val="both"/>
        <w:rPr>
          <w:rFonts w:ascii="Times New Roman" w:eastAsia="Calibri" w:hAnsi="Times New Roman" w:cs="Times New Roman"/>
          <w:b/>
          <w:bCs/>
          <w:color w:val="000000" w:themeColor="text1"/>
          <w:sz w:val="24"/>
          <w:szCs w:val="24"/>
        </w:rPr>
      </w:pPr>
    </w:p>
    <w:p w14:paraId="4FD8EC3F" w14:textId="18BADFF0"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t>Ako obvezni</w:t>
      </w:r>
      <w:r w:rsidR="0035752E">
        <w:rPr>
          <w:rFonts w:ascii="Times New Roman" w:eastAsia="Calibri" w:hAnsi="Times New Roman" w:cs="Times New Roman"/>
          <w:b/>
          <w:bCs/>
          <w:color w:val="000000" w:themeColor="text1"/>
          <w:sz w:val="24"/>
          <w:szCs w:val="24"/>
        </w:rPr>
        <w:t>k</w:t>
      </w:r>
      <w:r w:rsidRPr="002E7438">
        <w:rPr>
          <w:rFonts w:ascii="Times New Roman" w:eastAsia="Calibri" w:hAnsi="Times New Roman" w:cs="Times New Roman"/>
          <w:b/>
          <w:bCs/>
          <w:color w:val="000000" w:themeColor="text1"/>
          <w:sz w:val="24"/>
          <w:szCs w:val="24"/>
        </w:rPr>
        <w:t xml:space="preserve"> novčanu sankciju iz točke I</w:t>
      </w:r>
      <w:r w:rsidR="00370285">
        <w:rPr>
          <w:rFonts w:ascii="Times New Roman" w:eastAsia="Calibri" w:hAnsi="Times New Roman" w:cs="Times New Roman"/>
          <w:b/>
          <w:bCs/>
          <w:color w:val="000000" w:themeColor="text1"/>
          <w:sz w:val="24"/>
          <w:szCs w:val="24"/>
        </w:rPr>
        <w:t>I</w:t>
      </w:r>
      <w:r w:rsidRPr="002E7438">
        <w:rPr>
          <w:rFonts w:ascii="Times New Roman" w:eastAsia="Calibri" w:hAnsi="Times New Roman" w:cs="Times New Roman"/>
          <w:b/>
          <w:bCs/>
          <w:color w:val="000000" w:themeColor="text1"/>
          <w:sz w:val="24"/>
          <w:szCs w:val="24"/>
        </w:rPr>
        <w:t>.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sidR="0035752E">
        <w:rPr>
          <w:rFonts w:ascii="Times New Roman" w:eastAsia="Calibri" w:hAnsi="Times New Roman" w:cs="Times New Roman"/>
          <w:b/>
          <w:bCs/>
          <w:color w:val="000000" w:themeColor="text1"/>
          <w:sz w:val="24"/>
          <w:szCs w:val="24"/>
        </w:rPr>
        <w:t>ka</w:t>
      </w:r>
      <w:r w:rsidRPr="002E7438">
        <w:rPr>
          <w:rFonts w:ascii="Times New Roman" w:eastAsia="Calibri" w:hAnsi="Times New Roman" w:cs="Times New Roman"/>
          <w:b/>
          <w:bCs/>
          <w:color w:val="000000" w:themeColor="text1"/>
          <w:sz w:val="24"/>
          <w:szCs w:val="24"/>
        </w:rPr>
        <w:t>. Izvršnu odluku Povjerenstvo će radi provedbe dostaviti službi koja obavlja obračun plaće obvezni</w:t>
      </w:r>
      <w:r w:rsidR="00083F46">
        <w:rPr>
          <w:rFonts w:ascii="Times New Roman" w:eastAsia="Calibri" w:hAnsi="Times New Roman" w:cs="Times New Roman"/>
          <w:b/>
          <w:bCs/>
          <w:color w:val="000000" w:themeColor="text1"/>
          <w:sz w:val="24"/>
          <w:szCs w:val="24"/>
        </w:rPr>
        <w:t>ka</w:t>
      </w:r>
      <w:r w:rsidRPr="002E7438">
        <w:rPr>
          <w:rFonts w:ascii="Times New Roman" w:eastAsia="Calibri" w:hAnsi="Times New Roman" w:cs="Times New Roman"/>
          <w:b/>
          <w:bCs/>
          <w:color w:val="000000" w:themeColor="text1"/>
          <w:sz w:val="24"/>
          <w:szCs w:val="24"/>
        </w:rPr>
        <w:t>.</w:t>
      </w:r>
    </w:p>
    <w:p w14:paraId="4FEC1915" w14:textId="77777777" w:rsidR="002E7438" w:rsidRPr="002E7438" w:rsidRDefault="002E7438" w:rsidP="002E7438">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2F8B1F8F" w14:textId="0CC6CC18"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w:t>
      </w:r>
      <w:r w:rsidR="0035752E">
        <w:rPr>
          <w:rFonts w:ascii="Times New Roman" w:eastAsia="Calibri" w:hAnsi="Times New Roman" w:cs="Times New Roman"/>
          <w:b/>
          <w:bCs/>
          <w:color w:val="000000" w:themeColor="text1"/>
          <w:sz w:val="24"/>
          <w:szCs w:val="24"/>
        </w:rPr>
        <w:t>ka</w:t>
      </w:r>
      <w:r w:rsidRPr="002E7438">
        <w:rPr>
          <w:rFonts w:ascii="Times New Roman" w:eastAsia="Calibri" w:hAnsi="Times New Roman" w:cs="Times New Roman"/>
          <w:b/>
          <w:bCs/>
          <w:color w:val="000000" w:themeColor="text1"/>
          <w:sz w:val="24"/>
          <w:szCs w:val="24"/>
        </w:rPr>
        <w:t xml:space="preserve"> putem ovlaštene institucije sukladno odredbama posebnog zakona kojim se uređuje postupak prisilne naplate.</w:t>
      </w:r>
    </w:p>
    <w:p w14:paraId="07467E21" w14:textId="3A858E12"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lastRenderedPageBreak/>
        <w:t>Ova Odluka objavit će se na mrežnim stranicama Povjerenstva nakon uredne dostave obvezni</w:t>
      </w:r>
      <w:r w:rsidR="0035752E">
        <w:rPr>
          <w:rFonts w:ascii="Times New Roman" w:eastAsia="Calibri" w:hAnsi="Times New Roman" w:cs="Times New Roman"/>
          <w:b/>
          <w:bCs/>
          <w:color w:val="000000" w:themeColor="text1"/>
          <w:sz w:val="24"/>
          <w:szCs w:val="24"/>
        </w:rPr>
        <w:t>ku</w:t>
      </w:r>
      <w:r w:rsidRPr="002E7438">
        <w:rPr>
          <w:rFonts w:ascii="Times New Roman" w:eastAsia="Calibri" w:hAnsi="Times New Roman" w:cs="Times New Roman"/>
          <w:b/>
          <w:bCs/>
          <w:color w:val="000000" w:themeColor="text1"/>
          <w:sz w:val="24"/>
          <w:szCs w:val="24"/>
        </w:rPr>
        <w:t xml:space="preserve">. </w:t>
      </w:r>
    </w:p>
    <w:p w14:paraId="186E68FF" w14:textId="77777777" w:rsidR="002E7438" w:rsidRPr="002E7438" w:rsidRDefault="002E7438" w:rsidP="002E7438">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24DCFD9B" w14:textId="77777777" w:rsidR="006013CC" w:rsidRDefault="006013CC" w:rsidP="00EA50CC">
      <w:pPr>
        <w:autoSpaceDE w:val="0"/>
        <w:autoSpaceDN w:val="0"/>
        <w:adjustRightInd w:val="0"/>
        <w:spacing w:after="0"/>
        <w:jc w:val="center"/>
        <w:rPr>
          <w:rFonts w:ascii="Times New Roman" w:hAnsi="Times New Roman" w:cs="Times New Roman"/>
          <w:bCs/>
          <w:color w:val="000000"/>
          <w:sz w:val="24"/>
          <w:szCs w:val="24"/>
        </w:rPr>
      </w:pPr>
    </w:p>
    <w:p w14:paraId="03EBE77D" w14:textId="539561FD"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7200E29" w14:textId="1E019899" w:rsidR="00957FE9" w:rsidRDefault="00537FD1" w:rsidP="00957FE9">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obvezni</w:t>
      </w:r>
      <w:r w:rsidR="0035752E">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004C750D">
        <w:rPr>
          <w:rFonts w:ascii="Times New Roman" w:hAnsi="Times New Roman" w:cs="Times New Roman"/>
          <w:color w:val="000000"/>
          <w:sz w:val="24"/>
          <w:szCs w:val="24"/>
        </w:rPr>
        <w:t>Ervin Vujica</w:t>
      </w:r>
      <w:r w:rsidR="006B4EC8">
        <w:rPr>
          <w:rFonts w:ascii="Times New Roman" w:hAnsi="Times New Roman" w:cs="Times New Roman"/>
          <w:color w:val="000000"/>
          <w:sz w:val="24"/>
          <w:szCs w:val="24"/>
        </w:rPr>
        <w:t>,</w:t>
      </w:r>
      <w:r w:rsidR="00F62382">
        <w:rPr>
          <w:rFonts w:ascii="Times New Roman" w:hAnsi="Times New Roman" w:cs="Times New Roman"/>
          <w:color w:val="000000"/>
          <w:sz w:val="24"/>
          <w:szCs w:val="24"/>
        </w:rPr>
        <w:t xml:space="preserve"> </w:t>
      </w:r>
      <w:r w:rsidR="004C750D">
        <w:rPr>
          <w:rFonts w:ascii="Times New Roman" w:hAnsi="Times New Roman" w:cs="Times New Roman"/>
          <w:color w:val="000000"/>
          <w:sz w:val="24"/>
          <w:szCs w:val="24"/>
        </w:rPr>
        <w:t>općinski načelnik Općine Orle</w:t>
      </w:r>
      <w:r w:rsidR="00536A11">
        <w:rPr>
          <w:rFonts w:ascii="Times New Roman" w:hAnsi="Times New Roman" w:cs="Times New Roman"/>
          <w:color w:val="000000"/>
          <w:sz w:val="24"/>
          <w:szCs w:val="24"/>
        </w:rPr>
        <w:t>, nije podni</w:t>
      </w:r>
      <w:r w:rsidR="0035752E">
        <w:rPr>
          <w:rFonts w:ascii="Times New Roman" w:hAnsi="Times New Roman" w:cs="Times New Roman"/>
          <w:color w:val="000000"/>
          <w:sz w:val="24"/>
          <w:szCs w:val="24"/>
        </w:rPr>
        <w:t>o</w:t>
      </w:r>
      <w:r w:rsidR="00957FE9">
        <w:rPr>
          <w:rFonts w:ascii="Times New Roman" w:hAnsi="Times New Roman" w:cs="Times New Roman"/>
          <w:color w:val="000000"/>
          <w:sz w:val="24"/>
          <w:szCs w:val="24"/>
        </w:rPr>
        <w:t xml:space="preserve"> </w:t>
      </w:r>
      <w:r w:rsidR="00957FE9">
        <w:rPr>
          <w:rFonts w:ascii="Times New Roman" w:hAnsi="Times New Roman" w:cs="Times New Roman"/>
          <w:sz w:val="24"/>
          <w:szCs w:val="24"/>
        </w:rPr>
        <w:t>imovinsku karticu</w:t>
      </w:r>
      <w:bookmarkStart w:id="0" w:name="_Hlk165021840"/>
      <w:r w:rsidR="004C750D">
        <w:rPr>
          <w:rFonts w:ascii="Times New Roman" w:hAnsi="Times New Roman" w:cs="Times New Roman"/>
          <w:sz w:val="24"/>
          <w:szCs w:val="24"/>
        </w:rPr>
        <w:t xml:space="preserve"> </w:t>
      </w:r>
      <w:r w:rsidR="00AF48BA">
        <w:rPr>
          <w:rFonts w:ascii="Times New Roman" w:hAnsi="Times New Roman" w:cs="Times New Roman"/>
          <w:color w:val="000000"/>
          <w:sz w:val="24"/>
          <w:szCs w:val="24"/>
        </w:rPr>
        <w:t>povodom godišnje obveze podnošenja za 2022. godinu</w:t>
      </w:r>
      <w:r w:rsidR="005E5945">
        <w:rPr>
          <w:rFonts w:ascii="Times New Roman" w:hAnsi="Times New Roman" w:cs="Times New Roman"/>
          <w:color w:val="000000"/>
          <w:sz w:val="24"/>
          <w:szCs w:val="24"/>
        </w:rPr>
        <w:t xml:space="preserve"> u zakonskom roku do 31. siječnja 2023.</w:t>
      </w:r>
      <w:r w:rsidR="00831769" w:rsidRPr="003C67F9">
        <w:rPr>
          <w:rFonts w:ascii="Times New Roman" w:hAnsi="Times New Roman" w:cs="Times New Roman"/>
          <w:sz w:val="24"/>
          <w:szCs w:val="24"/>
        </w:rPr>
        <w:t xml:space="preserve"> </w:t>
      </w:r>
      <w:r w:rsidR="00733CA9">
        <w:rPr>
          <w:rFonts w:ascii="Times New Roman" w:hAnsi="Times New Roman" w:cs="Times New Roman"/>
          <w:sz w:val="24"/>
          <w:szCs w:val="24"/>
        </w:rPr>
        <w:t>godine</w:t>
      </w:r>
      <w:r w:rsidR="00957FE9">
        <w:rPr>
          <w:rFonts w:ascii="Times New Roman" w:hAnsi="Times New Roman" w:cs="Times New Roman"/>
          <w:sz w:val="24"/>
          <w:szCs w:val="24"/>
        </w:rPr>
        <w:t>.</w:t>
      </w:r>
      <w:r w:rsidR="00733CA9">
        <w:rPr>
          <w:rFonts w:ascii="Times New Roman" w:hAnsi="Times New Roman" w:cs="Times New Roman"/>
          <w:sz w:val="24"/>
          <w:szCs w:val="24"/>
        </w:rPr>
        <w:t xml:space="preserve"> </w:t>
      </w:r>
      <w:bookmarkEnd w:id="0"/>
      <w:r w:rsidR="00F56DBC">
        <w:rPr>
          <w:rFonts w:ascii="Times New Roman" w:hAnsi="Times New Roman" w:cs="Times New Roman"/>
          <w:color w:val="000000"/>
          <w:sz w:val="24"/>
          <w:szCs w:val="24"/>
        </w:rPr>
        <w:t xml:space="preserve">                                                                                                                                                              </w:t>
      </w:r>
      <w:r w:rsidR="004A5892">
        <w:rPr>
          <w:rFonts w:ascii="Times New Roman" w:hAnsi="Times New Roman" w:cs="Times New Roman"/>
          <w:color w:val="000000"/>
          <w:sz w:val="24"/>
          <w:szCs w:val="24"/>
        </w:rPr>
        <w:t xml:space="preserve">    </w:t>
      </w:r>
      <w:r w:rsidR="00536A11">
        <w:rPr>
          <w:rFonts w:ascii="Times New Roman" w:hAnsi="Times New Roman" w:cs="Times New Roman"/>
          <w:color w:val="000000"/>
          <w:sz w:val="24"/>
          <w:szCs w:val="24"/>
        </w:rPr>
        <w:t xml:space="preserve">   </w:t>
      </w:r>
      <w:r w:rsidR="00957FE9">
        <w:rPr>
          <w:rFonts w:ascii="Times New Roman" w:hAnsi="Times New Roman" w:cs="Times New Roman"/>
          <w:color w:val="000000"/>
          <w:sz w:val="24"/>
          <w:szCs w:val="24"/>
        </w:rPr>
        <w:t xml:space="preserve">       </w:t>
      </w:r>
    </w:p>
    <w:p w14:paraId="6B8E50A4" w14:textId="77777777" w:rsidR="00957FE9" w:rsidRDefault="00957FE9" w:rsidP="00957FE9">
      <w:pPr>
        <w:autoSpaceDE w:val="0"/>
        <w:autoSpaceDN w:val="0"/>
        <w:adjustRightInd w:val="0"/>
        <w:spacing w:after="0"/>
        <w:ind w:firstLine="1"/>
        <w:jc w:val="both"/>
        <w:rPr>
          <w:rFonts w:ascii="Times New Roman" w:hAnsi="Times New Roman" w:cs="Times New Roman"/>
          <w:color w:val="000000"/>
          <w:sz w:val="24"/>
          <w:szCs w:val="24"/>
        </w:rPr>
      </w:pPr>
    </w:p>
    <w:p w14:paraId="742FAB9C" w14:textId="32EF2B27" w:rsidR="00BF3724" w:rsidRPr="00957FE9" w:rsidRDefault="00957FE9" w:rsidP="00957FE9">
      <w:pPr>
        <w:autoSpaceDE w:val="0"/>
        <w:autoSpaceDN w:val="0"/>
        <w:adjustRightInd w:val="0"/>
        <w:spacing w:after="0"/>
        <w:ind w:firstLine="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4A5892">
        <w:rPr>
          <w:rFonts w:ascii="Times New Roman" w:hAnsi="Times New Roman" w:cs="Times New Roman"/>
          <w:color w:val="000000"/>
          <w:sz w:val="24"/>
          <w:szCs w:val="24"/>
        </w:rPr>
        <w:t>Obzirom</w:t>
      </w:r>
      <w:r w:rsidR="008746A2">
        <w:rPr>
          <w:rFonts w:ascii="Times New Roman" w:hAnsi="Times New Roman" w:cs="Times New Roman"/>
          <w:color w:val="000000"/>
          <w:sz w:val="24"/>
          <w:szCs w:val="24"/>
        </w:rPr>
        <w:t xml:space="preserve"> je</w:t>
      </w:r>
      <w:r w:rsidR="004A5892">
        <w:rPr>
          <w:rFonts w:ascii="Times New Roman" w:hAnsi="Times New Roman" w:cs="Times New Roman"/>
          <w:color w:val="000000"/>
          <w:sz w:val="24"/>
          <w:szCs w:val="24"/>
        </w:rPr>
        <w:t xml:space="preserve"> imenovan</w:t>
      </w:r>
      <w:r w:rsidR="0035752E">
        <w:rPr>
          <w:rFonts w:ascii="Times New Roman" w:hAnsi="Times New Roman" w:cs="Times New Roman"/>
          <w:color w:val="000000"/>
          <w:sz w:val="24"/>
          <w:szCs w:val="24"/>
        </w:rPr>
        <w:t>i</w:t>
      </w:r>
      <w:r w:rsidR="004A5892">
        <w:rPr>
          <w:rFonts w:ascii="Times New Roman" w:hAnsi="Times New Roman" w:cs="Times New Roman"/>
          <w:color w:val="000000"/>
          <w:sz w:val="24"/>
          <w:szCs w:val="24"/>
        </w:rPr>
        <w:t xml:space="preserve"> obnaša</w:t>
      </w:r>
      <w:r w:rsidR="008746A2">
        <w:rPr>
          <w:rFonts w:ascii="Times New Roman" w:hAnsi="Times New Roman" w:cs="Times New Roman"/>
          <w:color w:val="000000"/>
          <w:sz w:val="24"/>
          <w:szCs w:val="24"/>
        </w:rPr>
        <w:t>o</w:t>
      </w:r>
      <w:r w:rsidR="004A5892">
        <w:rPr>
          <w:rFonts w:ascii="Times New Roman" w:hAnsi="Times New Roman" w:cs="Times New Roman"/>
          <w:color w:val="000000"/>
          <w:sz w:val="24"/>
          <w:szCs w:val="24"/>
        </w:rPr>
        <w:t xml:space="preserve"> dužnost</w:t>
      </w:r>
      <w:r w:rsidR="0035752E">
        <w:rPr>
          <w:rFonts w:ascii="Times New Roman" w:hAnsi="Times New Roman" w:cs="Times New Roman"/>
          <w:color w:val="000000"/>
          <w:sz w:val="24"/>
          <w:szCs w:val="24"/>
        </w:rPr>
        <w:t xml:space="preserve"> </w:t>
      </w:r>
      <w:r w:rsidR="004C750D">
        <w:rPr>
          <w:rFonts w:ascii="Times New Roman" w:hAnsi="Times New Roman" w:cs="Times New Roman"/>
          <w:color w:val="000000"/>
          <w:sz w:val="24"/>
          <w:szCs w:val="24"/>
        </w:rPr>
        <w:t>općinskog načelnika Općine Orle</w:t>
      </w:r>
      <w:r w:rsidR="008746A2">
        <w:rPr>
          <w:rFonts w:ascii="Times New Roman" w:hAnsi="Times New Roman" w:cs="Times New Roman"/>
          <w:color w:val="000000"/>
          <w:sz w:val="24"/>
          <w:szCs w:val="24"/>
        </w:rPr>
        <w:t xml:space="preserve"> u mandatu od 2017.-2021. godine te ponovno u mandatu koji je započeo 21. svibnja 2021. godine</w:t>
      </w:r>
      <w:r w:rsidR="006D0D3F">
        <w:rPr>
          <w:rFonts w:ascii="Times New Roman" w:hAnsi="Times New Roman" w:cs="Times New Roman"/>
          <w:color w:val="000000"/>
          <w:sz w:val="24"/>
          <w:szCs w:val="24"/>
        </w:rPr>
        <w:t xml:space="preserve"> </w:t>
      </w:r>
      <w:r w:rsidR="00BF3724">
        <w:rPr>
          <w:rFonts w:ascii="Times New Roman" w:hAnsi="Times New Roman" w:cs="Times New Roman"/>
          <w:color w:val="000000"/>
          <w:sz w:val="24"/>
          <w:szCs w:val="24"/>
        </w:rPr>
        <w:t>ima status obvezni</w:t>
      </w:r>
      <w:r w:rsidR="0035752E">
        <w:rPr>
          <w:rFonts w:ascii="Times New Roman" w:hAnsi="Times New Roman" w:cs="Times New Roman"/>
          <w:color w:val="000000"/>
          <w:sz w:val="24"/>
          <w:szCs w:val="24"/>
        </w:rPr>
        <w:t>ka</w:t>
      </w:r>
      <w:r w:rsidR="00BF3724">
        <w:rPr>
          <w:rFonts w:ascii="Times New Roman" w:hAnsi="Times New Roman" w:cs="Times New Roman"/>
          <w:color w:val="000000"/>
          <w:sz w:val="24"/>
          <w:szCs w:val="24"/>
        </w:rPr>
        <w:t xml:space="preserve"> </w:t>
      </w:r>
      <w:r w:rsidR="00BF3724" w:rsidRPr="003B6BE9">
        <w:rPr>
          <w:rFonts w:ascii="Times New Roman" w:hAnsi="Times New Roman" w:cs="Times New Roman"/>
          <w:color w:val="000000"/>
          <w:sz w:val="24"/>
          <w:szCs w:val="24"/>
        </w:rPr>
        <w:t xml:space="preserve">sukladno članku 3. stavku </w:t>
      </w:r>
      <w:r w:rsidR="0035752E">
        <w:rPr>
          <w:rFonts w:ascii="Times New Roman" w:hAnsi="Times New Roman" w:cs="Times New Roman"/>
          <w:color w:val="000000"/>
          <w:sz w:val="24"/>
          <w:szCs w:val="24"/>
        </w:rPr>
        <w:t>1</w:t>
      </w:r>
      <w:r w:rsidR="00BF3724" w:rsidRPr="003B6BE9">
        <w:rPr>
          <w:rFonts w:ascii="Times New Roman" w:hAnsi="Times New Roman" w:cs="Times New Roman"/>
          <w:color w:val="000000"/>
          <w:sz w:val="24"/>
          <w:szCs w:val="24"/>
        </w:rPr>
        <w:t>.</w:t>
      </w:r>
      <w:r w:rsidR="0035752E">
        <w:rPr>
          <w:rFonts w:ascii="Times New Roman" w:hAnsi="Times New Roman" w:cs="Times New Roman"/>
          <w:color w:val="000000"/>
          <w:sz w:val="24"/>
          <w:szCs w:val="24"/>
        </w:rPr>
        <w:t xml:space="preserve"> točki </w:t>
      </w:r>
      <w:r w:rsidR="004C750D">
        <w:rPr>
          <w:rFonts w:ascii="Times New Roman" w:hAnsi="Times New Roman" w:cs="Times New Roman"/>
          <w:color w:val="000000"/>
          <w:sz w:val="24"/>
          <w:szCs w:val="24"/>
        </w:rPr>
        <w:t>34.</w:t>
      </w:r>
      <w:r w:rsidR="005B1254" w:rsidRPr="009E1EA5">
        <w:rPr>
          <w:rFonts w:ascii="Times New Roman" w:hAnsi="Times New Roman" w:cs="Times New Roman"/>
          <w:sz w:val="24"/>
          <w:szCs w:val="24"/>
        </w:rPr>
        <w:t xml:space="preserve"> </w:t>
      </w:r>
      <w:r w:rsidR="00BF3724" w:rsidRPr="003B6BE9">
        <w:rPr>
          <w:rFonts w:ascii="Times New Roman" w:hAnsi="Times New Roman" w:cs="Times New Roman"/>
          <w:color w:val="000000"/>
          <w:sz w:val="24"/>
          <w:szCs w:val="24"/>
        </w:rPr>
        <w:t>ZSSI-a</w:t>
      </w:r>
      <w:r w:rsidR="00BF3724">
        <w:rPr>
          <w:rFonts w:ascii="Times New Roman" w:hAnsi="Times New Roman" w:cs="Times New Roman"/>
          <w:color w:val="000000"/>
          <w:sz w:val="24"/>
          <w:szCs w:val="24"/>
        </w:rPr>
        <w:t xml:space="preserve"> te je duž</w:t>
      </w:r>
      <w:r w:rsidR="0035752E">
        <w:rPr>
          <w:rFonts w:ascii="Times New Roman" w:hAnsi="Times New Roman" w:cs="Times New Roman"/>
          <w:color w:val="000000"/>
          <w:sz w:val="24"/>
          <w:szCs w:val="24"/>
        </w:rPr>
        <w:t>an</w:t>
      </w:r>
      <w:r w:rsidR="00BF3724" w:rsidRPr="003B6BE9">
        <w:rPr>
          <w:rFonts w:ascii="Times New Roman" w:hAnsi="Times New Roman" w:cs="Times New Roman"/>
          <w:color w:val="000000"/>
          <w:sz w:val="24"/>
          <w:szCs w:val="24"/>
        </w:rPr>
        <w:t xml:space="preserve"> postupati </w:t>
      </w:r>
      <w:r w:rsidR="00BF3724">
        <w:rPr>
          <w:rFonts w:ascii="Times New Roman" w:hAnsi="Times New Roman" w:cs="Times New Roman"/>
          <w:color w:val="000000"/>
          <w:sz w:val="24"/>
          <w:szCs w:val="24"/>
        </w:rPr>
        <w:t>po</w:t>
      </w:r>
      <w:r w:rsidR="00BF3724" w:rsidRPr="003B6BE9">
        <w:rPr>
          <w:rFonts w:ascii="Times New Roman" w:hAnsi="Times New Roman" w:cs="Times New Roman"/>
          <w:color w:val="000000"/>
          <w:sz w:val="24"/>
          <w:szCs w:val="24"/>
        </w:rPr>
        <w:t xml:space="preserve"> odredbama </w:t>
      </w:r>
      <w:r w:rsidR="00DE4F8C" w:rsidRPr="003C67F9">
        <w:rPr>
          <w:rFonts w:ascii="Times New Roman" w:hAnsi="Times New Roman" w:cs="Times New Roman"/>
          <w:sz w:val="24"/>
          <w:szCs w:val="24"/>
        </w:rPr>
        <w:t>navedenog zakona</w:t>
      </w:r>
      <w:r w:rsidR="00536A11">
        <w:rPr>
          <w:rFonts w:ascii="Times New Roman" w:hAnsi="Times New Roman" w:cs="Times New Roman"/>
          <w:sz w:val="24"/>
          <w:szCs w:val="24"/>
        </w:rPr>
        <w:t>.</w:t>
      </w:r>
    </w:p>
    <w:p w14:paraId="0027B9EE" w14:textId="77777777" w:rsidR="001F159F" w:rsidRDefault="001F159F" w:rsidP="00AF48BA">
      <w:pPr>
        <w:autoSpaceDE w:val="0"/>
        <w:autoSpaceDN w:val="0"/>
        <w:adjustRightInd w:val="0"/>
        <w:spacing w:after="0"/>
        <w:jc w:val="both"/>
        <w:rPr>
          <w:rFonts w:ascii="Times New Roman" w:hAnsi="Times New Roman" w:cs="Times New Roman"/>
          <w:color w:val="000000"/>
          <w:sz w:val="24"/>
          <w:szCs w:val="24"/>
        </w:rPr>
      </w:pPr>
    </w:p>
    <w:p w14:paraId="21EFA767" w14:textId="54BC02E9" w:rsidR="00BF3724" w:rsidRPr="004A5892" w:rsidRDefault="00BF3724" w:rsidP="003F1E5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Uvidom u Registar obveznika</w:t>
      </w:r>
      <w:r w:rsidR="009844A8">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Povjerenstvo je utvrdilo da</w:t>
      </w:r>
      <w:r w:rsidRPr="004A5892">
        <w:rPr>
          <w:rFonts w:ascii="Times New Roman" w:hAnsi="Times New Roman" w:cs="Times New Roman"/>
          <w:sz w:val="24"/>
          <w:szCs w:val="24"/>
        </w:rPr>
        <w:t xml:space="preserve"> obvezni</w:t>
      </w:r>
      <w:r w:rsidR="00E013C2">
        <w:rPr>
          <w:rFonts w:ascii="Times New Roman" w:hAnsi="Times New Roman" w:cs="Times New Roman"/>
          <w:sz w:val="24"/>
          <w:szCs w:val="24"/>
        </w:rPr>
        <w:t>k</w:t>
      </w:r>
      <w:r w:rsidR="00AF48BA" w:rsidRPr="004A5892">
        <w:rPr>
          <w:rFonts w:ascii="Times New Roman" w:hAnsi="Times New Roman" w:cs="Times New Roman"/>
          <w:sz w:val="24"/>
          <w:szCs w:val="24"/>
        </w:rPr>
        <w:t xml:space="preserve"> </w:t>
      </w:r>
      <w:r w:rsidR="00553CEE" w:rsidRPr="004A5892">
        <w:rPr>
          <w:rFonts w:ascii="Times New Roman" w:hAnsi="Times New Roman" w:cs="Times New Roman"/>
          <w:sz w:val="24"/>
          <w:szCs w:val="24"/>
        </w:rPr>
        <w:t xml:space="preserve">u zakonskom roku </w:t>
      </w:r>
      <w:r w:rsidR="00AF48BA" w:rsidRPr="004A5892">
        <w:rPr>
          <w:rFonts w:ascii="Times New Roman" w:hAnsi="Times New Roman" w:cs="Times New Roman"/>
          <w:sz w:val="24"/>
          <w:szCs w:val="24"/>
        </w:rPr>
        <w:t>do 31. siječnja 2023. godine</w:t>
      </w:r>
      <w:r w:rsidR="009844A8" w:rsidRPr="004A5892">
        <w:rPr>
          <w:rFonts w:ascii="Times New Roman" w:hAnsi="Times New Roman" w:cs="Times New Roman"/>
          <w:sz w:val="24"/>
          <w:szCs w:val="24"/>
        </w:rPr>
        <w:t>,</w:t>
      </w:r>
      <w:r w:rsidR="00AF48BA" w:rsidRPr="004A5892">
        <w:rPr>
          <w:rFonts w:ascii="Times New Roman" w:hAnsi="Times New Roman" w:cs="Times New Roman"/>
          <w:sz w:val="24"/>
          <w:szCs w:val="24"/>
        </w:rPr>
        <w:t xml:space="preserve"> nije podni</w:t>
      </w:r>
      <w:r w:rsidR="003D1A40">
        <w:rPr>
          <w:rFonts w:ascii="Times New Roman" w:hAnsi="Times New Roman" w:cs="Times New Roman"/>
          <w:sz w:val="24"/>
          <w:szCs w:val="24"/>
        </w:rPr>
        <w:t>o</w:t>
      </w:r>
      <w:r w:rsidR="00AF48BA" w:rsidRPr="004A5892">
        <w:rPr>
          <w:rFonts w:ascii="Times New Roman" w:hAnsi="Times New Roman" w:cs="Times New Roman"/>
          <w:sz w:val="24"/>
          <w:szCs w:val="24"/>
        </w:rPr>
        <w:t xml:space="preserve"> imovinsku karticu za 2022. godinu</w:t>
      </w:r>
      <w:r w:rsidR="008746A2">
        <w:rPr>
          <w:rFonts w:ascii="Times New Roman" w:hAnsi="Times New Roman" w:cs="Times New Roman"/>
          <w:sz w:val="24"/>
          <w:szCs w:val="24"/>
        </w:rPr>
        <w:t>.</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56835385" w14:textId="1B81C869" w:rsidR="00EA593E" w:rsidRPr="004A5892" w:rsidRDefault="00537FD1" w:rsidP="00661864">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 </w:t>
      </w:r>
      <w:r w:rsidR="008746A2">
        <w:rPr>
          <w:rFonts w:ascii="Times New Roman" w:hAnsi="Times New Roman" w:cs="Times New Roman"/>
          <w:color w:val="000000"/>
          <w:sz w:val="24"/>
          <w:szCs w:val="24"/>
        </w:rPr>
        <w:t>24</w:t>
      </w:r>
      <w:r w:rsidR="00EA50CC" w:rsidRPr="00EA50CC">
        <w:rPr>
          <w:rFonts w:ascii="Times New Roman" w:hAnsi="Times New Roman" w:cs="Times New Roman"/>
          <w:color w:val="000000"/>
          <w:sz w:val="24"/>
          <w:szCs w:val="24"/>
        </w:rPr>
        <w:t xml:space="preserve">. </w:t>
      </w:r>
      <w:r w:rsidR="008746A2">
        <w:rPr>
          <w:rFonts w:ascii="Times New Roman" w:hAnsi="Times New Roman" w:cs="Times New Roman"/>
          <w:color w:val="000000"/>
          <w:sz w:val="24"/>
          <w:szCs w:val="24"/>
        </w:rPr>
        <w:t>travnja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8746A2">
        <w:rPr>
          <w:rFonts w:ascii="Times New Roman" w:hAnsi="Times New Roman" w:cs="Times New Roman"/>
          <w:color w:val="000000"/>
          <w:sz w:val="24"/>
          <w:szCs w:val="24"/>
        </w:rPr>
        <w:t>4</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postojanje pretpostavki za pokretanje postupka radi moguće povrede članka 10.</w:t>
      </w:r>
      <w:r w:rsidR="003D1A40">
        <w:rPr>
          <w:rFonts w:ascii="Times New Roman" w:hAnsi="Times New Roman" w:cs="Times New Roman"/>
          <w:color w:val="000000"/>
          <w:sz w:val="24"/>
          <w:szCs w:val="24"/>
        </w:rPr>
        <w:t xml:space="preserve"> stavka</w:t>
      </w:r>
      <w:r w:rsidR="003B6BE9">
        <w:rPr>
          <w:rFonts w:ascii="Times New Roman" w:hAnsi="Times New Roman" w:cs="Times New Roman"/>
          <w:color w:val="000000"/>
          <w:sz w:val="24"/>
          <w:szCs w:val="24"/>
        </w:rPr>
        <w:t xml:space="preserve"> </w:t>
      </w:r>
      <w:r w:rsidR="00AF48BA">
        <w:rPr>
          <w:rFonts w:ascii="Times New Roman" w:hAnsi="Times New Roman" w:cs="Times New Roman"/>
          <w:color w:val="000000"/>
          <w:sz w:val="24"/>
          <w:szCs w:val="24"/>
        </w:rPr>
        <w:t>4</w:t>
      </w:r>
      <w:r w:rsidR="003B6BE9">
        <w:rPr>
          <w:rFonts w:ascii="Times New Roman" w:hAnsi="Times New Roman" w:cs="Times New Roman"/>
          <w:color w:val="000000"/>
          <w:sz w:val="24"/>
          <w:szCs w:val="24"/>
        </w:rPr>
        <w:t xml:space="preserve">.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C44871">
        <w:rPr>
          <w:rFonts w:ascii="Times New Roman" w:hAnsi="Times New Roman" w:cs="Times New Roman"/>
          <w:color w:val="000000"/>
          <w:sz w:val="24"/>
          <w:szCs w:val="24"/>
        </w:rPr>
        <w:t>ka</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w:t>
      </w:r>
      <w:r w:rsidR="003D1A40">
        <w:rPr>
          <w:rFonts w:ascii="Times New Roman" w:hAnsi="Times New Roman" w:cs="Times New Roman"/>
          <w:color w:val="000000"/>
          <w:sz w:val="24"/>
          <w:szCs w:val="24"/>
        </w:rPr>
        <w:t>sti Broj</w:t>
      </w:r>
      <w:r w:rsidR="00957FE9">
        <w:rPr>
          <w:rFonts w:ascii="Times New Roman" w:hAnsi="Times New Roman" w:cs="Times New Roman"/>
          <w:color w:val="000000"/>
          <w:sz w:val="24"/>
          <w:szCs w:val="24"/>
        </w:rPr>
        <w:t>:</w:t>
      </w:r>
      <w:r w:rsidR="003D1A40">
        <w:rPr>
          <w:rFonts w:ascii="Times New Roman" w:hAnsi="Times New Roman" w:cs="Times New Roman"/>
          <w:color w:val="000000"/>
          <w:sz w:val="24"/>
          <w:szCs w:val="24"/>
        </w:rPr>
        <w:t xml:space="preserve"> 711-</w:t>
      </w:r>
      <w:r w:rsidR="008746A2">
        <w:rPr>
          <w:rFonts w:ascii="Times New Roman" w:hAnsi="Times New Roman" w:cs="Times New Roman"/>
          <w:color w:val="000000"/>
          <w:sz w:val="24"/>
          <w:szCs w:val="24"/>
        </w:rPr>
        <w:t>02-01/06-2024-03</w:t>
      </w:r>
      <w:r w:rsidR="00AF48BA">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te je ujedno </w:t>
      </w:r>
      <w:r w:rsidR="003B6BE9">
        <w:rPr>
          <w:rFonts w:ascii="Times New Roman" w:hAnsi="Times New Roman" w:cs="Times New Roman"/>
          <w:color w:val="000000"/>
          <w:sz w:val="24"/>
          <w:szCs w:val="24"/>
        </w:rPr>
        <w:t>obvezni</w:t>
      </w:r>
      <w:r w:rsidR="003D1A40">
        <w:rPr>
          <w:rFonts w:ascii="Times New Roman" w:hAnsi="Times New Roman" w:cs="Times New Roman"/>
          <w:color w:val="000000"/>
          <w:sz w:val="24"/>
          <w:szCs w:val="24"/>
        </w:rPr>
        <w:t>k</w:t>
      </w:r>
      <w:r w:rsidR="003B6BE9">
        <w:rPr>
          <w:rFonts w:ascii="Times New Roman" w:hAnsi="Times New Roman" w:cs="Times New Roman"/>
          <w:color w:val="000000"/>
          <w:sz w:val="24"/>
          <w:szCs w:val="24"/>
        </w:rPr>
        <w:t xml:space="preserve"> pozvan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očituje na činjenična utvrđenja iz predmetne obavijesti</w:t>
      </w:r>
      <w:r w:rsidR="00162063">
        <w:rPr>
          <w:rFonts w:ascii="Times New Roman" w:hAnsi="Times New Roman" w:cs="Times New Roman"/>
          <w:color w:val="000000"/>
          <w:sz w:val="24"/>
          <w:szCs w:val="24"/>
        </w:rPr>
        <w:t>.</w:t>
      </w:r>
      <w:r w:rsidR="003A62AC">
        <w:rPr>
          <w:rFonts w:ascii="Times New Roman" w:hAnsi="Times New Roman" w:cs="Times New Roman"/>
          <w:color w:val="000000"/>
          <w:sz w:val="24"/>
          <w:szCs w:val="24"/>
        </w:rPr>
        <w:t xml:space="preserve"> </w:t>
      </w:r>
      <w:r w:rsidR="00D312D1" w:rsidRPr="003C67F9">
        <w:rPr>
          <w:rFonts w:ascii="Times New Roman" w:hAnsi="Times New Roman" w:cs="Times New Roman"/>
          <w:sz w:val="24"/>
          <w:szCs w:val="24"/>
        </w:rPr>
        <w:t>O</w:t>
      </w:r>
      <w:r w:rsidR="003A62AC" w:rsidRPr="003C67F9">
        <w:rPr>
          <w:rFonts w:ascii="Times New Roman" w:hAnsi="Times New Roman" w:cs="Times New Roman"/>
          <w:sz w:val="24"/>
          <w:szCs w:val="24"/>
        </w:rPr>
        <w:t>bvezni</w:t>
      </w:r>
      <w:r w:rsidR="003D1A40">
        <w:rPr>
          <w:rFonts w:ascii="Times New Roman" w:hAnsi="Times New Roman" w:cs="Times New Roman"/>
          <w:sz w:val="24"/>
          <w:szCs w:val="24"/>
        </w:rPr>
        <w:t>k</w:t>
      </w:r>
      <w:r w:rsidR="00D312D1" w:rsidRPr="003C67F9">
        <w:rPr>
          <w:rFonts w:ascii="Times New Roman" w:hAnsi="Times New Roman" w:cs="Times New Roman"/>
          <w:sz w:val="24"/>
          <w:szCs w:val="24"/>
        </w:rPr>
        <w:t xml:space="preserve"> </w:t>
      </w:r>
      <w:r w:rsidR="008746A2">
        <w:rPr>
          <w:rFonts w:ascii="Times New Roman" w:hAnsi="Times New Roman" w:cs="Times New Roman"/>
          <w:sz w:val="24"/>
          <w:szCs w:val="24"/>
        </w:rPr>
        <w:t>je navedenu Obavijest zaprimio</w:t>
      </w:r>
      <w:r w:rsidR="00957FE9" w:rsidRPr="0019386F">
        <w:rPr>
          <w:rFonts w:ascii="Times New Roman" w:hAnsi="Times New Roman" w:cs="Times New Roman"/>
          <w:sz w:val="24"/>
          <w:szCs w:val="24"/>
        </w:rPr>
        <w:t xml:space="preserve"> </w:t>
      </w:r>
      <w:r w:rsidR="008746A2">
        <w:rPr>
          <w:rFonts w:ascii="Times New Roman" w:hAnsi="Times New Roman" w:cs="Times New Roman"/>
          <w:sz w:val="24"/>
          <w:szCs w:val="24"/>
        </w:rPr>
        <w:t>09. svibnja 2024., ali se na istu nije očitovao.</w:t>
      </w:r>
      <w:r w:rsidR="00957FE9" w:rsidRPr="0019386F">
        <w:rPr>
          <w:rFonts w:ascii="Times New Roman" w:hAnsi="Times New Roman" w:cs="Times New Roman"/>
          <w:sz w:val="24"/>
          <w:szCs w:val="24"/>
        </w:rPr>
        <w:t xml:space="preserve"> </w:t>
      </w:r>
    </w:p>
    <w:p w14:paraId="31DC4629" w14:textId="77777777" w:rsidR="000F59EC" w:rsidRPr="004A5892" w:rsidRDefault="000F59EC" w:rsidP="00E34EFF">
      <w:pPr>
        <w:autoSpaceDE w:val="0"/>
        <w:autoSpaceDN w:val="0"/>
        <w:adjustRightInd w:val="0"/>
        <w:spacing w:after="0"/>
        <w:jc w:val="both"/>
        <w:rPr>
          <w:rFonts w:ascii="Times New Roman" w:hAnsi="Times New Roman" w:cs="Times New Roman"/>
          <w:sz w:val="24"/>
          <w:szCs w:val="24"/>
        </w:rPr>
      </w:pPr>
    </w:p>
    <w:p w14:paraId="6763E2E6" w14:textId="5AEF855E" w:rsidR="00164B80" w:rsidRPr="004A5892" w:rsidRDefault="00164B80" w:rsidP="00164B80">
      <w:pPr>
        <w:autoSpaceDE w:val="0"/>
        <w:autoSpaceDN w:val="0"/>
        <w:adjustRightInd w:val="0"/>
        <w:spacing w:after="0"/>
        <w:ind w:firstLine="709"/>
        <w:jc w:val="both"/>
        <w:rPr>
          <w:rFonts w:ascii="Times New Roman" w:hAnsi="Times New Roman" w:cs="Times New Roman"/>
          <w:sz w:val="24"/>
          <w:szCs w:val="24"/>
        </w:rPr>
      </w:pPr>
      <w:r w:rsidRPr="004A5892">
        <w:rPr>
          <w:rFonts w:ascii="Times New Roman" w:hAnsi="Times New Roman" w:cs="Times New Roman"/>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2651FD09" w14:textId="77777777" w:rsidR="00166304" w:rsidRDefault="00166304" w:rsidP="00E34EFF">
      <w:pPr>
        <w:autoSpaceDE w:val="0"/>
        <w:autoSpaceDN w:val="0"/>
        <w:adjustRightInd w:val="0"/>
        <w:spacing w:after="0"/>
        <w:jc w:val="both"/>
        <w:rPr>
          <w:rFonts w:ascii="Times New Roman" w:hAnsi="Times New Roman" w:cs="Times New Roman"/>
          <w:color w:val="000000"/>
          <w:sz w:val="24"/>
          <w:szCs w:val="24"/>
        </w:rPr>
      </w:pPr>
    </w:p>
    <w:p w14:paraId="736C29E3" w14:textId="77777777" w:rsidR="00166304" w:rsidRPr="00166304" w:rsidRDefault="00166304" w:rsidP="00BD0217">
      <w:pPr>
        <w:autoSpaceDE w:val="0"/>
        <w:autoSpaceDN w:val="0"/>
        <w:adjustRightInd w:val="0"/>
        <w:spacing w:after="0"/>
        <w:ind w:firstLine="708"/>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178FCEC5" w14:textId="77777777" w:rsidR="00166304" w:rsidRP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p>
    <w:p w14:paraId="688A5728" w14:textId="02FC253A" w:rsid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6E303E" w:rsidRDefault="006E303E" w:rsidP="007F0292">
      <w:pPr>
        <w:autoSpaceDE w:val="0"/>
        <w:autoSpaceDN w:val="0"/>
        <w:adjustRightInd w:val="0"/>
        <w:spacing w:after="0"/>
        <w:ind w:firstLine="708"/>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029CD595"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lastRenderedPageBreak/>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Pr>
          <w:rFonts w:ascii="Times New Roman" w:hAnsi="Times New Roman" w:cs="Times New Roman"/>
          <w:color w:val="000000"/>
          <w:sz w:val="24"/>
          <w:szCs w:val="24"/>
        </w:rPr>
        <w:t>8</w:t>
      </w:r>
      <w:r w:rsidRPr="006E303E">
        <w:rPr>
          <w:rFonts w:ascii="Times New Roman" w:hAnsi="Times New Roman" w:cs="Times New Roman"/>
          <w:color w:val="000000"/>
          <w:sz w:val="24"/>
          <w:szCs w:val="24"/>
        </w:rPr>
        <w:t xml:space="preserve"> dana niti duži od 15 dana od dana zaprimanja pisane obavijesti. Iznimka propisana navedenom odredbom  nije primjenjiva u konkretnom slučaju budući da se ne radi o obvez</w:t>
      </w:r>
      <w:r w:rsidR="00BF3724">
        <w:rPr>
          <w:rFonts w:ascii="Times New Roman" w:hAnsi="Times New Roman" w:cs="Times New Roman"/>
          <w:color w:val="000000"/>
          <w:sz w:val="24"/>
          <w:szCs w:val="24"/>
        </w:rPr>
        <w:t>niku</w:t>
      </w:r>
      <w:r w:rsidRPr="006E303E">
        <w:rPr>
          <w:rFonts w:ascii="Times New Roman" w:hAnsi="Times New Roman" w:cs="Times New Roman"/>
          <w:color w:val="000000"/>
          <w:sz w:val="24"/>
          <w:szCs w:val="24"/>
        </w:rPr>
        <w:t xml:space="preserve"> koj</w:t>
      </w:r>
      <w:r w:rsidR="00BF3724">
        <w:rPr>
          <w:rFonts w:ascii="Times New Roman" w:hAnsi="Times New Roman" w:cs="Times New Roman"/>
          <w:color w:val="000000"/>
          <w:sz w:val="24"/>
          <w:szCs w:val="24"/>
        </w:rPr>
        <w:t>i</w:t>
      </w:r>
      <w:r w:rsidRPr="006E303E">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3EBC9774" w:rsidR="009E3BE8" w:rsidRDefault="00D312D1"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Dakle, </w:t>
      </w:r>
      <w:r w:rsidR="00D7229C">
        <w:rPr>
          <w:rFonts w:ascii="Times New Roman" w:hAnsi="Times New Roman" w:cs="Times New Roman"/>
          <w:color w:val="000000"/>
          <w:sz w:val="24"/>
          <w:szCs w:val="24"/>
        </w:rPr>
        <w:t>obzirom</w:t>
      </w:r>
      <w:r w:rsidR="00BF3724">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obvezni</w:t>
      </w:r>
      <w:r w:rsidR="00CF7017">
        <w:rPr>
          <w:rFonts w:ascii="Times New Roman" w:hAnsi="Times New Roman" w:cs="Times New Roman"/>
          <w:color w:val="000000"/>
          <w:sz w:val="24"/>
          <w:szCs w:val="24"/>
        </w:rPr>
        <w:t xml:space="preserve">k </w:t>
      </w:r>
      <w:r w:rsidR="008746A2">
        <w:rPr>
          <w:rFonts w:ascii="Times New Roman" w:hAnsi="Times New Roman" w:cs="Times New Roman"/>
          <w:color w:val="000000"/>
          <w:sz w:val="24"/>
          <w:szCs w:val="24"/>
        </w:rPr>
        <w:t>Ervin Vujica</w:t>
      </w:r>
      <w:r w:rsidR="00FF09F9">
        <w:rPr>
          <w:rFonts w:ascii="Times New Roman" w:hAnsi="Times New Roman" w:cs="Times New Roman"/>
          <w:color w:val="000000"/>
          <w:sz w:val="24"/>
          <w:szCs w:val="24"/>
        </w:rPr>
        <w:t xml:space="preserve"> </w:t>
      </w:r>
      <w:r w:rsidR="00ED7FBC">
        <w:rPr>
          <w:rFonts w:ascii="Times New Roman" w:hAnsi="Times New Roman" w:cs="Times New Roman"/>
          <w:color w:val="000000"/>
          <w:sz w:val="24"/>
          <w:szCs w:val="24"/>
        </w:rPr>
        <w:t>nije podni</w:t>
      </w:r>
      <w:r w:rsidR="00CF7017">
        <w:rPr>
          <w:rFonts w:ascii="Times New Roman" w:hAnsi="Times New Roman" w:cs="Times New Roman"/>
          <w:color w:val="000000"/>
          <w:sz w:val="24"/>
          <w:szCs w:val="24"/>
        </w:rPr>
        <w:t>o</w:t>
      </w:r>
      <w:r w:rsidR="00ED7FBC">
        <w:rPr>
          <w:rFonts w:ascii="Times New Roman" w:hAnsi="Times New Roman" w:cs="Times New Roman"/>
          <w:color w:val="000000"/>
          <w:sz w:val="24"/>
          <w:szCs w:val="24"/>
        </w:rPr>
        <w:t xml:space="preserve"> imovinsku karticu</w:t>
      </w:r>
      <w:r w:rsidR="00CF7017">
        <w:rPr>
          <w:rFonts w:ascii="Times New Roman" w:hAnsi="Times New Roman" w:cs="Times New Roman"/>
          <w:color w:val="000000"/>
          <w:sz w:val="24"/>
          <w:szCs w:val="24"/>
        </w:rPr>
        <w:t xml:space="preserve"> povodom</w:t>
      </w:r>
      <w:r w:rsidR="00ED7FBC" w:rsidRPr="00ED7FBC">
        <w:rPr>
          <w:rFonts w:ascii="Times New Roman" w:hAnsi="Times New Roman" w:cs="Times New Roman"/>
          <w:color w:val="000000"/>
          <w:sz w:val="24"/>
          <w:szCs w:val="24"/>
        </w:rPr>
        <w:t xml:space="preserve"> godišnje obveze podnošenja za 2022. godinu u zakonskom roku</w:t>
      </w:r>
      <w:r w:rsidR="00A02A3D">
        <w:rPr>
          <w:rFonts w:ascii="Times New Roman" w:hAnsi="Times New Roman" w:cs="Times New Roman"/>
          <w:color w:val="000000"/>
          <w:sz w:val="24"/>
          <w:szCs w:val="24"/>
        </w:rPr>
        <w:t xml:space="preserve"> do 31. siječnja 202</w:t>
      </w:r>
      <w:r w:rsidR="001A2481">
        <w:rPr>
          <w:rFonts w:ascii="Times New Roman" w:hAnsi="Times New Roman" w:cs="Times New Roman"/>
          <w:color w:val="000000"/>
          <w:sz w:val="24"/>
          <w:szCs w:val="24"/>
        </w:rPr>
        <w:t>3</w:t>
      </w:r>
      <w:r w:rsidR="00A02A3D">
        <w:rPr>
          <w:rFonts w:ascii="Times New Roman" w:hAnsi="Times New Roman" w:cs="Times New Roman"/>
          <w:color w:val="000000"/>
          <w:sz w:val="24"/>
          <w:szCs w:val="24"/>
        </w:rPr>
        <w:t xml:space="preserve">. godine, </w:t>
      </w:r>
      <w:r w:rsidR="009E3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imenovan</w:t>
      </w:r>
      <w:r w:rsidR="00CF7017">
        <w:rPr>
          <w:rFonts w:ascii="Times New Roman" w:hAnsi="Times New Roman" w:cs="Times New Roman"/>
          <w:color w:val="000000"/>
          <w:sz w:val="24"/>
          <w:szCs w:val="24"/>
        </w:rPr>
        <w:t>i j</w:t>
      </w:r>
      <w:r>
        <w:rPr>
          <w:rFonts w:ascii="Times New Roman" w:hAnsi="Times New Roman" w:cs="Times New Roman"/>
          <w:color w:val="000000"/>
          <w:sz w:val="24"/>
          <w:szCs w:val="24"/>
        </w:rPr>
        <w:t>e</w:t>
      </w:r>
      <w:r w:rsidRPr="003C67F9">
        <w:rPr>
          <w:rFonts w:ascii="Times New Roman" w:hAnsi="Times New Roman" w:cs="Times New Roman"/>
          <w:sz w:val="24"/>
          <w:szCs w:val="24"/>
        </w:rPr>
        <w:t xml:space="preserve"> </w:t>
      </w:r>
      <w:r w:rsidR="009E3BE8">
        <w:rPr>
          <w:rFonts w:ascii="Times New Roman" w:hAnsi="Times New Roman" w:cs="Times New Roman"/>
          <w:color w:val="000000"/>
          <w:sz w:val="24"/>
          <w:szCs w:val="24"/>
        </w:rPr>
        <w:t>počini</w:t>
      </w:r>
      <w:r w:rsidR="00CF7017">
        <w:rPr>
          <w:rFonts w:ascii="Times New Roman" w:hAnsi="Times New Roman" w:cs="Times New Roman"/>
          <w:color w:val="000000"/>
          <w:sz w:val="24"/>
          <w:szCs w:val="24"/>
        </w:rPr>
        <w:t>o</w:t>
      </w:r>
      <w:r w:rsidR="00BF3724">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povredu članka 10.</w:t>
      </w:r>
      <w:r w:rsidR="00CF7017">
        <w:rPr>
          <w:rFonts w:ascii="Times New Roman" w:hAnsi="Times New Roman" w:cs="Times New Roman"/>
          <w:color w:val="000000"/>
          <w:sz w:val="24"/>
          <w:szCs w:val="24"/>
        </w:rPr>
        <w:t xml:space="preserve"> stavka</w:t>
      </w:r>
      <w:r w:rsidR="009E3BE8">
        <w:rPr>
          <w:rFonts w:ascii="Times New Roman" w:hAnsi="Times New Roman" w:cs="Times New Roman"/>
          <w:color w:val="000000"/>
          <w:sz w:val="24"/>
          <w:szCs w:val="24"/>
        </w:rPr>
        <w:t xml:space="preserve"> </w:t>
      </w:r>
      <w:r w:rsidR="005E5945">
        <w:rPr>
          <w:rFonts w:ascii="Times New Roman" w:hAnsi="Times New Roman" w:cs="Times New Roman"/>
          <w:color w:val="000000"/>
          <w:sz w:val="24"/>
          <w:szCs w:val="24"/>
        </w:rPr>
        <w:t>4</w:t>
      </w:r>
      <w:r w:rsidR="009E3BE8">
        <w:rPr>
          <w:rFonts w:ascii="Times New Roman" w:hAnsi="Times New Roman" w:cs="Times New Roman"/>
          <w:color w:val="000000"/>
          <w:sz w:val="24"/>
          <w:szCs w:val="24"/>
        </w:rPr>
        <w:t>. ZSSI-a.</w:t>
      </w:r>
      <w:r w:rsidR="00E6684F">
        <w:rPr>
          <w:rFonts w:ascii="Times New Roman" w:hAnsi="Times New Roman" w:cs="Times New Roman"/>
          <w:color w:val="000000"/>
          <w:sz w:val="24"/>
          <w:szCs w:val="24"/>
        </w:rPr>
        <w:t xml:space="preserve"> </w:t>
      </w:r>
    </w:p>
    <w:p w14:paraId="381FF454" w14:textId="77777777" w:rsidR="003A2ECA" w:rsidRDefault="003A2ECA" w:rsidP="0061618D">
      <w:pPr>
        <w:autoSpaceDE w:val="0"/>
        <w:autoSpaceDN w:val="0"/>
        <w:adjustRightInd w:val="0"/>
        <w:spacing w:after="0"/>
        <w:ind w:firstLine="709"/>
        <w:jc w:val="both"/>
        <w:rPr>
          <w:rFonts w:ascii="Times New Roman" w:hAnsi="Times New Roman" w:cs="Times New Roman"/>
          <w:color w:val="000000"/>
          <w:sz w:val="24"/>
          <w:szCs w:val="24"/>
        </w:rPr>
      </w:pPr>
    </w:p>
    <w:p w14:paraId="6F0A4F07" w14:textId="1AED2594" w:rsidR="003A2ECA" w:rsidRPr="004A5892" w:rsidRDefault="003A2ECA" w:rsidP="00CB4F1E">
      <w:pPr>
        <w:ind w:firstLine="708"/>
        <w:jc w:val="both"/>
        <w:rPr>
          <w:rFonts w:ascii="Times New Roman" w:hAnsi="Times New Roman" w:cs="Times New Roman"/>
          <w:sz w:val="24"/>
          <w:szCs w:val="24"/>
        </w:rPr>
      </w:pPr>
      <w:r w:rsidRPr="003A2ECA">
        <w:rPr>
          <w:rFonts w:ascii="Times New Roman" w:hAnsi="Times New Roman" w:cs="Times New Roman"/>
          <w:color w:val="000000"/>
          <w:sz w:val="24"/>
          <w:szCs w:val="24"/>
        </w:rPr>
        <w:t>Povjerenstvo pritom ističe kako je obvezni</w:t>
      </w:r>
      <w:r w:rsidR="00CB4F1E">
        <w:rPr>
          <w:rFonts w:ascii="Times New Roman" w:hAnsi="Times New Roman" w:cs="Times New Roman"/>
          <w:color w:val="000000"/>
          <w:sz w:val="24"/>
          <w:szCs w:val="24"/>
        </w:rPr>
        <w:t>k</w:t>
      </w:r>
      <w:r w:rsidRPr="003A2ECA">
        <w:rPr>
          <w:rFonts w:ascii="Times New Roman" w:hAnsi="Times New Roman" w:cs="Times New Roman"/>
          <w:color w:val="000000"/>
          <w:sz w:val="24"/>
          <w:szCs w:val="24"/>
        </w:rPr>
        <w:t xml:space="preserve"> i nadalje u obvezi podnijeti </w:t>
      </w:r>
      <w:r w:rsidR="00CB4F1E">
        <w:rPr>
          <w:rFonts w:ascii="Times New Roman" w:hAnsi="Times New Roman" w:cs="Times New Roman"/>
          <w:color w:val="000000"/>
          <w:sz w:val="24"/>
          <w:szCs w:val="24"/>
        </w:rPr>
        <w:t>imovinsk</w:t>
      </w:r>
      <w:r w:rsidR="008746A2">
        <w:rPr>
          <w:rFonts w:ascii="Times New Roman" w:hAnsi="Times New Roman" w:cs="Times New Roman"/>
          <w:color w:val="000000"/>
          <w:sz w:val="24"/>
          <w:szCs w:val="24"/>
        </w:rPr>
        <w:t>u</w:t>
      </w:r>
      <w:r w:rsidR="00CB4F1E">
        <w:rPr>
          <w:rFonts w:ascii="Times New Roman" w:hAnsi="Times New Roman" w:cs="Times New Roman"/>
          <w:color w:val="000000"/>
          <w:sz w:val="24"/>
          <w:szCs w:val="24"/>
        </w:rPr>
        <w:t xml:space="preserve"> kartic</w:t>
      </w:r>
      <w:r w:rsidR="00E34EFF">
        <w:rPr>
          <w:rFonts w:ascii="Times New Roman" w:hAnsi="Times New Roman" w:cs="Times New Roman"/>
          <w:color w:val="000000"/>
          <w:sz w:val="24"/>
          <w:szCs w:val="24"/>
        </w:rPr>
        <w:t>u</w:t>
      </w:r>
      <w:r w:rsidR="00CB4F1E">
        <w:rPr>
          <w:rFonts w:ascii="Times New Roman" w:hAnsi="Times New Roman" w:cs="Times New Roman"/>
          <w:color w:val="000000"/>
          <w:sz w:val="24"/>
          <w:szCs w:val="24"/>
        </w:rPr>
        <w:t xml:space="preserve"> povodom godišnje obveze podnošenja za 2022. godinu </w:t>
      </w:r>
      <w:r w:rsidRPr="004A5892">
        <w:rPr>
          <w:rFonts w:ascii="Times New Roman" w:hAnsi="Times New Roman" w:cs="Times New Roman"/>
          <w:sz w:val="24"/>
          <w:szCs w:val="24"/>
        </w:rPr>
        <w:t xml:space="preserve">te </w:t>
      </w:r>
      <w:r w:rsidR="00A02A3D" w:rsidRPr="004A5892">
        <w:rPr>
          <w:rFonts w:ascii="Times New Roman" w:hAnsi="Times New Roman" w:cs="Times New Roman"/>
          <w:sz w:val="24"/>
          <w:szCs w:val="24"/>
        </w:rPr>
        <w:t>imenovan</w:t>
      </w:r>
      <w:r w:rsidR="00CB4F1E">
        <w:rPr>
          <w:rFonts w:ascii="Times New Roman" w:hAnsi="Times New Roman" w:cs="Times New Roman"/>
          <w:sz w:val="24"/>
          <w:szCs w:val="24"/>
        </w:rPr>
        <w:t>og</w:t>
      </w:r>
      <w:r w:rsidRPr="004A5892">
        <w:rPr>
          <w:rFonts w:ascii="Times New Roman" w:hAnsi="Times New Roman" w:cs="Times New Roman"/>
          <w:sz w:val="24"/>
          <w:szCs w:val="24"/>
        </w:rPr>
        <w:t xml:space="preserve"> poziva da ist</w:t>
      </w:r>
      <w:r w:rsidR="00E34EFF">
        <w:rPr>
          <w:rFonts w:ascii="Times New Roman" w:hAnsi="Times New Roman" w:cs="Times New Roman"/>
          <w:sz w:val="24"/>
          <w:szCs w:val="24"/>
        </w:rPr>
        <w:t>u</w:t>
      </w:r>
      <w:r w:rsidRPr="004A5892">
        <w:rPr>
          <w:rFonts w:ascii="Times New Roman" w:hAnsi="Times New Roman" w:cs="Times New Roman"/>
          <w:sz w:val="24"/>
          <w:szCs w:val="24"/>
        </w:rPr>
        <w:t xml:space="preserve"> dostavi u što kraćem roku.</w:t>
      </w:r>
    </w:p>
    <w:p w14:paraId="4F86930F" w14:textId="5C12C970" w:rsidR="002B0BA2" w:rsidRPr="004A5892" w:rsidRDefault="002B0BA2" w:rsidP="003A2ECA">
      <w:pPr>
        <w:autoSpaceDE w:val="0"/>
        <w:autoSpaceDN w:val="0"/>
        <w:adjustRightInd w:val="0"/>
        <w:spacing w:after="0"/>
        <w:ind w:firstLine="708"/>
        <w:jc w:val="both"/>
        <w:rPr>
          <w:rFonts w:ascii="Times New Roman" w:hAnsi="Times New Roman" w:cs="Times New Roman"/>
          <w:sz w:val="24"/>
          <w:szCs w:val="24"/>
        </w:rPr>
      </w:pPr>
      <w:r w:rsidRPr="004A5892">
        <w:rPr>
          <w:rFonts w:ascii="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164B80" w:rsidRPr="004A5892">
        <w:rPr>
          <w:rFonts w:ascii="Times New Roman" w:hAnsi="Times New Roman" w:cs="Times New Roman"/>
          <w:sz w:val="24"/>
          <w:szCs w:val="24"/>
        </w:rPr>
        <w:t>10</w:t>
      </w:r>
      <w:r w:rsidRPr="004A5892">
        <w:rPr>
          <w:rFonts w:ascii="Times New Roman" w:hAnsi="Times New Roman" w:cs="Times New Roman"/>
          <w:sz w:val="24"/>
          <w:szCs w:val="24"/>
        </w:rPr>
        <w:t>., Povjerenstvo obveznicima, uzimajući u obzir načelo razmjernosti, može izreći opomenu ili novčanu sankciju</w:t>
      </w:r>
      <w:r w:rsidR="000A6EFA" w:rsidRPr="004A5892">
        <w:rPr>
          <w:rFonts w:ascii="Times New Roman" w:hAnsi="Times New Roman" w:cs="Times New Roman"/>
          <w:sz w:val="24"/>
          <w:szCs w:val="24"/>
        </w:rPr>
        <w:t xml:space="preserve">. </w:t>
      </w:r>
    </w:p>
    <w:p w14:paraId="17DB2EAF" w14:textId="77777777" w:rsidR="00455077" w:rsidRPr="004A5892" w:rsidRDefault="00455077" w:rsidP="002B0BA2">
      <w:pPr>
        <w:autoSpaceDE w:val="0"/>
        <w:autoSpaceDN w:val="0"/>
        <w:adjustRightInd w:val="0"/>
        <w:spacing w:after="0"/>
        <w:ind w:firstLine="708"/>
        <w:jc w:val="both"/>
        <w:rPr>
          <w:rFonts w:ascii="Times New Roman" w:hAnsi="Times New Roman" w:cs="Times New Roman"/>
          <w:sz w:val="24"/>
          <w:szCs w:val="24"/>
        </w:rPr>
      </w:pPr>
    </w:p>
    <w:p w14:paraId="4843DFE0" w14:textId="16C75CBC" w:rsidR="0066782B" w:rsidRDefault="005E3C2A" w:rsidP="0066782B">
      <w:pPr>
        <w:autoSpaceDE w:val="0"/>
        <w:autoSpaceDN w:val="0"/>
        <w:adjustRightInd w:val="0"/>
        <w:spacing w:after="0"/>
        <w:ind w:firstLine="708"/>
        <w:jc w:val="both"/>
        <w:rPr>
          <w:rFonts w:ascii="Times New Roman" w:hAnsi="Times New Roman" w:cs="Times New Roman"/>
          <w:color w:val="000000"/>
          <w:sz w:val="24"/>
          <w:szCs w:val="24"/>
        </w:rPr>
      </w:pPr>
      <w:r w:rsidRPr="004A5892">
        <w:rPr>
          <w:rFonts w:ascii="Times New Roman" w:hAnsi="Times New Roman" w:cs="Times New Roman"/>
          <w:sz w:val="24"/>
          <w:szCs w:val="24"/>
        </w:rPr>
        <w:t xml:space="preserve">Člankom </w:t>
      </w:r>
      <w:r w:rsidR="002831C5" w:rsidRPr="004A5892">
        <w:rPr>
          <w:rFonts w:ascii="Times New Roman" w:hAnsi="Times New Roman" w:cs="Times New Roman"/>
          <w:sz w:val="24"/>
          <w:szCs w:val="24"/>
        </w:rPr>
        <w:t>50</w:t>
      </w:r>
      <w:r w:rsidRPr="004A5892">
        <w:rPr>
          <w:rFonts w:ascii="Times New Roman" w:hAnsi="Times New Roman" w:cs="Times New Roman"/>
          <w:sz w:val="24"/>
          <w:szCs w:val="24"/>
        </w:rPr>
        <w:t>.</w:t>
      </w:r>
      <w:r w:rsidR="0066782B" w:rsidRPr="004A5892">
        <w:rPr>
          <w:rFonts w:ascii="Times New Roman" w:hAnsi="Times New Roman" w:cs="Times New Roman"/>
          <w:sz w:val="24"/>
          <w:szCs w:val="24"/>
        </w:rPr>
        <w:t xml:space="preserve"> stavkom 1.</w:t>
      </w:r>
      <w:r w:rsidRPr="004A5892">
        <w:rPr>
          <w:rFonts w:ascii="Times New Roman" w:hAnsi="Times New Roman" w:cs="Times New Roman"/>
          <w:sz w:val="24"/>
          <w:szCs w:val="24"/>
        </w:rPr>
        <w:t xml:space="preserve"> ZSSI-a propisano je da </w:t>
      </w:r>
      <w:r w:rsidR="002831C5" w:rsidRPr="004A5892">
        <w:rPr>
          <w:rFonts w:ascii="Times New Roman" w:hAnsi="Times New Roman" w:cs="Times New Roman"/>
          <w:sz w:val="24"/>
          <w:szCs w:val="24"/>
        </w:rPr>
        <w:t xml:space="preserve">ako novčana kazna nije plaćena u roku, ista se može izvršiti obustavom isplate dijela mjesečne neto plaće ili obustavom na svim primanjima, a ista se može izvršiti i na imovini obveznika. Također, propisano je da Povjerenstvo </w:t>
      </w:r>
      <w:r w:rsidR="003F3533" w:rsidRPr="004A5892">
        <w:rPr>
          <w:rFonts w:ascii="Times New Roman" w:hAnsi="Times New Roman" w:cs="Times New Roman"/>
          <w:sz w:val="24"/>
          <w:szCs w:val="24"/>
        </w:rPr>
        <w:t xml:space="preserve">novčanu </w:t>
      </w:r>
      <w:r w:rsidR="002831C5" w:rsidRPr="004A5892">
        <w:rPr>
          <w:rFonts w:ascii="Times New Roman" w:hAnsi="Times New Roman" w:cs="Times New Roman"/>
          <w:sz w:val="24"/>
          <w:szCs w:val="24"/>
        </w:rPr>
        <w:t>kaznu izriče u iznosu od 530,00 do 5</w:t>
      </w:r>
      <w:r w:rsidR="00E34EFF">
        <w:rPr>
          <w:rFonts w:ascii="Times New Roman" w:hAnsi="Times New Roman" w:cs="Times New Roman"/>
          <w:sz w:val="24"/>
          <w:szCs w:val="24"/>
        </w:rPr>
        <w:t>.</w:t>
      </w:r>
      <w:r w:rsidR="002831C5" w:rsidRPr="004A5892">
        <w:rPr>
          <w:rFonts w:ascii="Times New Roman" w:hAnsi="Times New Roman" w:cs="Times New Roman"/>
          <w:sz w:val="24"/>
          <w:szCs w:val="24"/>
        </w:rPr>
        <w:t>309,00 eura vodeći računa o težini i posljedicama povrede zakona.</w:t>
      </w:r>
      <w:r w:rsidR="0066782B" w:rsidRPr="004A5892">
        <w:rPr>
          <w:rFonts w:ascii="Times New Roman" w:hAnsi="Times New Roman" w:cs="Times New Roman"/>
          <w:sz w:val="24"/>
          <w:szCs w:val="24"/>
        </w:rPr>
        <w:t xml:space="preserve"> Stavkom </w:t>
      </w:r>
      <w:r w:rsidR="0066782B">
        <w:rPr>
          <w:rFonts w:ascii="Times New Roman" w:hAnsi="Times New Roman" w:cs="Times New Roman"/>
          <w:color w:val="000000"/>
          <w:sz w:val="24"/>
          <w:szCs w:val="24"/>
        </w:rPr>
        <w:t>2. istog članka propisano je da izvršenje novčane sankcije obustavom isplate dijela mjesečne plaće ili obustav</w:t>
      </w:r>
      <w:r w:rsidR="003F3533">
        <w:rPr>
          <w:rFonts w:ascii="Times New Roman" w:hAnsi="Times New Roman" w:cs="Times New Roman"/>
          <w:color w:val="000000"/>
          <w:sz w:val="24"/>
          <w:szCs w:val="24"/>
        </w:rPr>
        <w:t>om</w:t>
      </w:r>
      <w:r w:rsidR="0066782B">
        <w:rPr>
          <w:rFonts w:ascii="Times New Roman" w:hAnsi="Times New Roman" w:cs="Times New Roman"/>
          <w:color w:val="000000"/>
          <w:sz w:val="24"/>
          <w:szCs w:val="24"/>
        </w:rPr>
        <w:t xml:space="preserve"> na svim primanjima ne može trajati dulje od dvanaest mjeseci, a iznos obuhvaćen obustavom ne smije prelaziti jednu polovinu neto mjesečne plaće obveznika.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031F47CC" w14:textId="4B040133" w:rsidR="00A651A9" w:rsidRDefault="004B7882" w:rsidP="00DE7F68">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ovom konkretnom slučaju, Povjerenstvo je</w:t>
      </w:r>
      <w:r w:rsidR="00E34EFF">
        <w:rPr>
          <w:rFonts w:ascii="Times New Roman" w:hAnsi="Times New Roman" w:cs="Times New Roman"/>
          <w:color w:val="000000"/>
          <w:sz w:val="24"/>
          <w:szCs w:val="24"/>
        </w:rPr>
        <w:t xml:space="preserve"> imenovanom</w:t>
      </w:r>
      <w:r>
        <w:rPr>
          <w:rFonts w:ascii="Times New Roman" w:hAnsi="Times New Roman" w:cs="Times New Roman"/>
          <w:color w:val="000000"/>
          <w:sz w:val="24"/>
          <w:szCs w:val="24"/>
        </w:rPr>
        <w:t xml:space="preserve"> obvezni</w:t>
      </w:r>
      <w:r w:rsidR="00CB4F1E">
        <w:rPr>
          <w:rFonts w:ascii="Times New Roman" w:hAnsi="Times New Roman" w:cs="Times New Roman"/>
          <w:color w:val="000000"/>
          <w:sz w:val="24"/>
          <w:szCs w:val="24"/>
        </w:rPr>
        <w:t>ku</w:t>
      </w:r>
      <w:r w:rsidR="001A2481">
        <w:rPr>
          <w:rFonts w:ascii="Times New Roman" w:hAnsi="Times New Roman" w:cs="Times New Roman"/>
          <w:color w:val="000000"/>
          <w:sz w:val="24"/>
          <w:szCs w:val="24"/>
        </w:rPr>
        <w:t xml:space="preserve"> </w:t>
      </w:r>
      <w:r w:rsidR="001A2481" w:rsidRPr="0019386F">
        <w:rPr>
          <w:rFonts w:ascii="Times New Roman" w:hAnsi="Times New Roman" w:cs="Times New Roman"/>
          <w:sz w:val="24"/>
          <w:szCs w:val="24"/>
        </w:rPr>
        <w:t>za naveden</w:t>
      </w:r>
      <w:r w:rsidR="00E34EFF">
        <w:rPr>
          <w:rFonts w:ascii="Times New Roman" w:hAnsi="Times New Roman" w:cs="Times New Roman"/>
          <w:sz w:val="24"/>
          <w:szCs w:val="24"/>
        </w:rPr>
        <w:t>u</w:t>
      </w:r>
      <w:r w:rsidR="001A2481" w:rsidRPr="0019386F">
        <w:rPr>
          <w:rFonts w:ascii="Times New Roman" w:hAnsi="Times New Roman" w:cs="Times New Roman"/>
          <w:sz w:val="24"/>
          <w:szCs w:val="24"/>
        </w:rPr>
        <w:t xml:space="preserve"> povred</w:t>
      </w:r>
      <w:r w:rsidR="00E34EFF">
        <w:rPr>
          <w:rFonts w:ascii="Times New Roman" w:hAnsi="Times New Roman" w:cs="Times New Roman"/>
          <w:sz w:val="24"/>
          <w:szCs w:val="24"/>
        </w:rPr>
        <w:t>u</w:t>
      </w:r>
      <w:r w:rsidRPr="0019386F">
        <w:rPr>
          <w:rFonts w:ascii="Times New Roman" w:hAnsi="Times New Roman" w:cs="Times New Roman"/>
          <w:sz w:val="24"/>
          <w:szCs w:val="24"/>
        </w:rPr>
        <w:t xml:space="preserve"> </w:t>
      </w:r>
      <w:r>
        <w:rPr>
          <w:rFonts w:ascii="Times New Roman" w:hAnsi="Times New Roman" w:cs="Times New Roman"/>
          <w:color w:val="000000"/>
          <w:sz w:val="24"/>
          <w:szCs w:val="24"/>
        </w:rPr>
        <w:t>izreklo</w:t>
      </w:r>
      <w:r w:rsidR="00814FA6">
        <w:rPr>
          <w:rFonts w:ascii="Times New Roman" w:hAnsi="Times New Roman" w:cs="Times New Roman"/>
          <w:color w:val="000000"/>
          <w:sz w:val="24"/>
          <w:szCs w:val="24"/>
        </w:rPr>
        <w:t xml:space="preserve"> novčanu</w:t>
      </w:r>
      <w:r w:rsidR="00111528">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 xml:space="preserve">sankciju </w:t>
      </w:r>
      <w:r w:rsidR="00814FA6">
        <w:rPr>
          <w:rFonts w:ascii="Times New Roman" w:hAnsi="Times New Roman" w:cs="Times New Roman"/>
          <w:color w:val="000000"/>
          <w:sz w:val="24"/>
          <w:szCs w:val="24"/>
        </w:rPr>
        <w:t xml:space="preserve">u iznosu od </w:t>
      </w:r>
      <w:r w:rsidR="00501E50">
        <w:rPr>
          <w:rFonts w:ascii="Times New Roman" w:hAnsi="Times New Roman" w:cs="Times New Roman"/>
          <w:color w:val="000000"/>
          <w:sz w:val="24"/>
          <w:szCs w:val="24"/>
        </w:rPr>
        <w:t>800</w:t>
      </w:r>
      <w:r w:rsidR="00814FA6">
        <w:rPr>
          <w:rFonts w:ascii="Times New Roman" w:hAnsi="Times New Roman" w:cs="Times New Roman"/>
          <w:color w:val="000000"/>
          <w:sz w:val="24"/>
          <w:szCs w:val="24"/>
        </w:rPr>
        <w:t>,00 eura.</w:t>
      </w:r>
      <w:r w:rsidR="00DF6FA8">
        <w:rPr>
          <w:rFonts w:ascii="Times New Roman" w:hAnsi="Times New Roman" w:cs="Times New Roman"/>
          <w:color w:val="000000"/>
          <w:sz w:val="24"/>
          <w:szCs w:val="24"/>
        </w:rPr>
        <w:t xml:space="preserve"> </w:t>
      </w:r>
      <w:r w:rsidR="00455077" w:rsidRPr="00455077">
        <w:rPr>
          <w:rFonts w:ascii="Times New Roman" w:hAnsi="Times New Roman" w:cs="Times New Roman"/>
          <w:color w:val="000000"/>
          <w:sz w:val="24"/>
          <w:szCs w:val="24"/>
        </w:rPr>
        <w:t>Prilikom odmjeravanja vrste</w:t>
      </w:r>
      <w:r w:rsidR="001A2481">
        <w:rPr>
          <w:rFonts w:ascii="Times New Roman" w:hAnsi="Times New Roman" w:cs="Times New Roman"/>
          <w:color w:val="000000"/>
          <w:sz w:val="24"/>
          <w:szCs w:val="24"/>
        </w:rPr>
        <w:t xml:space="preserve"> i </w:t>
      </w:r>
      <w:r w:rsidR="001A2481" w:rsidRPr="0019386F">
        <w:rPr>
          <w:rFonts w:ascii="Times New Roman" w:hAnsi="Times New Roman" w:cs="Times New Roman"/>
          <w:sz w:val="24"/>
          <w:szCs w:val="24"/>
        </w:rPr>
        <w:t>visine</w:t>
      </w:r>
      <w:r w:rsidR="00455077" w:rsidRPr="00455077">
        <w:rPr>
          <w:rFonts w:ascii="Times New Roman" w:hAnsi="Times New Roman" w:cs="Times New Roman"/>
          <w:color w:val="000000"/>
          <w:sz w:val="24"/>
          <w:szCs w:val="24"/>
        </w:rPr>
        <w:t xml:space="preserve"> sankcije</w:t>
      </w:r>
      <w:r w:rsidR="00BA5496">
        <w:rPr>
          <w:rFonts w:ascii="Times New Roman" w:hAnsi="Times New Roman" w:cs="Times New Roman"/>
          <w:color w:val="000000"/>
          <w:sz w:val="24"/>
          <w:szCs w:val="24"/>
        </w:rPr>
        <w:t xml:space="preserve"> kao otegotnu okolnost je Povjerenstvo</w:t>
      </w:r>
      <w:r w:rsidR="00455077" w:rsidRPr="00455077">
        <w:rPr>
          <w:rFonts w:ascii="Times New Roman" w:hAnsi="Times New Roman" w:cs="Times New Roman"/>
          <w:color w:val="000000"/>
          <w:sz w:val="24"/>
          <w:szCs w:val="24"/>
        </w:rPr>
        <w:t xml:space="preserve"> prije svega</w:t>
      </w:r>
      <w:r w:rsidR="00BA5496">
        <w:rPr>
          <w:rFonts w:ascii="Times New Roman" w:hAnsi="Times New Roman" w:cs="Times New Roman"/>
          <w:color w:val="000000"/>
          <w:sz w:val="24"/>
          <w:szCs w:val="24"/>
        </w:rPr>
        <w:t xml:space="preserve"> uzelo u</w:t>
      </w:r>
      <w:r w:rsidR="00455077" w:rsidRPr="00455077">
        <w:rPr>
          <w:rFonts w:ascii="Times New Roman" w:hAnsi="Times New Roman" w:cs="Times New Roman"/>
          <w:color w:val="000000"/>
          <w:sz w:val="24"/>
          <w:szCs w:val="24"/>
        </w:rPr>
        <w:t xml:space="preserve"> obzir činjenicu da </w:t>
      </w:r>
      <w:r w:rsidR="00501E50">
        <w:rPr>
          <w:rFonts w:ascii="Times New Roman" w:hAnsi="Times New Roman" w:cs="Times New Roman"/>
          <w:sz w:val="24"/>
          <w:szCs w:val="24"/>
        </w:rPr>
        <w:t>se protiv obveznika</w:t>
      </w:r>
      <w:r w:rsidR="00E34EFF">
        <w:rPr>
          <w:rFonts w:ascii="Times New Roman" w:hAnsi="Times New Roman" w:cs="Times New Roman"/>
          <w:sz w:val="24"/>
          <w:szCs w:val="24"/>
        </w:rPr>
        <w:t xml:space="preserve"> </w:t>
      </w:r>
      <w:r w:rsidR="00E34EFF" w:rsidRPr="00821D13">
        <w:rPr>
          <w:rFonts w:ascii="Times New Roman" w:hAnsi="Times New Roman" w:cs="Times New Roman"/>
          <w:sz w:val="24"/>
          <w:szCs w:val="24"/>
        </w:rPr>
        <w:t>pred Povjerenstvom</w:t>
      </w:r>
      <w:r w:rsidR="00501E50" w:rsidRPr="00821D13">
        <w:rPr>
          <w:rFonts w:ascii="Times New Roman" w:hAnsi="Times New Roman" w:cs="Times New Roman"/>
          <w:sz w:val="24"/>
          <w:szCs w:val="24"/>
        </w:rPr>
        <w:t xml:space="preserve"> već vodio postupak zbog nepodnošenja imovinske kartice za 2021. godinu u zakonskom roku te je</w:t>
      </w:r>
      <w:r w:rsidR="00E34EFF" w:rsidRPr="00821D13">
        <w:rPr>
          <w:rFonts w:ascii="Times New Roman" w:hAnsi="Times New Roman" w:cs="Times New Roman"/>
          <w:sz w:val="24"/>
          <w:szCs w:val="24"/>
        </w:rPr>
        <w:t xml:space="preserve"> stoga</w:t>
      </w:r>
      <w:r w:rsidR="00501E50" w:rsidRPr="00821D13">
        <w:rPr>
          <w:rFonts w:ascii="Times New Roman" w:hAnsi="Times New Roman" w:cs="Times New Roman"/>
          <w:sz w:val="24"/>
          <w:szCs w:val="24"/>
        </w:rPr>
        <w:t xml:space="preserve"> u predmetu P-410/22</w:t>
      </w:r>
      <w:r w:rsidR="00E34EFF" w:rsidRPr="00821D13">
        <w:rPr>
          <w:rFonts w:ascii="Times New Roman" w:hAnsi="Times New Roman" w:cs="Times New Roman"/>
          <w:sz w:val="24"/>
          <w:szCs w:val="24"/>
        </w:rPr>
        <w:t xml:space="preserve"> </w:t>
      </w:r>
      <w:r w:rsidR="00BA5496" w:rsidRPr="00821D13">
        <w:rPr>
          <w:rFonts w:ascii="Times New Roman" w:hAnsi="Times New Roman" w:cs="Times New Roman"/>
          <w:sz w:val="24"/>
          <w:szCs w:val="24"/>
        </w:rPr>
        <w:t xml:space="preserve"> dana 18. svibnja 2023. godine </w:t>
      </w:r>
      <w:r w:rsidR="00E34EFF" w:rsidRPr="00821D13">
        <w:rPr>
          <w:rFonts w:ascii="Times New Roman" w:hAnsi="Times New Roman" w:cs="Times New Roman"/>
          <w:sz w:val="24"/>
          <w:szCs w:val="24"/>
        </w:rPr>
        <w:t>donesena odluka kojom je utvrđena povreda članka 10. stavka 4. ZSSI-a</w:t>
      </w:r>
      <w:r w:rsidR="00501E50" w:rsidRPr="00821D13">
        <w:rPr>
          <w:rFonts w:ascii="Times New Roman" w:hAnsi="Times New Roman" w:cs="Times New Roman"/>
          <w:sz w:val="24"/>
          <w:szCs w:val="24"/>
        </w:rPr>
        <w:t xml:space="preserve"> </w:t>
      </w:r>
      <w:r w:rsidR="00BA5496" w:rsidRPr="00821D13">
        <w:rPr>
          <w:rFonts w:ascii="Times New Roman" w:hAnsi="Times New Roman" w:cs="Times New Roman"/>
          <w:sz w:val="24"/>
          <w:szCs w:val="24"/>
        </w:rPr>
        <w:t>i</w:t>
      </w:r>
      <w:r w:rsidR="00501E50" w:rsidRPr="00821D13">
        <w:rPr>
          <w:rFonts w:ascii="Times New Roman" w:hAnsi="Times New Roman" w:cs="Times New Roman"/>
          <w:sz w:val="24"/>
          <w:szCs w:val="24"/>
        </w:rPr>
        <w:t xml:space="preserve"> izrečena opomena</w:t>
      </w:r>
      <w:r w:rsidR="00BA5496" w:rsidRPr="00821D13">
        <w:rPr>
          <w:rFonts w:ascii="Times New Roman" w:hAnsi="Times New Roman" w:cs="Times New Roman"/>
          <w:sz w:val="24"/>
          <w:szCs w:val="24"/>
        </w:rPr>
        <w:t xml:space="preserve">. </w:t>
      </w:r>
      <w:r w:rsidR="00501E50" w:rsidRPr="00821D13">
        <w:rPr>
          <w:rFonts w:ascii="Times New Roman" w:hAnsi="Times New Roman" w:cs="Times New Roman"/>
          <w:sz w:val="24"/>
          <w:szCs w:val="24"/>
        </w:rPr>
        <w:t>Također, protiv obveznika se vodio i predmet P-307/18 te mu je</w:t>
      </w:r>
      <w:r w:rsidR="00BA5496" w:rsidRPr="00821D13">
        <w:rPr>
          <w:rFonts w:ascii="Times New Roman" w:hAnsi="Times New Roman" w:cs="Times New Roman"/>
          <w:sz w:val="24"/>
          <w:szCs w:val="24"/>
        </w:rPr>
        <w:t xml:space="preserve"> odlukom Povjerenstva od</w:t>
      </w:r>
      <w:r w:rsidR="00501E50" w:rsidRPr="00821D13">
        <w:rPr>
          <w:rFonts w:ascii="Times New Roman" w:hAnsi="Times New Roman" w:cs="Times New Roman"/>
          <w:sz w:val="24"/>
          <w:szCs w:val="24"/>
        </w:rPr>
        <w:t xml:space="preserve"> dana 31. svibnja 2019.</w:t>
      </w:r>
      <w:r w:rsidR="00BA5496" w:rsidRPr="00821D13">
        <w:rPr>
          <w:rFonts w:ascii="Times New Roman" w:hAnsi="Times New Roman" w:cs="Times New Roman"/>
          <w:sz w:val="24"/>
          <w:szCs w:val="24"/>
        </w:rPr>
        <w:t xml:space="preserve"> godine</w:t>
      </w:r>
      <w:r w:rsidR="00501E50" w:rsidRPr="00821D13">
        <w:rPr>
          <w:rFonts w:ascii="Times New Roman" w:hAnsi="Times New Roman" w:cs="Times New Roman"/>
          <w:sz w:val="24"/>
          <w:szCs w:val="24"/>
        </w:rPr>
        <w:t xml:space="preserve"> zbog povrede članaka 14. i 16. ZSSI-a izrečena novčana </w:t>
      </w:r>
      <w:r w:rsidR="00BA5496" w:rsidRPr="00821D13">
        <w:rPr>
          <w:rFonts w:ascii="Times New Roman" w:hAnsi="Times New Roman" w:cs="Times New Roman"/>
          <w:sz w:val="24"/>
          <w:szCs w:val="24"/>
        </w:rPr>
        <w:t>sankcija</w:t>
      </w:r>
      <w:r w:rsidR="00501E50" w:rsidRPr="00821D13">
        <w:rPr>
          <w:rFonts w:ascii="Times New Roman" w:hAnsi="Times New Roman" w:cs="Times New Roman"/>
          <w:sz w:val="24"/>
          <w:szCs w:val="24"/>
        </w:rPr>
        <w:t xml:space="preserve"> u iznosu od 4.000,00 kuna. Iz</w:t>
      </w:r>
      <w:r w:rsidR="00BA5496" w:rsidRPr="00821D13">
        <w:rPr>
          <w:rFonts w:ascii="Times New Roman" w:hAnsi="Times New Roman" w:cs="Times New Roman"/>
          <w:sz w:val="24"/>
          <w:szCs w:val="24"/>
        </w:rPr>
        <w:t xml:space="preserve"> svega</w:t>
      </w:r>
      <w:r w:rsidR="00501E50" w:rsidRPr="00821D13">
        <w:rPr>
          <w:rFonts w:ascii="Times New Roman" w:hAnsi="Times New Roman" w:cs="Times New Roman"/>
          <w:sz w:val="24"/>
          <w:szCs w:val="24"/>
        </w:rPr>
        <w:t xml:space="preserve"> navedenog proizlazi da dosadašnje sankcije</w:t>
      </w:r>
      <w:r w:rsidR="00BA5496" w:rsidRPr="00821D13">
        <w:rPr>
          <w:rFonts w:ascii="Times New Roman" w:hAnsi="Times New Roman" w:cs="Times New Roman"/>
          <w:sz w:val="24"/>
          <w:szCs w:val="24"/>
        </w:rPr>
        <w:t xml:space="preserve"> nisu postigle svoju svrhu u odnosu</w:t>
      </w:r>
      <w:r w:rsidR="00501E50" w:rsidRPr="00821D13">
        <w:rPr>
          <w:rFonts w:ascii="Times New Roman" w:hAnsi="Times New Roman" w:cs="Times New Roman"/>
          <w:sz w:val="24"/>
          <w:szCs w:val="24"/>
        </w:rPr>
        <w:t xml:space="preserve"> na obveznika </w:t>
      </w:r>
      <w:r w:rsidR="000C59D0" w:rsidRPr="00821D13">
        <w:rPr>
          <w:rFonts w:ascii="Times New Roman" w:hAnsi="Times New Roman" w:cs="Times New Roman"/>
          <w:sz w:val="24"/>
          <w:szCs w:val="24"/>
        </w:rPr>
        <w:t>budući obveznik i dalje ne poštuje svoje zakonske obveze</w:t>
      </w:r>
      <w:r w:rsidR="00501E50" w:rsidRPr="00821D13">
        <w:rPr>
          <w:rFonts w:ascii="Times New Roman" w:hAnsi="Times New Roman" w:cs="Times New Roman"/>
          <w:sz w:val="24"/>
          <w:szCs w:val="24"/>
        </w:rPr>
        <w:t xml:space="preserve">. Također, kao otegotna okolnost obvezniku je uzeta i činjenica da još uvijek nije podnio </w:t>
      </w:r>
      <w:r w:rsidR="00501E50">
        <w:rPr>
          <w:rFonts w:ascii="Times New Roman" w:hAnsi="Times New Roman" w:cs="Times New Roman"/>
          <w:sz w:val="24"/>
          <w:szCs w:val="24"/>
        </w:rPr>
        <w:t>imovinsku karticu za 2022. godinu.</w:t>
      </w:r>
      <w:r w:rsidR="00DE7F68">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Slijedom sveg</w:t>
      </w:r>
      <w:r w:rsidR="00DE7F68">
        <w:rPr>
          <w:rFonts w:ascii="Times New Roman" w:hAnsi="Times New Roman" w:cs="Times New Roman"/>
          <w:color w:val="000000"/>
          <w:sz w:val="24"/>
          <w:szCs w:val="24"/>
        </w:rPr>
        <w:t>a</w:t>
      </w:r>
      <w:r w:rsidR="00455077">
        <w:rPr>
          <w:rFonts w:ascii="Times New Roman" w:hAnsi="Times New Roman" w:cs="Times New Roman"/>
          <w:color w:val="000000"/>
          <w:sz w:val="24"/>
          <w:szCs w:val="24"/>
        </w:rPr>
        <w:t xml:space="preserve"> navedenog,</w:t>
      </w:r>
      <w:r w:rsidR="00A651A9">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Povjerenstvo smatr</w:t>
      </w:r>
      <w:r w:rsidR="00D7229C">
        <w:rPr>
          <w:rFonts w:ascii="Times New Roman" w:hAnsi="Times New Roman" w:cs="Times New Roman"/>
          <w:color w:val="000000"/>
          <w:sz w:val="24"/>
          <w:szCs w:val="24"/>
        </w:rPr>
        <w:t>a</w:t>
      </w:r>
      <w:r w:rsidR="00455077" w:rsidRPr="00455077">
        <w:rPr>
          <w:rFonts w:ascii="Times New Roman" w:hAnsi="Times New Roman" w:cs="Times New Roman"/>
          <w:color w:val="000000"/>
          <w:sz w:val="24"/>
          <w:szCs w:val="24"/>
        </w:rPr>
        <w:t xml:space="preserve"> izricanje</w:t>
      </w:r>
      <w:r w:rsidR="00A651A9">
        <w:rPr>
          <w:rFonts w:ascii="Times New Roman" w:hAnsi="Times New Roman" w:cs="Times New Roman"/>
          <w:color w:val="000000"/>
          <w:sz w:val="24"/>
          <w:szCs w:val="24"/>
        </w:rPr>
        <w:t xml:space="preserve"> novčane</w:t>
      </w:r>
      <w:r w:rsidR="00455077" w:rsidRPr="00455077">
        <w:rPr>
          <w:rFonts w:ascii="Times New Roman" w:hAnsi="Times New Roman" w:cs="Times New Roman"/>
          <w:color w:val="000000"/>
          <w:sz w:val="24"/>
          <w:szCs w:val="24"/>
        </w:rPr>
        <w:t xml:space="preserve"> sankcije </w:t>
      </w:r>
      <w:r w:rsidR="00516B0C">
        <w:rPr>
          <w:rFonts w:ascii="Times New Roman" w:hAnsi="Times New Roman" w:cs="Times New Roman"/>
          <w:color w:val="000000"/>
          <w:sz w:val="24"/>
          <w:szCs w:val="24"/>
        </w:rPr>
        <w:t xml:space="preserve">u iznosu od </w:t>
      </w:r>
      <w:r w:rsidR="00501E50">
        <w:rPr>
          <w:rFonts w:ascii="Times New Roman" w:hAnsi="Times New Roman" w:cs="Times New Roman"/>
          <w:sz w:val="24"/>
          <w:szCs w:val="24"/>
        </w:rPr>
        <w:t>800</w:t>
      </w:r>
      <w:r w:rsidR="00516B0C" w:rsidRPr="004A5892">
        <w:rPr>
          <w:rFonts w:ascii="Times New Roman" w:hAnsi="Times New Roman" w:cs="Times New Roman"/>
          <w:sz w:val="24"/>
          <w:szCs w:val="24"/>
        </w:rPr>
        <w:t>,0</w:t>
      </w:r>
      <w:r w:rsidR="004A5892" w:rsidRPr="004A5892">
        <w:rPr>
          <w:rFonts w:ascii="Times New Roman" w:hAnsi="Times New Roman" w:cs="Times New Roman"/>
          <w:sz w:val="24"/>
          <w:szCs w:val="24"/>
        </w:rPr>
        <w:t>0</w:t>
      </w:r>
      <w:r w:rsidR="00516B0C" w:rsidRPr="004A5892">
        <w:rPr>
          <w:rFonts w:ascii="Times New Roman" w:hAnsi="Times New Roman" w:cs="Times New Roman"/>
          <w:sz w:val="24"/>
          <w:szCs w:val="24"/>
        </w:rPr>
        <w:t xml:space="preserve"> </w:t>
      </w:r>
      <w:r w:rsidR="00516B0C">
        <w:rPr>
          <w:rFonts w:ascii="Times New Roman" w:hAnsi="Times New Roman" w:cs="Times New Roman"/>
          <w:color w:val="000000"/>
          <w:sz w:val="24"/>
          <w:szCs w:val="24"/>
        </w:rPr>
        <w:t>eur</w:t>
      </w:r>
      <w:r w:rsidR="00A651A9">
        <w:rPr>
          <w:rFonts w:ascii="Times New Roman" w:hAnsi="Times New Roman" w:cs="Times New Roman"/>
          <w:color w:val="000000"/>
          <w:sz w:val="24"/>
          <w:szCs w:val="24"/>
        </w:rPr>
        <w:t xml:space="preserve">a </w:t>
      </w:r>
      <w:r w:rsidR="00455077" w:rsidRPr="00455077">
        <w:rPr>
          <w:rFonts w:ascii="Times New Roman" w:hAnsi="Times New Roman" w:cs="Times New Roman"/>
          <w:color w:val="000000"/>
          <w:sz w:val="24"/>
          <w:szCs w:val="24"/>
        </w:rPr>
        <w:t>svrsishodn</w:t>
      </w:r>
      <w:r w:rsidR="00D7229C">
        <w:rPr>
          <w:rFonts w:ascii="Times New Roman" w:hAnsi="Times New Roman" w:cs="Times New Roman"/>
          <w:color w:val="000000"/>
          <w:sz w:val="24"/>
          <w:szCs w:val="24"/>
        </w:rPr>
        <w:t>im</w:t>
      </w:r>
      <w:r w:rsidR="00455077" w:rsidRPr="00455077">
        <w:rPr>
          <w:rFonts w:ascii="Times New Roman" w:hAnsi="Times New Roman" w:cs="Times New Roman"/>
          <w:color w:val="000000"/>
          <w:sz w:val="24"/>
          <w:szCs w:val="24"/>
        </w:rPr>
        <w:t xml:space="preserve"> obzirom na sve navedene okolnosti slučaja.</w:t>
      </w:r>
    </w:p>
    <w:p w14:paraId="69E23E5D" w14:textId="77777777" w:rsidR="00A651A9" w:rsidRDefault="00A651A9" w:rsidP="001F159F">
      <w:pPr>
        <w:autoSpaceDE w:val="0"/>
        <w:autoSpaceDN w:val="0"/>
        <w:adjustRightInd w:val="0"/>
        <w:spacing w:after="0"/>
        <w:ind w:firstLine="708"/>
        <w:jc w:val="both"/>
        <w:rPr>
          <w:rFonts w:ascii="Times New Roman" w:hAnsi="Times New Roman" w:cs="Times New Roman"/>
          <w:color w:val="000000"/>
          <w:sz w:val="24"/>
          <w:szCs w:val="24"/>
        </w:rPr>
      </w:pPr>
    </w:p>
    <w:p w14:paraId="75BF584C" w14:textId="62120F4F" w:rsidR="00164B80" w:rsidRDefault="00A651A9" w:rsidP="001F159F">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rPr>
        <w:t>Stoga je</w:t>
      </w:r>
      <w:r w:rsidR="00414FD0" w:rsidRPr="00414FD0">
        <w:rPr>
          <w:rFonts w:ascii="Times New Roman" w:hAnsi="Times New Roman" w:cs="Times New Roman"/>
          <w:color w:val="000000"/>
          <w:sz w:val="24"/>
          <w:szCs w:val="24"/>
        </w:rPr>
        <w:t xml:space="preserve"> Povjerenstvo  donijelo odluku kako je navedeno u izreci</w:t>
      </w:r>
      <w:r w:rsidR="001F159F">
        <w:rPr>
          <w:rFonts w:ascii="Times New Roman" w:hAnsi="Times New Roman" w:cs="Times New Roman"/>
          <w:color w:val="000000"/>
          <w:sz w:val="24"/>
          <w:szCs w:val="24"/>
        </w:rPr>
        <w:t>.</w:t>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p>
    <w:p w14:paraId="5C7FE361" w14:textId="77777777" w:rsidR="00A651A9" w:rsidRDefault="00A651A9" w:rsidP="00164B80">
      <w:pPr>
        <w:spacing w:after="0"/>
        <w:ind w:left="5375"/>
        <w:jc w:val="both"/>
        <w:rPr>
          <w:rFonts w:ascii="Times New Roman" w:eastAsia="Calibri" w:hAnsi="Times New Roman" w:cs="Times New Roman"/>
          <w:sz w:val="24"/>
          <w:szCs w:val="24"/>
        </w:rPr>
      </w:pPr>
    </w:p>
    <w:p w14:paraId="6EE35B1F" w14:textId="3142E252" w:rsidR="00164B80" w:rsidRDefault="00A651A9"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825D0"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F825D0" w:rsidRDefault="00164B80"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7441B83C" w14:textId="77777777" w:rsidR="00E26CA8" w:rsidRDefault="00E26CA8" w:rsidP="00F825D0">
      <w:pPr>
        <w:spacing w:before="240" w:after="0"/>
        <w:jc w:val="both"/>
        <w:rPr>
          <w:rFonts w:ascii="Times New Roman" w:eastAsia="Calibri" w:hAnsi="Times New Roman" w:cs="Times New Roman"/>
          <w:sz w:val="24"/>
          <w:szCs w:val="24"/>
          <w:u w:val="single"/>
        </w:rPr>
      </w:pPr>
    </w:p>
    <w:p w14:paraId="2FE58207" w14:textId="53621162"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4C081B70"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3A5726">
        <w:rPr>
          <w:rFonts w:ascii="Times New Roman" w:eastAsia="Calibri" w:hAnsi="Times New Roman" w:cs="Times New Roman"/>
          <w:sz w:val="24"/>
          <w:szCs w:val="24"/>
        </w:rPr>
        <w:t>k</w:t>
      </w:r>
      <w:r w:rsidR="006E5A85">
        <w:rPr>
          <w:rFonts w:ascii="Times New Roman" w:eastAsia="Calibri" w:hAnsi="Times New Roman" w:cs="Times New Roman"/>
          <w:sz w:val="24"/>
          <w:szCs w:val="24"/>
        </w:rPr>
        <w:t xml:space="preserve"> </w:t>
      </w:r>
      <w:r w:rsidR="00501E50">
        <w:rPr>
          <w:rFonts w:ascii="Times New Roman" w:eastAsia="Calibri" w:hAnsi="Times New Roman" w:cs="Times New Roman"/>
          <w:sz w:val="24"/>
          <w:szCs w:val="24"/>
        </w:rPr>
        <w:t>Ervin Vujica</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6F789" w14:textId="77777777" w:rsidR="00B06418" w:rsidRDefault="00B06418" w:rsidP="005B5818">
      <w:pPr>
        <w:spacing w:after="0" w:line="240" w:lineRule="auto"/>
      </w:pPr>
      <w:r>
        <w:separator/>
      </w:r>
    </w:p>
  </w:endnote>
  <w:endnote w:type="continuationSeparator" w:id="0">
    <w:p w14:paraId="20AF606A" w14:textId="77777777" w:rsidR="00B06418" w:rsidRDefault="00B064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51D9A" w14:textId="77777777" w:rsidR="00B06418" w:rsidRDefault="00B06418" w:rsidP="005B5818">
      <w:pPr>
        <w:spacing w:after="0" w:line="240" w:lineRule="auto"/>
      </w:pPr>
      <w:r>
        <w:separator/>
      </w:r>
    </w:p>
  </w:footnote>
  <w:footnote w:type="continuationSeparator" w:id="0">
    <w:p w14:paraId="0B5C779E" w14:textId="77777777" w:rsidR="00B06418" w:rsidRDefault="00B064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1A5"/>
    <w:rsid w:val="00004727"/>
    <w:rsid w:val="000074FF"/>
    <w:rsid w:val="0001022C"/>
    <w:rsid w:val="0001122F"/>
    <w:rsid w:val="00022446"/>
    <w:rsid w:val="00027632"/>
    <w:rsid w:val="00030817"/>
    <w:rsid w:val="0003437B"/>
    <w:rsid w:val="00035648"/>
    <w:rsid w:val="00041F01"/>
    <w:rsid w:val="00045ABE"/>
    <w:rsid w:val="0005280B"/>
    <w:rsid w:val="00063375"/>
    <w:rsid w:val="00067EC1"/>
    <w:rsid w:val="00083F46"/>
    <w:rsid w:val="00086F4E"/>
    <w:rsid w:val="00090D50"/>
    <w:rsid w:val="00093FF6"/>
    <w:rsid w:val="000A0340"/>
    <w:rsid w:val="000A0E9C"/>
    <w:rsid w:val="000A1322"/>
    <w:rsid w:val="000A6EFA"/>
    <w:rsid w:val="000B2775"/>
    <w:rsid w:val="000B4F71"/>
    <w:rsid w:val="000C4E9D"/>
    <w:rsid w:val="000C59D0"/>
    <w:rsid w:val="000C5B03"/>
    <w:rsid w:val="000C5FD2"/>
    <w:rsid w:val="000E626F"/>
    <w:rsid w:val="000E690B"/>
    <w:rsid w:val="000E75E4"/>
    <w:rsid w:val="000F12F3"/>
    <w:rsid w:val="000F41FA"/>
    <w:rsid w:val="000F59EC"/>
    <w:rsid w:val="000F5EE0"/>
    <w:rsid w:val="00101F03"/>
    <w:rsid w:val="00102531"/>
    <w:rsid w:val="00104468"/>
    <w:rsid w:val="00104A26"/>
    <w:rsid w:val="00111528"/>
    <w:rsid w:val="00112E23"/>
    <w:rsid w:val="00117298"/>
    <w:rsid w:val="001221E7"/>
    <w:rsid w:val="0012224D"/>
    <w:rsid w:val="00123ACD"/>
    <w:rsid w:val="00134AF9"/>
    <w:rsid w:val="001375FF"/>
    <w:rsid w:val="00142888"/>
    <w:rsid w:val="00142B41"/>
    <w:rsid w:val="0014798A"/>
    <w:rsid w:val="00152E9F"/>
    <w:rsid w:val="00160B51"/>
    <w:rsid w:val="00162063"/>
    <w:rsid w:val="00162865"/>
    <w:rsid w:val="00164B80"/>
    <w:rsid w:val="00165CF7"/>
    <w:rsid w:val="00166304"/>
    <w:rsid w:val="00177EFE"/>
    <w:rsid w:val="00185343"/>
    <w:rsid w:val="00185B65"/>
    <w:rsid w:val="00185D59"/>
    <w:rsid w:val="001921FD"/>
    <w:rsid w:val="0019386F"/>
    <w:rsid w:val="0019467D"/>
    <w:rsid w:val="00195787"/>
    <w:rsid w:val="00195C39"/>
    <w:rsid w:val="001A2481"/>
    <w:rsid w:val="001A4538"/>
    <w:rsid w:val="001A66F1"/>
    <w:rsid w:val="001B1F01"/>
    <w:rsid w:val="001B3116"/>
    <w:rsid w:val="001C47FC"/>
    <w:rsid w:val="001C5279"/>
    <w:rsid w:val="001D7BEB"/>
    <w:rsid w:val="001E3446"/>
    <w:rsid w:val="001F159F"/>
    <w:rsid w:val="0020282B"/>
    <w:rsid w:val="002056F4"/>
    <w:rsid w:val="00211A65"/>
    <w:rsid w:val="00223AA3"/>
    <w:rsid w:val="0023102B"/>
    <w:rsid w:val="0023377B"/>
    <w:rsid w:val="0023715E"/>
    <w:rsid w:val="0023718E"/>
    <w:rsid w:val="00240532"/>
    <w:rsid w:val="002421E6"/>
    <w:rsid w:val="00243338"/>
    <w:rsid w:val="00245081"/>
    <w:rsid w:val="00251E48"/>
    <w:rsid w:val="002541BE"/>
    <w:rsid w:val="00254646"/>
    <w:rsid w:val="00256200"/>
    <w:rsid w:val="00256515"/>
    <w:rsid w:val="002645ED"/>
    <w:rsid w:val="002779DE"/>
    <w:rsid w:val="00277E61"/>
    <w:rsid w:val="002831C5"/>
    <w:rsid w:val="002940DD"/>
    <w:rsid w:val="00296618"/>
    <w:rsid w:val="002B0BA2"/>
    <w:rsid w:val="002B2B98"/>
    <w:rsid w:val="002B5665"/>
    <w:rsid w:val="002B5C0F"/>
    <w:rsid w:val="002B5FF5"/>
    <w:rsid w:val="002B6573"/>
    <w:rsid w:val="002C2815"/>
    <w:rsid w:val="002C3E17"/>
    <w:rsid w:val="002C4098"/>
    <w:rsid w:val="002C4EC2"/>
    <w:rsid w:val="002C66FD"/>
    <w:rsid w:val="002E7438"/>
    <w:rsid w:val="002F146C"/>
    <w:rsid w:val="002F313C"/>
    <w:rsid w:val="002F5F41"/>
    <w:rsid w:val="0030414B"/>
    <w:rsid w:val="00322DCD"/>
    <w:rsid w:val="00327369"/>
    <w:rsid w:val="00332B1F"/>
    <w:rsid w:val="00332D21"/>
    <w:rsid w:val="00337B2C"/>
    <w:rsid w:val="0034124E"/>
    <w:rsid w:val="003416CC"/>
    <w:rsid w:val="00342165"/>
    <w:rsid w:val="00346005"/>
    <w:rsid w:val="00346922"/>
    <w:rsid w:val="003470D0"/>
    <w:rsid w:val="00354459"/>
    <w:rsid w:val="00354CCB"/>
    <w:rsid w:val="0035752E"/>
    <w:rsid w:val="003620F8"/>
    <w:rsid w:val="00366BF9"/>
    <w:rsid w:val="00370285"/>
    <w:rsid w:val="00375A76"/>
    <w:rsid w:val="00376285"/>
    <w:rsid w:val="00376DD0"/>
    <w:rsid w:val="00381352"/>
    <w:rsid w:val="00386D73"/>
    <w:rsid w:val="00393625"/>
    <w:rsid w:val="003A11CC"/>
    <w:rsid w:val="003A2ECA"/>
    <w:rsid w:val="003A5726"/>
    <w:rsid w:val="003A62AC"/>
    <w:rsid w:val="003A6C83"/>
    <w:rsid w:val="003A7B55"/>
    <w:rsid w:val="003B6BE9"/>
    <w:rsid w:val="003C019C"/>
    <w:rsid w:val="003C2DEB"/>
    <w:rsid w:val="003C3693"/>
    <w:rsid w:val="003C4B46"/>
    <w:rsid w:val="003C67F9"/>
    <w:rsid w:val="003D1A40"/>
    <w:rsid w:val="003E2E6D"/>
    <w:rsid w:val="003E353C"/>
    <w:rsid w:val="003E3A4F"/>
    <w:rsid w:val="003E6A1F"/>
    <w:rsid w:val="003F1E59"/>
    <w:rsid w:val="003F3533"/>
    <w:rsid w:val="003F3597"/>
    <w:rsid w:val="0040498D"/>
    <w:rsid w:val="00405A9E"/>
    <w:rsid w:val="00406E92"/>
    <w:rsid w:val="00411522"/>
    <w:rsid w:val="00414FD0"/>
    <w:rsid w:val="004331CC"/>
    <w:rsid w:val="0043621D"/>
    <w:rsid w:val="0044337E"/>
    <w:rsid w:val="00444515"/>
    <w:rsid w:val="004466AB"/>
    <w:rsid w:val="00450F26"/>
    <w:rsid w:val="00452534"/>
    <w:rsid w:val="00455077"/>
    <w:rsid w:val="0045526D"/>
    <w:rsid w:val="0046064D"/>
    <w:rsid w:val="00464616"/>
    <w:rsid w:val="00464C3A"/>
    <w:rsid w:val="0047109D"/>
    <w:rsid w:val="00477246"/>
    <w:rsid w:val="00481301"/>
    <w:rsid w:val="00482447"/>
    <w:rsid w:val="00496170"/>
    <w:rsid w:val="004979D4"/>
    <w:rsid w:val="004A4314"/>
    <w:rsid w:val="004A5892"/>
    <w:rsid w:val="004A5B81"/>
    <w:rsid w:val="004B0367"/>
    <w:rsid w:val="004B12AF"/>
    <w:rsid w:val="004B1925"/>
    <w:rsid w:val="004B7882"/>
    <w:rsid w:val="004C01C5"/>
    <w:rsid w:val="004C1726"/>
    <w:rsid w:val="004C750D"/>
    <w:rsid w:val="004E6648"/>
    <w:rsid w:val="004E6C94"/>
    <w:rsid w:val="004E6FC9"/>
    <w:rsid w:val="004F1EF9"/>
    <w:rsid w:val="00501E50"/>
    <w:rsid w:val="00504F80"/>
    <w:rsid w:val="0051268B"/>
    <w:rsid w:val="00512887"/>
    <w:rsid w:val="00516B0C"/>
    <w:rsid w:val="005310EF"/>
    <w:rsid w:val="00534496"/>
    <w:rsid w:val="00536A11"/>
    <w:rsid w:val="00537FD1"/>
    <w:rsid w:val="005405CE"/>
    <w:rsid w:val="005435F8"/>
    <w:rsid w:val="0054723B"/>
    <w:rsid w:val="00550195"/>
    <w:rsid w:val="0055273A"/>
    <w:rsid w:val="00553CEE"/>
    <w:rsid w:val="00556DF8"/>
    <w:rsid w:val="00561152"/>
    <w:rsid w:val="00564BCB"/>
    <w:rsid w:val="00575C07"/>
    <w:rsid w:val="00577C6C"/>
    <w:rsid w:val="00581881"/>
    <w:rsid w:val="00587910"/>
    <w:rsid w:val="00595687"/>
    <w:rsid w:val="005A2F2D"/>
    <w:rsid w:val="005A52B9"/>
    <w:rsid w:val="005A5941"/>
    <w:rsid w:val="005A5C68"/>
    <w:rsid w:val="005A5FE6"/>
    <w:rsid w:val="005A6BC8"/>
    <w:rsid w:val="005B1254"/>
    <w:rsid w:val="005B2229"/>
    <w:rsid w:val="005B258B"/>
    <w:rsid w:val="005B29D4"/>
    <w:rsid w:val="005B2CAE"/>
    <w:rsid w:val="005B5818"/>
    <w:rsid w:val="005D4F01"/>
    <w:rsid w:val="005E3C2A"/>
    <w:rsid w:val="005E4AC2"/>
    <w:rsid w:val="005E5945"/>
    <w:rsid w:val="006013CC"/>
    <w:rsid w:val="00607E9A"/>
    <w:rsid w:val="0061618D"/>
    <w:rsid w:val="006178F8"/>
    <w:rsid w:val="00627642"/>
    <w:rsid w:val="00631CDA"/>
    <w:rsid w:val="006404B7"/>
    <w:rsid w:val="00640927"/>
    <w:rsid w:val="006411FD"/>
    <w:rsid w:val="00642E03"/>
    <w:rsid w:val="00647B1E"/>
    <w:rsid w:val="0065083E"/>
    <w:rsid w:val="00650CD1"/>
    <w:rsid w:val="00661864"/>
    <w:rsid w:val="006622EF"/>
    <w:rsid w:val="00662C16"/>
    <w:rsid w:val="0066782B"/>
    <w:rsid w:val="00673A00"/>
    <w:rsid w:val="00674713"/>
    <w:rsid w:val="00676BA7"/>
    <w:rsid w:val="00683FF6"/>
    <w:rsid w:val="00687415"/>
    <w:rsid w:val="006900BE"/>
    <w:rsid w:val="00693FD7"/>
    <w:rsid w:val="006A2387"/>
    <w:rsid w:val="006A5A9F"/>
    <w:rsid w:val="006B2F89"/>
    <w:rsid w:val="006B4EC8"/>
    <w:rsid w:val="006B56FE"/>
    <w:rsid w:val="006C3AB1"/>
    <w:rsid w:val="006C6F4E"/>
    <w:rsid w:val="006D0D3F"/>
    <w:rsid w:val="006D202B"/>
    <w:rsid w:val="006D260D"/>
    <w:rsid w:val="006D4C8D"/>
    <w:rsid w:val="006E303E"/>
    <w:rsid w:val="006E4364"/>
    <w:rsid w:val="006E4FD8"/>
    <w:rsid w:val="006E5A85"/>
    <w:rsid w:val="006E67C1"/>
    <w:rsid w:val="006F27E2"/>
    <w:rsid w:val="006F62D4"/>
    <w:rsid w:val="006F64AB"/>
    <w:rsid w:val="00705ABA"/>
    <w:rsid w:val="0071684E"/>
    <w:rsid w:val="0072328A"/>
    <w:rsid w:val="00733CA9"/>
    <w:rsid w:val="00736DEE"/>
    <w:rsid w:val="00743CC9"/>
    <w:rsid w:val="00747047"/>
    <w:rsid w:val="007520A6"/>
    <w:rsid w:val="00753DAE"/>
    <w:rsid w:val="0076087F"/>
    <w:rsid w:val="007622AB"/>
    <w:rsid w:val="00765343"/>
    <w:rsid w:val="00771013"/>
    <w:rsid w:val="0077740E"/>
    <w:rsid w:val="00783D20"/>
    <w:rsid w:val="00785231"/>
    <w:rsid w:val="00793EC7"/>
    <w:rsid w:val="00797A99"/>
    <w:rsid w:val="007A125F"/>
    <w:rsid w:val="007A3D00"/>
    <w:rsid w:val="007A413B"/>
    <w:rsid w:val="007A4CDD"/>
    <w:rsid w:val="007B2030"/>
    <w:rsid w:val="007C0269"/>
    <w:rsid w:val="007C0780"/>
    <w:rsid w:val="007D0E59"/>
    <w:rsid w:val="007D7466"/>
    <w:rsid w:val="007E4825"/>
    <w:rsid w:val="007F0292"/>
    <w:rsid w:val="007F2B72"/>
    <w:rsid w:val="007F418B"/>
    <w:rsid w:val="007F5104"/>
    <w:rsid w:val="00800456"/>
    <w:rsid w:val="00814FA6"/>
    <w:rsid w:val="00821D13"/>
    <w:rsid w:val="00822EE4"/>
    <w:rsid w:val="00824B78"/>
    <w:rsid w:val="008311E1"/>
    <w:rsid w:val="00831769"/>
    <w:rsid w:val="00835C25"/>
    <w:rsid w:val="0083747A"/>
    <w:rsid w:val="0084124B"/>
    <w:rsid w:val="00842155"/>
    <w:rsid w:val="00842CAB"/>
    <w:rsid w:val="00843D8E"/>
    <w:rsid w:val="008456F9"/>
    <w:rsid w:val="00846819"/>
    <w:rsid w:val="00854F2C"/>
    <w:rsid w:val="00872BF1"/>
    <w:rsid w:val="008746A2"/>
    <w:rsid w:val="008835EF"/>
    <w:rsid w:val="00884507"/>
    <w:rsid w:val="00884A9C"/>
    <w:rsid w:val="00893174"/>
    <w:rsid w:val="00897387"/>
    <w:rsid w:val="0089743E"/>
    <w:rsid w:val="008A213B"/>
    <w:rsid w:val="008A74D1"/>
    <w:rsid w:val="008E38DD"/>
    <w:rsid w:val="008E4642"/>
    <w:rsid w:val="008E4EB5"/>
    <w:rsid w:val="008E5CE2"/>
    <w:rsid w:val="008F5CBC"/>
    <w:rsid w:val="008F5DBF"/>
    <w:rsid w:val="008F7FEA"/>
    <w:rsid w:val="009062CF"/>
    <w:rsid w:val="00913B0E"/>
    <w:rsid w:val="00915BA3"/>
    <w:rsid w:val="00915BD0"/>
    <w:rsid w:val="009164A5"/>
    <w:rsid w:val="00923F2A"/>
    <w:rsid w:val="00927B9C"/>
    <w:rsid w:val="0093780E"/>
    <w:rsid w:val="00937884"/>
    <w:rsid w:val="009416D1"/>
    <w:rsid w:val="00945142"/>
    <w:rsid w:val="00953923"/>
    <w:rsid w:val="00957FE9"/>
    <w:rsid w:val="0096209C"/>
    <w:rsid w:val="00962337"/>
    <w:rsid w:val="00965145"/>
    <w:rsid w:val="00970E2A"/>
    <w:rsid w:val="00975F05"/>
    <w:rsid w:val="00976F57"/>
    <w:rsid w:val="009774D3"/>
    <w:rsid w:val="00982B24"/>
    <w:rsid w:val="009844A8"/>
    <w:rsid w:val="0098790B"/>
    <w:rsid w:val="00990201"/>
    <w:rsid w:val="00995344"/>
    <w:rsid w:val="009965EE"/>
    <w:rsid w:val="009A19BC"/>
    <w:rsid w:val="009A2E24"/>
    <w:rsid w:val="009A3BD7"/>
    <w:rsid w:val="009B0DB7"/>
    <w:rsid w:val="009C150A"/>
    <w:rsid w:val="009E1EA5"/>
    <w:rsid w:val="009E2BBD"/>
    <w:rsid w:val="009E3BE8"/>
    <w:rsid w:val="009E400A"/>
    <w:rsid w:val="009E5C2E"/>
    <w:rsid w:val="009E7D1F"/>
    <w:rsid w:val="00A00497"/>
    <w:rsid w:val="00A02A3D"/>
    <w:rsid w:val="00A05E5A"/>
    <w:rsid w:val="00A072BB"/>
    <w:rsid w:val="00A127A9"/>
    <w:rsid w:val="00A14C02"/>
    <w:rsid w:val="00A22DF2"/>
    <w:rsid w:val="00A24406"/>
    <w:rsid w:val="00A2679B"/>
    <w:rsid w:val="00A4014B"/>
    <w:rsid w:val="00A41D57"/>
    <w:rsid w:val="00A52F93"/>
    <w:rsid w:val="00A543A2"/>
    <w:rsid w:val="00A56797"/>
    <w:rsid w:val="00A60F21"/>
    <w:rsid w:val="00A64380"/>
    <w:rsid w:val="00A651A9"/>
    <w:rsid w:val="00A74817"/>
    <w:rsid w:val="00A82B2E"/>
    <w:rsid w:val="00A84AC3"/>
    <w:rsid w:val="00A85AC2"/>
    <w:rsid w:val="00A96533"/>
    <w:rsid w:val="00A97F5C"/>
    <w:rsid w:val="00AA3E69"/>
    <w:rsid w:val="00AA3F5D"/>
    <w:rsid w:val="00AA5866"/>
    <w:rsid w:val="00AB2974"/>
    <w:rsid w:val="00AB2C99"/>
    <w:rsid w:val="00AB311C"/>
    <w:rsid w:val="00AC5178"/>
    <w:rsid w:val="00AD1FFE"/>
    <w:rsid w:val="00AD5D0F"/>
    <w:rsid w:val="00AE4531"/>
    <w:rsid w:val="00AE4562"/>
    <w:rsid w:val="00AE4C86"/>
    <w:rsid w:val="00AE6763"/>
    <w:rsid w:val="00AF442D"/>
    <w:rsid w:val="00AF48BA"/>
    <w:rsid w:val="00AF67AA"/>
    <w:rsid w:val="00AF7311"/>
    <w:rsid w:val="00B0020E"/>
    <w:rsid w:val="00B01E67"/>
    <w:rsid w:val="00B03DBB"/>
    <w:rsid w:val="00B06418"/>
    <w:rsid w:val="00B121A7"/>
    <w:rsid w:val="00B14BA2"/>
    <w:rsid w:val="00B2588C"/>
    <w:rsid w:val="00B311E5"/>
    <w:rsid w:val="00B40E07"/>
    <w:rsid w:val="00B44A87"/>
    <w:rsid w:val="00B45354"/>
    <w:rsid w:val="00B45418"/>
    <w:rsid w:val="00B45F07"/>
    <w:rsid w:val="00B46B3C"/>
    <w:rsid w:val="00B505F3"/>
    <w:rsid w:val="00B76194"/>
    <w:rsid w:val="00B8119D"/>
    <w:rsid w:val="00B83F61"/>
    <w:rsid w:val="00B95130"/>
    <w:rsid w:val="00BA1245"/>
    <w:rsid w:val="00BA306E"/>
    <w:rsid w:val="00BA33BE"/>
    <w:rsid w:val="00BA4992"/>
    <w:rsid w:val="00BA5496"/>
    <w:rsid w:val="00BB22F1"/>
    <w:rsid w:val="00BB727F"/>
    <w:rsid w:val="00BC344F"/>
    <w:rsid w:val="00BD0217"/>
    <w:rsid w:val="00BD4F19"/>
    <w:rsid w:val="00BD579A"/>
    <w:rsid w:val="00BE190F"/>
    <w:rsid w:val="00BE2017"/>
    <w:rsid w:val="00BE6B99"/>
    <w:rsid w:val="00BF0A64"/>
    <w:rsid w:val="00BF3724"/>
    <w:rsid w:val="00BF5F4E"/>
    <w:rsid w:val="00BF6043"/>
    <w:rsid w:val="00C05EB2"/>
    <w:rsid w:val="00C074C4"/>
    <w:rsid w:val="00C14EA4"/>
    <w:rsid w:val="00C23768"/>
    <w:rsid w:val="00C239FB"/>
    <w:rsid w:val="00C24596"/>
    <w:rsid w:val="00C26394"/>
    <w:rsid w:val="00C274CB"/>
    <w:rsid w:val="00C31C6D"/>
    <w:rsid w:val="00C43E69"/>
    <w:rsid w:val="00C44871"/>
    <w:rsid w:val="00C47EF1"/>
    <w:rsid w:val="00C51A83"/>
    <w:rsid w:val="00C66C01"/>
    <w:rsid w:val="00C740A9"/>
    <w:rsid w:val="00C7500A"/>
    <w:rsid w:val="00C75235"/>
    <w:rsid w:val="00C829CD"/>
    <w:rsid w:val="00C927E9"/>
    <w:rsid w:val="00C95EEC"/>
    <w:rsid w:val="00CA28B6"/>
    <w:rsid w:val="00CA3BBD"/>
    <w:rsid w:val="00CA3FA7"/>
    <w:rsid w:val="00CA602D"/>
    <w:rsid w:val="00CA7197"/>
    <w:rsid w:val="00CB4F1E"/>
    <w:rsid w:val="00CB7DBF"/>
    <w:rsid w:val="00CC3504"/>
    <w:rsid w:val="00CC7C94"/>
    <w:rsid w:val="00CD1463"/>
    <w:rsid w:val="00CE043F"/>
    <w:rsid w:val="00CE260C"/>
    <w:rsid w:val="00CF0867"/>
    <w:rsid w:val="00CF3BC1"/>
    <w:rsid w:val="00CF7017"/>
    <w:rsid w:val="00D02DD3"/>
    <w:rsid w:val="00D11BA5"/>
    <w:rsid w:val="00D1289E"/>
    <w:rsid w:val="00D14C41"/>
    <w:rsid w:val="00D21945"/>
    <w:rsid w:val="00D232CF"/>
    <w:rsid w:val="00D25D16"/>
    <w:rsid w:val="00D25D87"/>
    <w:rsid w:val="00D27326"/>
    <w:rsid w:val="00D312D1"/>
    <w:rsid w:val="00D31320"/>
    <w:rsid w:val="00D32CC5"/>
    <w:rsid w:val="00D40923"/>
    <w:rsid w:val="00D413B1"/>
    <w:rsid w:val="00D419F9"/>
    <w:rsid w:val="00D451EC"/>
    <w:rsid w:val="00D52D4D"/>
    <w:rsid w:val="00D52F53"/>
    <w:rsid w:val="00D572BF"/>
    <w:rsid w:val="00D572DA"/>
    <w:rsid w:val="00D5765E"/>
    <w:rsid w:val="00D57A2E"/>
    <w:rsid w:val="00D617D5"/>
    <w:rsid w:val="00D65D9E"/>
    <w:rsid w:val="00D66549"/>
    <w:rsid w:val="00D66F69"/>
    <w:rsid w:val="00D7229C"/>
    <w:rsid w:val="00D73A30"/>
    <w:rsid w:val="00D74CF2"/>
    <w:rsid w:val="00D767E8"/>
    <w:rsid w:val="00D77342"/>
    <w:rsid w:val="00D8126F"/>
    <w:rsid w:val="00D91755"/>
    <w:rsid w:val="00D939D5"/>
    <w:rsid w:val="00DA52A5"/>
    <w:rsid w:val="00DB1A93"/>
    <w:rsid w:val="00DC3710"/>
    <w:rsid w:val="00DE46FF"/>
    <w:rsid w:val="00DE4BD0"/>
    <w:rsid w:val="00DE4F8C"/>
    <w:rsid w:val="00DE7F68"/>
    <w:rsid w:val="00DF13CA"/>
    <w:rsid w:val="00DF5A0F"/>
    <w:rsid w:val="00DF6FA8"/>
    <w:rsid w:val="00DF7DD4"/>
    <w:rsid w:val="00E013C2"/>
    <w:rsid w:val="00E04C6A"/>
    <w:rsid w:val="00E1042E"/>
    <w:rsid w:val="00E15A45"/>
    <w:rsid w:val="00E167C4"/>
    <w:rsid w:val="00E21BCA"/>
    <w:rsid w:val="00E2475D"/>
    <w:rsid w:val="00E26CA8"/>
    <w:rsid w:val="00E32ADE"/>
    <w:rsid w:val="00E34EFF"/>
    <w:rsid w:val="00E354DD"/>
    <w:rsid w:val="00E3580A"/>
    <w:rsid w:val="00E36303"/>
    <w:rsid w:val="00E438E3"/>
    <w:rsid w:val="00E43925"/>
    <w:rsid w:val="00E43B0C"/>
    <w:rsid w:val="00E4401A"/>
    <w:rsid w:val="00E462BB"/>
    <w:rsid w:val="00E4684A"/>
    <w:rsid w:val="00E46AFE"/>
    <w:rsid w:val="00E60F2E"/>
    <w:rsid w:val="00E6684F"/>
    <w:rsid w:val="00E6724F"/>
    <w:rsid w:val="00E71FBC"/>
    <w:rsid w:val="00E7214F"/>
    <w:rsid w:val="00E84E54"/>
    <w:rsid w:val="00E90A58"/>
    <w:rsid w:val="00E95126"/>
    <w:rsid w:val="00EA0284"/>
    <w:rsid w:val="00EA439D"/>
    <w:rsid w:val="00EA44FB"/>
    <w:rsid w:val="00EA50CC"/>
    <w:rsid w:val="00EA593E"/>
    <w:rsid w:val="00EA6525"/>
    <w:rsid w:val="00EB69F4"/>
    <w:rsid w:val="00EC1BC4"/>
    <w:rsid w:val="00EC4CCE"/>
    <w:rsid w:val="00EC744A"/>
    <w:rsid w:val="00ED7FBC"/>
    <w:rsid w:val="00EE05AF"/>
    <w:rsid w:val="00EE0BC0"/>
    <w:rsid w:val="00EE228A"/>
    <w:rsid w:val="00EE5355"/>
    <w:rsid w:val="00EF1230"/>
    <w:rsid w:val="00EF2CF8"/>
    <w:rsid w:val="00EF6EEB"/>
    <w:rsid w:val="00F06EF8"/>
    <w:rsid w:val="00F100F6"/>
    <w:rsid w:val="00F13740"/>
    <w:rsid w:val="00F13C11"/>
    <w:rsid w:val="00F15409"/>
    <w:rsid w:val="00F17890"/>
    <w:rsid w:val="00F25B74"/>
    <w:rsid w:val="00F25D60"/>
    <w:rsid w:val="00F3224E"/>
    <w:rsid w:val="00F323D1"/>
    <w:rsid w:val="00F334C6"/>
    <w:rsid w:val="00F36E3A"/>
    <w:rsid w:val="00F43F39"/>
    <w:rsid w:val="00F56B99"/>
    <w:rsid w:val="00F56DBC"/>
    <w:rsid w:val="00F62382"/>
    <w:rsid w:val="00F62FEF"/>
    <w:rsid w:val="00F73A99"/>
    <w:rsid w:val="00F825D0"/>
    <w:rsid w:val="00F82F52"/>
    <w:rsid w:val="00F909E4"/>
    <w:rsid w:val="00F90E2A"/>
    <w:rsid w:val="00F9242E"/>
    <w:rsid w:val="00F93EC6"/>
    <w:rsid w:val="00FA0034"/>
    <w:rsid w:val="00FA06A5"/>
    <w:rsid w:val="00FA3A54"/>
    <w:rsid w:val="00FA561C"/>
    <w:rsid w:val="00FB2386"/>
    <w:rsid w:val="00FC3918"/>
    <w:rsid w:val="00FD321D"/>
    <w:rsid w:val="00FD7732"/>
    <w:rsid w:val="00FE251E"/>
    <w:rsid w:val="00FF09F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7014</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5</cp:revision>
  <cp:lastPrinted>2024-10-30T13:05:00Z</cp:lastPrinted>
  <dcterms:created xsi:type="dcterms:W3CDTF">2024-10-30T08:40:00Z</dcterms:created>
  <dcterms:modified xsi:type="dcterms:W3CDTF">2024-10-30T13:05:00Z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