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71E2" w14:textId="40185B51" w:rsidR="00332D21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AE5D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UP/I-034-02/24-01/46</w:t>
      </w:r>
    </w:p>
    <w:p w14:paraId="7CABBA88" w14:textId="31FE6C8C" w:rsidR="00842E4B" w:rsidRPr="002C4098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</w:t>
      </w:r>
      <w:r w:rsidR="005A20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-202</w:t>
      </w:r>
      <w:r w:rsidR="008616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AE5D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</w:p>
    <w:p w14:paraId="380FDD25" w14:textId="40BCE566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6162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A6100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61622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E975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6162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07F0C32B" w:rsidR="00F825D0" w:rsidRPr="00AE5DB2" w:rsidRDefault="00F825D0" w:rsidP="00AE5D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25D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C115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C115E9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C115E9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C115E9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C115E9">
        <w:t xml:space="preserve"> </w:t>
      </w:r>
      <w:r w:rsidR="00A53C79" w:rsidRPr="00C115E9">
        <w:rPr>
          <w:rFonts w:ascii="Times New Roman" w:hAnsi="Times New Roman" w:cs="Times New Roman"/>
          <w:color w:val="000000"/>
          <w:sz w:val="24"/>
          <w:szCs w:val="24"/>
        </w:rPr>
        <w:t xml:space="preserve">Aleksandre </w:t>
      </w:r>
      <w:r w:rsidR="007C65F7" w:rsidRPr="00C115E9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A53C79" w:rsidRPr="00C115E9">
        <w:rPr>
          <w:rFonts w:ascii="Times New Roman" w:hAnsi="Times New Roman" w:cs="Times New Roman"/>
          <w:color w:val="000000"/>
          <w:sz w:val="24"/>
          <w:szCs w:val="24"/>
        </w:rPr>
        <w:t>ozić-Ileković kao predsjednice Povjerenstva</w:t>
      </w:r>
      <w:r w:rsidR="00BF6043" w:rsidRPr="00C115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6202A" w:rsidRPr="00C115E9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C11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C115E9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A53C79" w:rsidRPr="00C115E9">
        <w:rPr>
          <w:rFonts w:ascii="Times New Roman" w:hAnsi="Times New Roman" w:cs="Times New Roman"/>
          <w:color w:val="000000"/>
          <w:sz w:val="24"/>
          <w:szCs w:val="24"/>
        </w:rPr>
        <w:t>, Ines Pavlačić</w:t>
      </w:r>
      <w:r w:rsidR="0078520E" w:rsidRPr="00C11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15E9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C115E9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C115E9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C115E9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C115E9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C115E9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C115E9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C115E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115E9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C115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115E9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C115E9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C115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C115E9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C115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C115E9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C115E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C115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861622" w:rsidRPr="00C115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obveznika </w:t>
      </w:r>
      <w:r w:rsidR="00AE5DB2" w:rsidRPr="00C115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Davora Živkovića</w:t>
      </w:r>
      <w:r w:rsidR="008311E1" w:rsidRPr="00C115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AE5DB2" w:rsidRPr="00C115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direktora trgovačkog društva LIP-KOM d.o.o. i LIPKOM SREVISI d.o.o. do 31. svibnja 2024.g.</w:t>
      </w:r>
      <w:r w:rsidR="00287BD6" w:rsidRPr="00C115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311E1" w:rsidRPr="00C115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OIB</w:t>
      </w:r>
      <w:r w:rsidR="008311E1" w:rsidRPr="00C115E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E5DB2" w:rsidRPr="00C115E9">
        <w:t xml:space="preserve"> </w:t>
      </w:r>
      <w:r w:rsidR="00AE5DB2" w:rsidRPr="00C115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18308757015</w:t>
      </w:r>
      <w:r w:rsidR="0015391D" w:rsidRPr="00C115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287BD6" w:rsidRPr="00C115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15E9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C115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E5DB2" w:rsidRPr="00C115E9">
        <w:rPr>
          <w:rFonts w:ascii="Times New Roman" w:hAnsi="Times New Roman" w:cs="Times New Roman"/>
          <w:bCs/>
          <w:color w:val="000000"/>
          <w:sz w:val="24"/>
          <w:szCs w:val="24"/>
        </w:rPr>
        <w:t>po službenoj dužnosti</w:t>
      </w:r>
      <w:r w:rsidRPr="00C115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C115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5A20DF" w:rsidRPr="00C115E9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AE5DB2" w:rsidRPr="00C115E9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C66C01" w:rsidRPr="00C115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AE5DB2" w:rsidRPr="00C115E9">
        <w:rPr>
          <w:rFonts w:ascii="Times New Roman" w:hAnsi="Times New Roman" w:cs="Times New Roman"/>
          <w:bCs/>
          <w:color w:val="000000"/>
          <w:sz w:val="24"/>
          <w:szCs w:val="24"/>
        </w:rPr>
        <w:t>studenog</w:t>
      </w:r>
      <w:r w:rsidR="00C66C01" w:rsidRPr="00C115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AB2747" w:rsidRPr="00C115E9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C115E9">
        <w:rPr>
          <w:rFonts w:ascii="Times New Roman" w:hAnsi="Times New Roman" w:cs="Times New Roman"/>
          <w:bCs/>
          <w:color w:val="000000"/>
          <w:sz w:val="24"/>
          <w:szCs w:val="24"/>
        </w:rPr>
        <w:t>. g. pod</w:t>
      </w:r>
      <w:r w:rsidR="00AE5DB2" w:rsidRPr="00C115E9">
        <w:t xml:space="preserve"> </w:t>
      </w:r>
      <w:r w:rsidR="00AE5DB2" w:rsidRPr="00C115E9">
        <w:rPr>
          <w:rFonts w:ascii="Times New Roman" w:hAnsi="Times New Roman" w:cs="Times New Roman"/>
          <w:bCs/>
          <w:color w:val="000000"/>
          <w:sz w:val="24"/>
          <w:szCs w:val="24"/>
        </w:rPr>
        <w:t>KLASA: UP/I-034-02/24-01/46, URBROJ: 711-02-01/03-2025-6</w:t>
      </w:r>
      <w:r w:rsidRPr="00C115E9">
        <w:rPr>
          <w:rFonts w:ascii="Times New Roman" w:hAnsi="Times New Roman" w:cs="Times New Roman"/>
          <w:bCs/>
          <w:color w:val="000000"/>
          <w:sz w:val="24"/>
          <w:szCs w:val="24"/>
        </w:rPr>
        <w:t>, na</w:t>
      </w:r>
      <w:r w:rsidR="007C65F7" w:rsidRPr="00C115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A6100" w:rsidRPr="00C115E9">
        <w:rPr>
          <w:rFonts w:ascii="Times New Roman" w:hAnsi="Times New Roman" w:cs="Times New Roman"/>
          <w:bCs/>
          <w:color w:val="000000"/>
          <w:sz w:val="24"/>
          <w:szCs w:val="24"/>
        </w:rPr>
        <w:t>70</w:t>
      </w:r>
      <w:r w:rsidRPr="00C115E9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861622" w:rsidRPr="00C115E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A6100" w:rsidRPr="00C115E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115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61622" w:rsidRPr="00C115E9">
        <w:rPr>
          <w:rFonts w:ascii="Times New Roman" w:hAnsi="Times New Roman" w:cs="Times New Roman"/>
          <w:color w:val="000000"/>
          <w:sz w:val="24"/>
          <w:szCs w:val="24"/>
        </w:rPr>
        <w:t>siječnja</w:t>
      </w:r>
      <w:r w:rsidR="00E20C6F" w:rsidRPr="00C11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15E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C115E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61622" w:rsidRPr="00C115E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115E9">
        <w:rPr>
          <w:rFonts w:ascii="Times New Roman" w:hAnsi="Times New Roman" w:cs="Times New Roman"/>
          <w:color w:val="000000"/>
          <w:sz w:val="24"/>
          <w:szCs w:val="24"/>
        </w:rPr>
        <w:t>., donosi sljedeću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08448DCE" w14:textId="77777777" w:rsidR="00F825D0" w:rsidRPr="00C2376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C2376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C2376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5D2F1B6D" w14:textId="285A94DE" w:rsidR="008726EA" w:rsidRDefault="00E83FA9" w:rsidP="00C115E9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B0C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Obveznik</w:t>
      </w:r>
      <w:r w:rsidR="00AE5DB2" w:rsidRPr="005B0C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B0C41" w:rsidRPr="005B0C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</w:t>
      </w:r>
      <w:r w:rsidR="00230D6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</w:t>
      </w:r>
      <w:r w:rsidR="005B0C41" w:rsidRPr="005B0C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vor Živković</w:t>
      </w:r>
      <w:r w:rsidR="00AE5DB2" w:rsidRPr="005B0C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5B0C41" w:rsidRPr="005B0C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direktor trgovačkog društva LIP-KOM d.o.o. i LIPKOM SREVISI d.o.o. do 31. svibnja 2024.g</w:t>
      </w:r>
      <w:r w:rsidR="00AE5DB2" w:rsidRPr="005B0C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istovremenim obnašanjem </w:t>
      </w:r>
      <w:r w:rsidR="005B0C41" w:rsidRPr="005B0C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dužnosti </w:t>
      </w:r>
      <w:r w:rsidR="00AE5DB2" w:rsidRPr="005B0C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obnašanjem dužnosti </w:t>
      </w:r>
      <w:r w:rsidR="005B0C41" w:rsidRPr="005B0C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direktora trgovačkog društva LIP-KOM d.o.o. i LIPKOM SREVISI d.o.o. od 25. prosinca 2021. do 31. svibnja 2024.g.</w:t>
      </w:r>
      <w:r w:rsidR="00C115E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E5DB2" w:rsidRPr="005B0C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počinio je povredu članka 17. stavka 1. i članka 18. stavka 1. ZSSI-a.</w:t>
      </w:r>
      <w:r w:rsidRPr="005B0C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1C8237A" w14:textId="77777777" w:rsidR="005B0C41" w:rsidRPr="005B0C41" w:rsidRDefault="005B0C41" w:rsidP="00C115E9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36F234A" w14:textId="49A6544D" w:rsidR="00A53C79" w:rsidRDefault="00A53C79" w:rsidP="00C115E9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Za povredu ZSSI-a, opisanu pod točkom I.</w:t>
      </w:r>
      <w:r w:rsidR="008726E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ove izreke, </w:t>
      </w:r>
      <w:r w:rsidR="0086162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obvezniku </w:t>
      </w:r>
      <w:r w:rsidR="005B0C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Davoru Živkoviću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726E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izriče se </w:t>
      </w:r>
      <w:r w:rsidR="005B0C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opomena</w:t>
      </w:r>
      <w:r w:rsidR="008726E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3EBE77D" w14:textId="77777777" w:rsidR="00F825D0" w:rsidRPr="00EA50CC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50CC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C2376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2A5DB59" w14:textId="3F606EE6" w:rsidR="005B0C41" w:rsidRPr="005B0C41" w:rsidRDefault="005B0C41" w:rsidP="005B0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Povjerenstvo je uvidom u Registar obveznika, koji ustrojava Povjerenstvo, utvrdilo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obveznik Davor Živković 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dužnost direktora trgovačkog društva trgovačkog društva </w:t>
      </w:r>
      <w:r w:rsidR="00230D63">
        <w:rPr>
          <w:rFonts w:ascii="Times New Roman" w:hAnsi="Times New Roman" w:cs="Times New Roman"/>
          <w:color w:val="000000"/>
          <w:sz w:val="24"/>
          <w:szCs w:val="24"/>
        </w:rPr>
        <w:t>LIPKOM SERVISI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d.o.o. obnaša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od 25. prosinca 2021.g. do 31. svibnja 2024.g. 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dužnost direktora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trgovačkog društva </w:t>
      </w:r>
      <w:r w:rsidR="00230D63">
        <w:rPr>
          <w:rFonts w:ascii="Times New Roman" w:hAnsi="Times New Roman" w:cs="Times New Roman"/>
          <w:color w:val="000000"/>
          <w:sz w:val="24"/>
          <w:szCs w:val="24"/>
        </w:rPr>
        <w:t>LIP-KOM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d.o.o. od  25. </w:t>
      </w:r>
      <w:r>
        <w:rPr>
          <w:rFonts w:ascii="Times New Roman" w:hAnsi="Times New Roman" w:cs="Times New Roman"/>
          <w:color w:val="000000"/>
          <w:sz w:val="24"/>
          <w:szCs w:val="24"/>
        </w:rPr>
        <w:t>prosinca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2021.g. do 31. svibnja 2024.g. S obzirom na navedeno, a sukladno članku 3. stavku 1. podstavku 40. ZSSI-a, </w:t>
      </w:r>
      <w:r>
        <w:rPr>
          <w:rFonts w:ascii="Times New Roman" w:hAnsi="Times New Roman" w:cs="Times New Roman"/>
          <w:color w:val="000000"/>
          <w:sz w:val="24"/>
          <w:szCs w:val="24"/>
        </w:rPr>
        <w:t>obveznik je stoga dužan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ZSSI-a.</w:t>
      </w:r>
    </w:p>
    <w:p w14:paraId="7FDC919C" w14:textId="77777777" w:rsidR="005B0C41" w:rsidRPr="005B0C41" w:rsidRDefault="005B0C41" w:rsidP="005B0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CB1B49" w14:textId="37AF03D1" w:rsidR="005B0C41" w:rsidRPr="005B0C41" w:rsidRDefault="005B0C41" w:rsidP="005B0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Povjerenstvo je dana 07. svibnja 2024.g. otvorilo predmet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protiv obveznika 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budući da je uvidom u Registar obveznika, utvrdilo da </w:t>
      </w:r>
      <w:r>
        <w:rPr>
          <w:rFonts w:ascii="Times New Roman" w:hAnsi="Times New Roman" w:cs="Times New Roman"/>
          <w:color w:val="000000"/>
          <w:sz w:val="24"/>
          <w:szCs w:val="24"/>
        </w:rPr>
        <w:t>obnaša dvije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javne dužnosti direktora u trgovačkom društvu </w:t>
      </w:r>
      <w:r w:rsidR="00230D63"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LIP-KOM 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d.o.o. i </w:t>
      </w:r>
      <w:r w:rsidR="00230D63"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LIPKOM SERVISI 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>d.o.o.</w:t>
      </w:r>
    </w:p>
    <w:p w14:paraId="49E2A50C" w14:textId="77777777" w:rsidR="005B0C41" w:rsidRPr="005B0C41" w:rsidRDefault="005B0C41" w:rsidP="005B0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E29BEC" w14:textId="360DDFDE" w:rsidR="005B0C41" w:rsidRPr="005B0C41" w:rsidRDefault="005B0C41" w:rsidP="005B0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C41">
        <w:rPr>
          <w:rFonts w:ascii="Times New Roman" w:hAnsi="Times New Roman" w:cs="Times New Roman"/>
          <w:color w:val="000000"/>
          <w:sz w:val="24"/>
          <w:szCs w:val="24"/>
        </w:rPr>
        <w:t>Povjerenstvo je od navedenih trgovačkih društava zatražilo podatak o</w:t>
      </w:r>
      <w:r>
        <w:rPr>
          <w:rFonts w:ascii="Times New Roman" w:hAnsi="Times New Roman" w:cs="Times New Roman"/>
          <w:color w:val="000000"/>
          <w:sz w:val="24"/>
          <w:szCs w:val="24"/>
        </w:rPr>
        <w:t>bnaša li obveznik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dužnost direktora trgovačkog društva LIP-KOM d.o.o. i LIPKOM SERVISI d.o.o. i od kada</w:t>
      </w:r>
      <w:r w:rsidR="00C115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ukoliko </w:t>
      </w:r>
      <w:r>
        <w:rPr>
          <w:rFonts w:ascii="Times New Roman" w:hAnsi="Times New Roman" w:cs="Times New Roman"/>
          <w:color w:val="000000"/>
          <w:sz w:val="24"/>
          <w:szCs w:val="24"/>
        </w:rPr>
        <w:t>obnaša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navedene dužnosti prima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li za obnašanje istih plaću ili naknadu i u kojem iznosu, a ukoliko više ne obnaša obje ili jednu od navedenih dužnosti kada </w:t>
      </w:r>
      <w:r>
        <w:rPr>
          <w:rFonts w:ascii="Times New Roman" w:hAnsi="Times New Roman" w:cs="Times New Roman"/>
          <w:color w:val="000000"/>
          <w:sz w:val="24"/>
          <w:szCs w:val="24"/>
        </w:rPr>
        <w:t>ih je prestao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obnašati  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li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tijekom obnašanja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navedenih dužnosti primao 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>plaću ili naknadu za obnašanje dužnosti i u kojem iznosu.</w:t>
      </w:r>
    </w:p>
    <w:p w14:paraId="08BEFA08" w14:textId="35ED0FD6" w:rsidR="005B0C41" w:rsidRPr="005B0C41" w:rsidRDefault="005B0C41" w:rsidP="005B0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C41">
        <w:rPr>
          <w:rFonts w:ascii="Times New Roman" w:hAnsi="Times New Roman" w:cs="Times New Roman"/>
          <w:color w:val="000000"/>
          <w:sz w:val="24"/>
          <w:szCs w:val="24"/>
        </w:rPr>
        <w:t>Trgovačko društvo LIPKOM SERVISI d.o.o. odgovorilo je na traženje Povjerenstva navodeći 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obveznik obnašao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dužnost direktora trgovačkog društva LIPKOM SERVISI d.o.o. i LIP-KOM d.o.o. neprekidno od 09. rujna 2019. godine. Naime, navodi se da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na dužnost direktora društva LIPKOM SERVISI d.o.o. prvi put imenovan 09.</w:t>
      </w:r>
      <w:r w:rsidR="00C11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rujna 2019. na rok od godinu dana te istekom navedenog roka, na rok od 5 godina kao i da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dana 29. travnja 2024. podni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>službeni zahtjev za raskid ugovora o radu te sklop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io 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sporazumni raskid ugovora sa Skupštinom društva s otkaznim rokom sukladno Zakonu o radu te  da </w:t>
      </w:r>
      <w:r>
        <w:rPr>
          <w:rFonts w:ascii="Times New Roman" w:hAnsi="Times New Roman" w:cs="Times New Roman"/>
          <w:color w:val="000000"/>
          <w:sz w:val="24"/>
          <w:szCs w:val="24"/>
        </w:rPr>
        <w:t>je s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31. svibnja 2024. presta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obnašati dužnost direktora društva i da </w:t>
      </w:r>
      <w:r>
        <w:rPr>
          <w:rFonts w:ascii="Times New Roman" w:hAnsi="Times New Roman" w:cs="Times New Roman"/>
          <w:color w:val="000000"/>
          <w:sz w:val="24"/>
          <w:szCs w:val="24"/>
        </w:rPr>
        <w:t>se zaposlio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u drugo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trgovačko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društv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. Nadalje, navodi se i da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na dužnost direktora društva LIP-KOM d.o.o. prvi put imenovan kao volonter 09. rujna 2019. na rok od godinu dana te istekom navedenog roka uzastopno 2020., 2021., 2022. i 2023. godine. Ističe se da </w:t>
      </w:r>
      <w:r>
        <w:rPr>
          <w:rFonts w:ascii="Times New Roman" w:hAnsi="Times New Roman" w:cs="Times New Roman"/>
          <w:color w:val="000000"/>
          <w:sz w:val="24"/>
          <w:szCs w:val="24"/>
        </w:rPr>
        <w:t>je obveznik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imenovan uzastopno kao jedini rukovodeći kadar društva zbog provođenja postupka okrupnjavanja </w:t>
      </w:r>
      <w:proofErr w:type="spellStart"/>
      <w:r w:rsidRPr="005B0C41">
        <w:rPr>
          <w:rFonts w:ascii="Times New Roman" w:hAnsi="Times New Roman" w:cs="Times New Roman"/>
          <w:color w:val="000000"/>
          <w:sz w:val="24"/>
          <w:szCs w:val="24"/>
        </w:rPr>
        <w:t>vodnokomunalnih</w:t>
      </w:r>
      <w:proofErr w:type="spellEnd"/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poduzeća temeljem Zakona o vodama i drugih pripadajućih zakonskih i podzakonskih akata te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dana 29. travnja 2024. Skupštini društva </w:t>
      </w:r>
      <w:r>
        <w:rPr>
          <w:rFonts w:ascii="Times New Roman" w:hAnsi="Times New Roman" w:cs="Times New Roman"/>
          <w:color w:val="000000"/>
          <w:sz w:val="24"/>
          <w:szCs w:val="24"/>
        </w:rPr>
        <w:t>dostavio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Izjavu o neopozivoj ostavci na mjesto direktora društva i </w:t>
      </w:r>
      <w:r>
        <w:rPr>
          <w:rFonts w:ascii="Times New Roman" w:hAnsi="Times New Roman" w:cs="Times New Roman"/>
          <w:color w:val="000000"/>
          <w:sz w:val="24"/>
          <w:szCs w:val="24"/>
        </w:rPr>
        <w:t>da je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s 31. svibnja 2024. obveznik </w:t>
      </w:r>
      <w:r>
        <w:rPr>
          <w:rFonts w:ascii="Times New Roman" w:hAnsi="Times New Roman" w:cs="Times New Roman"/>
          <w:color w:val="000000"/>
          <w:sz w:val="24"/>
          <w:szCs w:val="24"/>
        </w:rPr>
        <w:t>prestao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obnašati dužnost direktora društva 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zaposlio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u drugo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trgovačko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društv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. U odnosu na primljene naknade navodi se da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za obnašanje dužnosti direktora društva LIPKOM SERVISI d.o.o. </w:t>
      </w:r>
      <w:r>
        <w:rPr>
          <w:rFonts w:ascii="Times New Roman" w:hAnsi="Times New Roman" w:cs="Times New Roman"/>
          <w:color w:val="000000"/>
          <w:sz w:val="24"/>
          <w:szCs w:val="24"/>
        </w:rPr>
        <w:t>primao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plaću sukladno ugovoru o radu direktora te odluci </w:t>
      </w:r>
      <w:r w:rsidR="00D5199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kupštine kojom se određuje plaća direktora u periodu od 09. rujna 2019. do danas dok </w:t>
      </w:r>
      <w:r w:rsidR="00D5199B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u periodu od 01. listopada 2019. do 31. siječnja 2022. u društvu </w:t>
      </w:r>
      <w:r w:rsidR="00D5199B"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LIP-KOM 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>d.o.o. kao direktor volonter p</w:t>
      </w:r>
      <w:r w:rsidR="00D5199B">
        <w:rPr>
          <w:rFonts w:ascii="Times New Roman" w:hAnsi="Times New Roman" w:cs="Times New Roman"/>
          <w:color w:val="000000"/>
          <w:sz w:val="24"/>
          <w:szCs w:val="24"/>
        </w:rPr>
        <w:t xml:space="preserve">rimao 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>jednokratnu mjesečnu naknadu u iznosu 500,00 kuna koja je sukladno Zakonu o sprječavanju sukoba interesa od 25. prosinca 2021. ukinuta u veljači 2022. godine odnosno posljednja isplata je izvršena u siječnju 2022.g. U prilogu očitovanja trgovačko društvo dostavilo je i svu relevantnu dokumentaciju kojom potvrđuje navode.</w:t>
      </w:r>
    </w:p>
    <w:p w14:paraId="218AC45F" w14:textId="77777777" w:rsidR="005B0C41" w:rsidRPr="005B0C41" w:rsidRDefault="005B0C41" w:rsidP="005B0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9C4494" w14:textId="77777777" w:rsidR="005B0C41" w:rsidRPr="005B0C41" w:rsidRDefault="005B0C41" w:rsidP="005B0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C41">
        <w:rPr>
          <w:rFonts w:ascii="Times New Roman" w:hAnsi="Times New Roman" w:cs="Times New Roman"/>
          <w:color w:val="000000"/>
          <w:sz w:val="24"/>
          <w:szCs w:val="24"/>
        </w:rPr>
        <w:t>Povjerenstvo ističe kako člankom 3. stavcima 1. i 2. ZSSI-a propisano tko su obveznici u smislu toga Zakona te se javnom dužnošću, pod točkom 40. navedenog članka, smatra i obnašanje funkcije člana Uprave-direktora trgovačkih društava u većinskom vlasništvu jedinica lokalne i/ili područne (regionalne) samouprave.</w:t>
      </w:r>
    </w:p>
    <w:p w14:paraId="7CFFDA52" w14:textId="77777777" w:rsidR="005B0C41" w:rsidRPr="005B0C41" w:rsidRDefault="005B0C41" w:rsidP="005B0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6785F4" w14:textId="77777777" w:rsidR="005B0C41" w:rsidRPr="005B0C41" w:rsidRDefault="005B0C41" w:rsidP="005B0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C41">
        <w:rPr>
          <w:rFonts w:ascii="Times New Roman" w:hAnsi="Times New Roman" w:cs="Times New Roman"/>
          <w:color w:val="000000"/>
          <w:sz w:val="24"/>
          <w:szCs w:val="24"/>
        </w:rPr>
        <w:t>Slijedom navedenog, sukladno odredbi članka 17. stavka 1. ZSSI-a obveznik ne može istovremeno obnašati više javnih dužnosti iz članka 3. stavka 1. i 2. ZSSI-a osim pod uvjetom da se radi o obnašanju dužnosti po položaju ili da je zakonom drugačije propisano.</w:t>
      </w:r>
    </w:p>
    <w:p w14:paraId="648ADFBE" w14:textId="77777777" w:rsidR="005B0C41" w:rsidRPr="005B0C41" w:rsidRDefault="005B0C41" w:rsidP="005B0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B670D6" w14:textId="114B9453" w:rsidR="005B0C41" w:rsidRPr="005B0C41" w:rsidRDefault="005B0C41" w:rsidP="005B0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U konkretnom slučaju uz dužnost direktora trgovačkog društva </w:t>
      </w:r>
      <w:r w:rsidR="00D5199B" w:rsidRPr="005B0C41">
        <w:rPr>
          <w:rFonts w:ascii="Times New Roman" w:hAnsi="Times New Roman" w:cs="Times New Roman"/>
          <w:color w:val="000000"/>
          <w:sz w:val="24"/>
          <w:szCs w:val="24"/>
        </w:rPr>
        <w:t>LIPKOM SERVISI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d.o.o. </w:t>
      </w:r>
      <w:r w:rsidR="00D5199B">
        <w:rPr>
          <w:rFonts w:ascii="Times New Roman" w:hAnsi="Times New Roman" w:cs="Times New Roman"/>
          <w:color w:val="000000"/>
          <w:sz w:val="24"/>
          <w:szCs w:val="24"/>
        </w:rPr>
        <w:t>obveznik je obnašao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istu funkciju i u trgovačkom društvu </w:t>
      </w:r>
      <w:r w:rsidR="00D5199B"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LIP-KOM 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>d.o.o. čime obnaša</w:t>
      </w:r>
      <w:r w:rsidR="00D519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>više dužnosti u smislu članka 3. stavka 1. točke 40. ZSSI-a.</w:t>
      </w:r>
    </w:p>
    <w:p w14:paraId="7813A266" w14:textId="77777777" w:rsidR="005B0C41" w:rsidRPr="005B0C41" w:rsidRDefault="005B0C41" w:rsidP="005B0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4A0909" w14:textId="6787DD43" w:rsidR="005B0C41" w:rsidRPr="005B0C41" w:rsidRDefault="005B0C41" w:rsidP="005B0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Pritom, Povjerenstvo ističe kako ne proizlazi da </w:t>
      </w:r>
      <w:r w:rsidR="00D5199B">
        <w:rPr>
          <w:rFonts w:ascii="Times New Roman" w:hAnsi="Times New Roman" w:cs="Times New Roman"/>
          <w:color w:val="000000"/>
          <w:sz w:val="24"/>
          <w:szCs w:val="24"/>
        </w:rPr>
        <w:t>je obveznik na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navedenim funkcijama po položaju odnosno da </w:t>
      </w:r>
      <w:r w:rsidR="00D5199B">
        <w:rPr>
          <w:rFonts w:ascii="Times New Roman" w:hAnsi="Times New Roman" w:cs="Times New Roman"/>
          <w:color w:val="000000"/>
          <w:sz w:val="24"/>
          <w:szCs w:val="24"/>
        </w:rPr>
        <w:t>mu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 odredbe drugih Zakona dopuštaju istovremeno obnašanje više dužnosti.</w:t>
      </w:r>
    </w:p>
    <w:p w14:paraId="474959FD" w14:textId="77777777" w:rsidR="005B0C41" w:rsidRPr="005B0C41" w:rsidRDefault="005B0C41" w:rsidP="005B0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0E0FD5" w14:textId="77777777" w:rsidR="005B0C41" w:rsidRPr="005B0C41" w:rsidRDefault="005B0C41" w:rsidP="005B0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C41">
        <w:rPr>
          <w:rFonts w:ascii="Times New Roman" w:hAnsi="Times New Roman" w:cs="Times New Roman"/>
          <w:color w:val="000000"/>
          <w:sz w:val="24"/>
          <w:szCs w:val="24"/>
        </w:rPr>
        <w:t>Nadalje, Povjerenstvo ističe kako su sve navedene dužnosti ujedno i upravljačke funkcije što je protivno članku 18. stavku 1. ZSSI-a u kojem je propisano da obveznici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0A823ED1" w14:textId="77777777" w:rsidR="005B0C41" w:rsidRPr="005B0C41" w:rsidRDefault="005B0C41" w:rsidP="005B0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B082A3" w14:textId="77777777" w:rsidR="005B0C41" w:rsidRPr="005B0C41" w:rsidRDefault="005B0C41" w:rsidP="005B0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C41">
        <w:rPr>
          <w:rFonts w:ascii="Times New Roman" w:hAnsi="Times New Roman" w:cs="Times New Roman"/>
          <w:color w:val="000000"/>
          <w:sz w:val="24"/>
          <w:szCs w:val="24"/>
        </w:rPr>
        <w:t>Jedina iznimka od navedenog propisana je člankom 18. stavkom 2. ZSSI-a kojim je propisano da 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</w:t>
      </w:r>
    </w:p>
    <w:p w14:paraId="2B906F39" w14:textId="77777777" w:rsidR="005B0C41" w:rsidRPr="005B0C41" w:rsidRDefault="005B0C41" w:rsidP="005B0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07A689" w14:textId="4B2653A9" w:rsidR="005B0C41" w:rsidRDefault="005B0C41" w:rsidP="005B0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obavljanje funkcije direktora trgovačkih društava </w:t>
      </w:r>
      <w:r w:rsidR="00D5199B"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LIPKOM SERVISI 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d.o.o. i </w:t>
      </w:r>
      <w:r w:rsidR="00D5199B"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LIP-KOM 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>d.o.o. ne pripada nabrojanim iznimkama od zabrane koju propisuje članka 18. stavak 1. ZSSI-a.</w:t>
      </w:r>
    </w:p>
    <w:p w14:paraId="5EE8D1F9" w14:textId="77777777" w:rsidR="00D5199B" w:rsidRDefault="00D5199B" w:rsidP="005B0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9AE54A" w14:textId="24D3ED7C" w:rsidR="00D5199B" w:rsidRDefault="00D5199B" w:rsidP="00D519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 Povjerenstvo je dana 29. studenog 2024.g. donijelo Obavijest o pokretanju postupka </w:t>
      </w:r>
      <w:r w:rsidRPr="00D5199B">
        <w:rPr>
          <w:rFonts w:ascii="Times New Roman" w:hAnsi="Times New Roman" w:cs="Times New Roman"/>
          <w:color w:val="000000"/>
          <w:sz w:val="24"/>
          <w:szCs w:val="24"/>
        </w:rPr>
        <w:t>KLASA: UP/I-034-02/24-01/46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5199B">
        <w:rPr>
          <w:rFonts w:ascii="Times New Roman" w:hAnsi="Times New Roman" w:cs="Times New Roman"/>
          <w:color w:val="000000"/>
          <w:sz w:val="24"/>
          <w:szCs w:val="24"/>
        </w:rPr>
        <w:t>URBROJ: 711-02-01/03-2025-</w:t>
      </w:r>
      <w:r>
        <w:rPr>
          <w:rFonts w:ascii="Times New Roman" w:hAnsi="Times New Roman" w:cs="Times New Roman"/>
          <w:color w:val="000000"/>
          <w:sz w:val="24"/>
          <w:szCs w:val="24"/>
        </w:rPr>
        <w:t>6 kojom je obveznika pozvalo da se očituje na navedene okolnosti.</w:t>
      </w:r>
    </w:p>
    <w:p w14:paraId="006D988E" w14:textId="77777777" w:rsidR="00D5199B" w:rsidRDefault="00D5199B" w:rsidP="00D519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66D013" w14:textId="7232F722" w:rsidR="00D5199B" w:rsidRDefault="00D5199B" w:rsidP="00D519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Obveznik se očitovao na Obavijest Povjerenstva u bitnom navodeći da </w:t>
      </w:r>
      <w:r w:rsidRPr="00D5199B">
        <w:rPr>
          <w:rFonts w:ascii="Times New Roman" w:hAnsi="Times New Roman" w:cs="Times New Roman"/>
          <w:color w:val="000000"/>
          <w:sz w:val="24"/>
          <w:szCs w:val="24"/>
        </w:rPr>
        <w:t xml:space="preserve">je prvi puta imenovan direktorom u trgovačkom društvu LIPKOM SERVISI d.o.o. 09. rujna 2019. godine. Kako je od 2014. godine direktor društva LIPKOM SERVISI d.o.o. i LIP¬KOM d.o.o. bio ista osoba njegovim stupanjem na mjesto direktora navedena praksa se nastavila. Ističe da je od ožujka 2013. godine do 09.rujna 2019. godine radio kao rukovoditelj vodoopskrbe i odvodnje u poduzeću LIP-KOM d.o.o. te je bio jedini rukovodeći kadar poduzeća uz dotadašnjeg direktora. Kako je već 2019. godine temeljem Zakona o vodama </w:t>
      </w:r>
      <w:r w:rsidR="006B1CAC" w:rsidRPr="00D5199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B1CAC">
        <w:rPr>
          <w:rFonts w:ascii="Times New Roman" w:hAnsi="Times New Roman" w:cs="Times New Roman"/>
          <w:color w:val="000000"/>
          <w:sz w:val="24"/>
          <w:szCs w:val="24"/>
        </w:rPr>
        <w:t xml:space="preserve">„Narodne novine“, </w:t>
      </w:r>
      <w:r w:rsidR="006B1CAC">
        <w:rPr>
          <w:rFonts w:ascii="Times New Roman" w:hAnsi="Times New Roman" w:cs="Times New Roman"/>
          <w:color w:val="000000"/>
          <w:sz w:val="24"/>
          <w:szCs w:val="24"/>
        </w:rPr>
        <w:t xml:space="preserve">broj </w:t>
      </w:r>
      <w:r w:rsidRPr="00D5199B">
        <w:rPr>
          <w:rFonts w:ascii="Times New Roman" w:hAnsi="Times New Roman" w:cs="Times New Roman"/>
          <w:color w:val="000000"/>
          <w:sz w:val="24"/>
          <w:szCs w:val="24"/>
        </w:rPr>
        <w:t>66/19</w:t>
      </w:r>
      <w:r w:rsidR="006B1C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199B">
        <w:rPr>
          <w:rFonts w:ascii="Times New Roman" w:hAnsi="Times New Roman" w:cs="Times New Roman"/>
          <w:color w:val="000000"/>
          <w:sz w:val="24"/>
          <w:szCs w:val="24"/>
        </w:rPr>
        <w:t>) predviđena provedba uspostavljanja uslužnih područja u vodno-komunalnom sektoru njegovo imenovanje na mjesto direktora poduzeća LIP-KOM d.o.o. predstavljeno mu je kao privremeno kratkotrajno rješenje do ispunjenja uvjeta za provedbu pripajanja društva društvu preuzimatelju kako je to Zakonom o vodama definirano. Obzirom kako su navedeni zakonski propisi predviđali gašenje vise od 80-ak vodno-komunalnih poduzeća pokrenut je postupak na Ustavnom sudu te se odluka o daljnjoj provedbi privremeno obustavila tj. stavljena je van snage. Vlada Republike Hrvatske tek je u lipnju 2023. donijela Uredbu o uslužnim područjima (</w:t>
      </w:r>
      <w:r w:rsidR="00ED7002">
        <w:rPr>
          <w:rFonts w:ascii="Times New Roman" w:hAnsi="Times New Roman" w:cs="Times New Roman"/>
          <w:color w:val="000000"/>
          <w:sz w:val="24"/>
          <w:szCs w:val="24"/>
        </w:rPr>
        <w:t xml:space="preserve">„Narodne novine“, broj </w:t>
      </w:r>
      <w:r w:rsidRPr="00D5199B">
        <w:rPr>
          <w:rFonts w:ascii="Times New Roman" w:hAnsi="Times New Roman" w:cs="Times New Roman"/>
          <w:color w:val="000000"/>
          <w:sz w:val="24"/>
          <w:szCs w:val="24"/>
        </w:rPr>
        <w:t>70/23</w:t>
      </w:r>
      <w:r w:rsidR="00ED700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199B">
        <w:rPr>
          <w:rFonts w:ascii="Times New Roman" w:hAnsi="Times New Roman" w:cs="Times New Roman"/>
          <w:color w:val="000000"/>
          <w:sz w:val="24"/>
          <w:szCs w:val="24"/>
        </w:rPr>
        <w:t>) na temelju koje se moglo provesti zamišljeno pripajanje manjih vodno-komunalnih društava u veća jedinstvena Uslužna područja. Kako je navedeni postupak složen</w:t>
      </w:r>
      <w:r w:rsidR="00ED70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5199B">
        <w:rPr>
          <w:rFonts w:ascii="Times New Roman" w:hAnsi="Times New Roman" w:cs="Times New Roman"/>
          <w:color w:val="000000"/>
          <w:sz w:val="24"/>
          <w:szCs w:val="24"/>
        </w:rPr>
        <w:t xml:space="preserve"> Općina Lipovljani kao vlasnik trgovačkog društva LIP-KOM d.o.o. odlučila je zadržati </w:t>
      </w:r>
      <w:r w:rsidR="00ED7002">
        <w:rPr>
          <w:rFonts w:ascii="Times New Roman" w:hAnsi="Times New Roman" w:cs="Times New Roman"/>
          <w:color w:val="000000"/>
          <w:sz w:val="24"/>
          <w:szCs w:val="24"/>
        </w:rPr>
        <w:t>obveznika</w:t>
      </w:r>
      <w:r w:rsidRPr="00D5199B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="00ED7002">
        <w:rPr>
          <w:rFonts w:ascii="Times New Roman" w:hAnsi="Times New Roman" w:cs="Times New Roman"/>
          <w:color w:val="000000"/>
          <w:sz w:val="24"/>
          <w:szCs w:val="24"/>
        </w:rPr>
        <w:t>funkciji</w:t>
      </w:r>
      <w:r w:rsidRPr="00D5199B">
        <w:rPr>
          <w:rFonts w:ascii="Times New Roman" w:hAnsi="Times New Roman" w:cs="Times New Roman"/>
          <w:color w:val="000000"/>
          <w:sz w:val="24"/>
          <w:szCs w:val="24"/>
        </w:rPr>
        <w:t xml:space="preserve"> direktora kako bi se postupak uspješno proveo obzirom da je on 10 godina bio jedini </w:t>
      </w:r>
      <w:r w:rsidRPr="00D5199B">
        <w:rPr>
          <w:rFonts w:ascii="Times New Roman" w:hAnsi="Times New Roman" w:cs="Times New Roman"/>
          <w:color w:val="000000"/>
          <w:sz w:val="24"/>
          <w:szCs w:val="24"/>
        </w:rPr>
        <w:lastRenderedPageBreak/>
        <w:t>rukovodeći kadar tog poduzeća.</w:t>
      </w:r>
      <w:r w:rsidRPr="00D5199B">
        <w:t xml:space="preserve"> </w:t>
      </w:r>
      <w:r w:rsidRPr="00D5199B">
        <w:rPr>
          <w:rFonts w:ascii="Times New Roman" w:hAnsi="Times New Roman" w:cs="Times New Roman"/>
          <w:color w:val="000000"/>
          <w:sz w:val="24"/>
          <w:szCs w:val="24"/>
        </w:rPr>
        <w:t xml:space="preserve">Stupanjem na snagu ZSSI-a ukinuta je novčana naknada u iznosu 500,00kn za mjesto direktora trgovačkog društva LIP-KOM d.o.o. te mu je prezentirano kako nema pravo na nikakve dodatne naknade osim plaće u poduzeću LIPKOM SERVISI d.o.o., </w:t>
      </w:r>
      <w:r w:rsidR="00ED7002">
        <w:rPr>
          <w:rFonts w:ascii="Times New Roman" w:hAnsi="Times New Roman" w:cs="Times New Roman"/>
          <w:color w:val="000000"/>
          <w:sz w:val="24"/>
          <w:szCs w:val="24"/>
        </w:rPr>
        <w:t xml:space="preserve">te ističe da </w:t>
      </w:r>
      <w:r w:rsidRPr="00D5199B">
        <w:rPr>
          <w:rFonts w:ascii="Times New Roman" w:hAnsi="Times New Roman" w:cs="Times New Roman"/>
          <w:color w:val="000000"/>
          <w:sz w:val="24"/>
          <w:szCs w:val="24"/>
        </w:rPr>
        <w:t>sukladno navedenom nije niti primao druge naknade</w:t>
      </w:r>
      <w:r w:rsidR="00ED70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5199B">
        <w:rPr>
          <w:rFonts w:ascii="Times New Roman" w:hAnsi="Times New Roman" w:cs="Times New Roman"/>
          <w:color w:val="000000"/>
          <w:sz w:val="24"/>
          <w:szCs w:val="24"/>
        </w:rPr>
        <w:t xml:space="preserve"> niti uplate osim pripadajuće plaće prema ugovoru o radu za mjesto direktora trgovačkog društva LIPKOM SERVISI d.o.o. </w:t>
      </w:r>
      <w:r w:rsidR="00ED7002">
        <w:rPr>
          <w:rFonts w:ascii="Times New Roman" w:hAnsi="Times New Roman" w:cs="Times New Roman"/>
          <w:color w:val="000000"/>
          <w:sz w:val="24"/>
          <w:szCs w:val="24"/>
        </w:rPr>
        <w:t>Navodi da mu je u</w:t>
      </w:r>
      <w:r w:rsidRPr="00D5199B">
        <w:rPr>
          <w:rFonts w:ascii="Times New Roman" w:hAnsi="Times New Roman" w:cs="Times New Roman"/>
          <w:color w:val="000000"/>
          <w:sz w:val="24"/>
          <w:szCs w:val="24"/>
        </w:rPr>
        <w:t>kidanjem svih naknada uz plaću prezentirano kako nije u prekršaju te da kao dužnosnik volonter može i dalje obavljati dužnost direktora u oba trgovačka društva. Uredno je podnosio imovinsku karticu od 2022. godine te mu je svaka i odobrena čime je smatrao kako je sve u redu te da ne postoji osnova za povred</w:t>
      </w:r>
      <w:r w:rsidR="00ED7002">
        <w:rPr>
          <w:rFonts w:ascii="Times New Roman" w:hAnsi="Times New Roman" w:cs="Times New Roman"/>
          <w:color w:val="000000"/>
          <w:sz w:val="24"/>
          <w:szCs w:val="24"/>
        </w:rPr>
        <w:t>u odredbi</w:t>
      </w:r>
      <w:r w:rsidRPr="00D5199B">
        <w:rPr>
          <w:rFonts w:ascii="Times New Roman" w:hAnsi="Times New Roman" w:cs="Times New Roman"/>
          <w:color w:val="000000"/>
          <w:sz w:val="24"/>
          <w:szCs w:val="24"/>
        </w:rPr>
        <w:t xml:space="preserve"> ZSSI-a.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199B">
        <w:rPr>
          <w:rFonts w:ascii="Times New Roman" w:hAnsi="Times New Roman" w:cs="Times New Roman"/>
          <w:color w:val="000000"/>
          <w:sz w:val="24"/>
          <w:szCs w:val="24"/>
        </w:rPr>
        <w:t>Slijedom svega navedenog, moli da se uzme u obzir činjenica da se nikako ne radi o namjernoj povredi odredbi ZSSI-a te da se uvaže sve naprijed opisane okolnosti, a posebice činjenica kako obnašanjem dužnosti direktora volontera tijekom 3,5 godine nije stekao nikakvu imovinsku korist niti primao ikakve naknade osim plaće direktora trgovačkog društva LIPKOM SERVISI d.o.o.</w:t>
      </w:r>
    </w:p>
    <w:p w14:paraId="438CC4E3" w14:textId="77777777" w:rsidR="005B0C41" w:rsidRPr="005B0C41" w:rsidRDefault="005B0C41" w:rsidP="00230D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6A209E" w14:textId="0DB4124A" w:rsidR="005B0C41" w:rsidRPr="005B0C41" w:rsidRDefault="005B0C41" w:rsidP="005B0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89748615"/>
      <w:r w:rsidRPr="005B0C41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ste obnašanjem funkcije direktora-uprave u dva trgovačka društva u većinskom vlasništvu jedinica lokalne samouprave </w:t>
      </w:r>
      <w:r w:rsidR="009F5C6C">
        <w:rPr>
          <w:rFonts w:ascii="Times New Roman" w:hAnsi="Times New Roman" w:cs="Times New Roman"/>
          <w:color w:val="000000"/>
          <w:sz w:val="24"/>
          <w:szCs w:val="24"/>
        </w:rPr>
        <w:t xml:space="preserve">u razdoblju </w:t>
      </w:r>
      <w:r w:rsidR="009F5C6C" w:rsidRPr="009F5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 25. prosinca 2021. do 31. svibnja 2024.g.</w:t>
      </w:r>
      <w:r w:rsidR="009F5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B0C41">
        <w:rPr>
          <w:rFonts w:ascii="Times New Roman" w:hAnsi="Times New Roman" w:cs="Times New Roman"/>
          <w:color w:val="000000"/>
          <w:sz w:val="24"/>
          <w:szCs w:val="24"/>
        </w:rPr>
        <w:t>povrijedili odredbe članka 17. stavka 1. i 18. stavka 1. ZSSI-a.</w:t>
      </w:r>
    </w:p>
    <w:bookmarkEnd w:id="0"/>
    <w:p w14:paraId="3211F2C6" w14:textId="77777777" w:rsidR="003708D1" w:rsidRDefault="003708D1" w:rsidP="00D51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6930F" w14:textId="26FF4D1E" w:rsidR="002B0BA2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48. stavkom 1. ZSSI-a propisano je da z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 xml:space="preserve">a povredu odredbi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>oga Zakona o sukobu interesa ili drugog zabranjenog ili propisanog ponašanja</w:t>
      </w:r>
      <w:r>
        <w:rPr>
          <w:rFonts w:ascii="Times New Roman" w:hAnsi="Times New Roman" w:cs="Times New Roman"/>
          <w:color w:val="000000"/>
          <w:sz w:val="24"/>
          <w:szCs w:val="24"/>
        </w:rPr>
        <w:t>, pored ostalog, i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 xml:space="preserve"> član</w:t>
      </w:r>
      <w:r w:rsidR="009F5C6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 xml:space="preserve">ka </w:t>
      </w:r>
      <w:r w:rsidR="009F5C6C">
        <w:rPr>
          <w:rFonts w:ascii="Times New Roman" w:hAnsi="Times New Roman" w:cs="Times New Roman"/>
          <w:color w:val="000000"/>
          <w:sz w:val="24"/>
          <w:szCs w:val="24"/>
        </w:rPr>
        <w:t>17. i 18.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 xml:space="preserve">., Povjerenstvo </w:t>
      </w:r>
      <w:r>
        <w:rPr>
          <w:rFonts w:ascii="Times New Roman" w:hAnsi="Times New Roman" w:cs="Times New Roman"/>
          <w:color w:val="000000"/>
          <w:sz w:val="24"/>
          <w:szCs w:val="24"/>
        </w:rPr>
        <w:t>obveznicima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>, uzimajući u obzir načelo razmjernosti, može izreći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opomenu ili novčanu sankciju. Prema članku 49. ZSSI-a o</w:t>
      </w:r>
      <w:r w:rsidRPr="000E626F">
        <w:rPr>
          <w:rFonts w:ascii="Times New Roman" w:hAnsi="Times New Roman" w:cs="Times New Roman"/>
          <w:color w:val="000000"/>
          <w:sz w:val="24"/>
          <w:szCs w:val="24"/>
        </w:rPr>
        <w:t xml:space="preserve">pomena se može izreći obvezniku ako se prema njegovu postupanju i odgovornosti te prouzročenoj posljedici radi o očito lakom obliku kršenja odredbi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E626F">
        <w:rPr>
          <w:rFonts w:ascii="Times New Roman" w:hAnsi="Times New Roman" w:cs="Times New Roman"/>
          <w:color w:val="000000"/>
          <w:sz w:val="24"/>
          <w:szCs w:val="24"/>
        </w:rPr>
        <w:t>oga Zakona.</w:t>
      </w:r>
    </w:p>
    <w:p w14:paraId="0805B7E6" w14:textId="77777777" w:rsidR="00D5199B" w:rsidRDefault="00D5199B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40154" w14:textId="62A789AC" w:rsidR="00164B80" w:rsidRDefault="00D5199B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99B">
        <w:rPr>
          <w:rFonts w:ascii="Times New Roman" w:hAnsi="Times New Roman" w:cs="Times New Roman"/>
          <w:color w:val="000000"/>
          <w:sz w:val="24"/>
          <w:szCs w:val="24"/>
        </w:rPr>
        <w:t>Povjerenstvo ističe kako je prilikom odmjeravanja vrste sankcije uzelo u obzir činjenicu da se radi o obvezniku protiv kojeg do sada Povjerenstvo nije vodilo postupak kao i činjenicu da se radi o trgovačkim društvima koja su proizašla iz jednog trgovačkog društva te da obveznik za obnašanje funkcij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519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direktora u trgovačkom društvu LIP-KOM d.o.o. primio samo jednu  novčanu naknadu i to unutar 60 dana od trenutka kada je postao obveznikom ZSSI-a, a što je u skladu s odredbom članka 8. ZSSI-a koja propisuje da </w:t>
      </w:r>
      <w:r w:rsidR="00397794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397794" w:rsidRPr="00397794">
        <w:t xml:space="preserve"> </w:t>
      </w:r>
      <w:r w:rsidR="00397794">
        <w:rPr>
          <w:rFonts w:ascii="Times New Roman" w:hAnsi="Times New Roman" w:cs="Times New Roman"/>
          <w:color w:val="000000"/>
          <w:sz w:val="24"/>
          <w:szCs w:val="24"/>
        </w:rPr>
        <w:t>obveznik</w:t>
      </w:r>
      <w:r w:rsidR="00397794" w:rsidRPr="00397794">
        <w:rPr>
          <w:rFonts w:ascii="Times New Roman" w:hAnsi="Times New Roman" w:cs="Times New Roman"/>
          <w:color w:val="000000"/>
          <w:sz w:val="24"/>
          <w:szCs w:val="24"/>
        </w:rPr>
        <w:t xml:space="preserve"> dužan urediti svoje privatne poslove kako bi se spriječio predvidljivi sukob interesa, u pravilu u roku od 60 dana od dana izbora ili imenovanja na javnu dužnost.</w:t>
      </w:r>
    </w:p>
    <w:p w14:paraId="0B8C76F8" w14:textId="77777777" w:rsidR="00D5199B" w:rsidRDefault="00D5199B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AA6ED" w14:textId="045EAFDE" w:rsidR="00E2475D" w:rsidRDefault="00414FD0" w:rsidP="003977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FD0">
        <w:rPr>
          <w:rFonts w:ascii="Times New Roman" w:hAnsi="Times New Roman" w:cs="Times New Roman"/>
          <w:color w:val="000000"/>
          <w:sz w:val="24"/>
          <w:szCs w:val="24"/>
        </w:rPr>
        <w:t xml:space="preserve">Slijedom </w:t>
      </w:r>
      <w:r w:rsidR="007B5F53">
        <w:rPr>
          <w:rFonts w:ascii="Times New Roman" w:hAnsi="Times New Roman" w:cs="Times New Roman"/>
          <w:color w:val="000000"/>
          <w:sz w:val="24"/>
          <w:szCs w:val="24"/>
        </w:rPr>
        <w:t xml:space="preserve">svega </w:t>
      </w:r>
      <w:r w:rsidRPr="00414FD0">
        <w:rPr>
          <w:rFonts w:ascii="Times New Roman" w:hAnsi="Times New Roman" w:cs="Times New Roman"/>
          <w:color w:val="000000"/>
          <w:sz w:val="24"/>
          <w:szCs w:val="24"/>
        </w:rPr>
        <w:t>navedenog, Povjerenstvo je donijelo odluku kako je navedeno u</w:t>
      </w:r>
      <w:r w:rsidR="000D54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D5A7834" w14:textId="7C0A86DC" w:rsidR="00521C61" w:rsidRPr="00397794" w:rsidRDefault="00414FD0" w:rsidP="003977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A1D021A" w14:textId="77777777" w:rsidR="00A53C79" w:rsidRDefault="00FB2A96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A53C79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825D0" w:rsidRPr="00F825D0">
        <w:rPr>
          <w:rFonts w:ascii="Times New Roman" w:eastAsia="Calibri" w:hAnsi="Times New Roman" w:cs="Times New Roman"/>
          <w:sz w:val="24"/>
          <w:szCs w:val="24"/>
        </w:rPr>
        <w:t>PREDSJEDNIC</w:t>
      </w:r>
      <w:r w:rsidR="00A53C79">
        <w:rPr>
          <w:rFonts w:ascii="Times New Roman" w:eastAsia="Calibri" w:hAnsi="Times New Roman" w:cs="Times New Roman"/>
          <w:sz w:val="24"/>
          <w:szCs w:val="24"/>
        </w:rPr>
        <w:t>A</w:t>
      </w:r>
      <w:r w:rsidR="00F825D0" w:rsidRPr="00F825D0">
        <w:rPr>
          <w:rFonts w:ascii="Times New Roman" w:eastAsia="Calibri" w:hAnsi="Times New Roman" w:cs="Times New Roman"/>
          <w:sz w:val="24"/>
          <w:szCs w:val="24"/>
        </w:rPr>
        <w:t xml:space="preserve"> POVJERENSTVA      </w:t>
      </w:r>
    </w:p>
    <w:p w14:paraId="38235C1C" w14:textId="77777777" w:rsidR="00A53C79" w:rsidRDefault="00A53C79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1CBDE523" w:rsidR="00F825D0" w:rsidRPr="00F825D0" w:rsidRDefault="00A53C79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Aleksandra Jozić-Ileković</w:t>
      </w:r>
      <w:r w:rsidR="00F825D0" w:rsidRPr="00F825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F825D0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F825D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9AFC8C" w14:textId="77777777" w:rsidR="006B1CAC" w:rsidRDefault="006B1CAC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26B5940" w14:textId="77777777" w:rsidR="006B1CAC" w:rsidRDefault="006B1CAC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41D779E0" w:rsidR="00F825D0" w:rsidRPr="00F825D0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25D0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12BA0F27" w14:textId="445A14FC" w:rsidR="00F825D0" w:rsidRPr="00F825D0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F825D0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06E3FF06" w14:textId="77777777" w:rsidR="00F825D0" w:rsidRPr="00F825D0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25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35DC0E77" w:rsidR="00F825D0" w:rsidRPr="00D24C62" w:rsidRDefault="00151CE2" w:rsidP="00D24C62">
      <w:pPr>
        <w:pStyle w:val="Odlomakpopisa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24C62">
        <w:rPr>
          <w:rFonts w:ascii="Times New Roman" w:eastAsia="Calibri" w:hAnsi="Times New Roman" w:cs="Times New Roman"/>
          <w:sz w:val="24"/>
          <w:szCs w:val="24"/>
        </w:rPr>
        <w:t>Obveznik</w:t>
      </w:r>
      <w:r w:rsidR="00D24C62" w:rsidRPr="00D24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794">
        <w:rPr>
          <w:rFonts w:ascii="Times New Roman" w:eastAsia="Calibri" w:hAnsi="Times New Roman" w:cs="Times New Roman"/>
          <w:sz w:val="24"/>
          <w:szCs w:val="24"/>
        </w:rPr>
        <w:t>Davor Živković</w:t>
      </w:r>
      <w:r w:rsidR="00F825D0" w:rsidRPr="00D24C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D24C62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D24C62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5C15928C" w:rsidR="00E2475D" w:rsidRPr="00D24C62" w:rsidRDefault="00E2475D" w:rsidP="00F825D0">
      <w:pPr>
        <w:pStyle w:val="Odlomakpopisa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24C62">
        <w:rPr>
          <w:rFonts w:ascii="Times New Roman" w:eastAsia="Calibri" w:hAnsi="Times New Roman" w:cs="Times New Roman"/>
          <w:sz w:val="24"/>
          <w:szCs w:val="24"/>
        </w:rPr>
        <w:t xml:space="preserve">Objava na mrežnim stranicama Povjerenstva nakon uredne dostave </w:t>
      </w:r>
      <w:r w:rsidR="00CA4FE7" w:rsidRPr="00D24C62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740D75E7" w:rsidR="00F825D0" w:rsidRPr="00D24C62" w:rsidRDefault="00F825D0" w:rsidP="00D24C62">
      <w:pPr>
        <w:pStyle w:val="Odlomakpopisa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24C62">
        <w:rPr>
          <w:rFonts w:ascii="Times New Roman" w:eastAsia="Calibri" w:hAnsi="Times New Roman" w:cs="Times New Roman"/>
          <w:sz w:val="24"/>
          <w:szCs w:val="24"/>
        </w:rPr>
        <w:t>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B2D5110"/>
    <w:multiLevelType w:val="hybridMultilevel"/>
    <w:tmpl w:val="48EA9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2A34CBD"/>
    <w:multiLevelType w:val="hybridMultilevel"/>
    <w:tmpl w:val="9DFE8ED0"/>
    <w:lvl w:ilvl="0" w:tplc="4F26DCC2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8"/>
  </w:num>
  <w:num w:numId="2" w16cid:durableId="798106444">
    <w:abstractNumId w:val="0"/>
  </w:num>
  <w:num w:numId="3" w16cid:durableId="288248589">
    <w:abstractNumId w:val="6"/>
  </w:num>
  <w:num w:numId="4" w16cid:durableId="2022541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5"/>
  </w:num>
  <w:num w:numId="8" w16cid:durableId="322398298">
    <w:abstractNumId w:val="7"/>
  </w:num>
  <w:num w:numId="9" w16cid:durableId="1715689208">
    <w:abstractNumId w:val="4"/>
  </w:num>
  <w:num w:numId="10" w16cid:durableId="1981377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13351"/>
    <w:rsid w:val="00021FA8"/>
    <w:rsid w:val="00027632"/>
    <w:rsid w:val="0003437B"/>
    <w:rsid w:val="0005280B"/>
    <w:rsid w:val="00063375"/>
    <w:rsid w:val="00067EC1"/>
    <w:rsid w:val="000A0340"/>
    <w:rsid w:val="000A075A"/>
    <w:rsid w:val="000A1322"/>
    <w:rsid w:val="000A2DD8"/>
    <w:rsid w:val="000B2347"/>
    <w:rsid w:val="000B2775"/>
    <w:rsid w:val="000C081E"/>
    <w:rsid w:val="000C19D2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21F13"/>
    <w:rsid w:val="0012224D"/>
    <w:rsid w:val="00123ACD"/>
    <w:rsid w:val="001375FF"/>
    <w:rsid w:val="0014798A"/>
    <w:rsid w:val="00151CE2"/>
    <w:rsid w:val="00152282"/>
    <w:rsid w:val="00152E9F"/>
    <w:rsid w:val="0015391D"/>
    <w:rsid w:val="00155719"/>
    <w:rsid w:val="00160B51"/>
    <w:rsid w:val="00164B80"/>
    <w:rsid w:val="00165CF7"/>
    <w:rsid w:val="00185343"/>
    <w:rsid w:val="001921FD"/>
    <w:rsid w:val="00195787"/>
    <w:rsid w:val="00195C39"/>
    <w:rsid w:val="001B1F01"/>
    <w:rsid w:val="001C47FC"/>
    <w:rsid w:val="001D7BEB"/>
    <w:rsid w:val="001E3446"/>
    <w:rsid w:val="0020282B"/>
    <w:rsid w:val="002056F4"/>
    <w:rsid w:val="00207865"/>
    <w:rsid w:val="00211A65"/>
    <w:rsid w:val="00230D63"/>
    <w:rsid w:val="0023102B"/>
    <w:rsid w:val="0023715E"/>
    <w:rsid w:val="0023718E"/>
    <w:rsid w:val="002421E6"/>
    <w:rsid w:val="00243338"/>
    <w:rsid w:val="002541BE"/>
    <w:rsid w:val="00256200"/>
    <w:rsid w:val="002628A7"/>
    <w:rsid w:val="002754E5"/>
    <w:rsid w:val="00275732"/>
    <w:rsid w:val="002808C5"/>
    <w:rsid w:val="00281A82"/>
    <w:rsid w:val="00287BD6"/>
    <w:rsid w:val="002940DD"/>
    <w:rsid w:val="00296618"/>
    <w:rsid w:val="002A5AAB"/>
    <w:rsid w:val="002A5FD8"/>
    <w:rsid w:val="002B0BA2"/>
    <w:rsid w:val="002B15DC"/>
    <w:rsid w:val="002B5665"/>
    <w:rsid w:val="002B5C0F"/>
    <w:rsid w:val="002C2815"/>
    <w:rsid w:val="002C3E17"/>
    <w:rsid w:val="002C4098"/>
    <w:rsid w:val="002C4EC2"/>
    <w:rsid w:val="002C66FD"/>
    <w:rsid w:val="002E192C"/>
    <w:rsid w:val="002E6CE5"/>
    <w:rsid w:val="002F313C"/>
    <w:rsid w:val="002F5197"/>
    <w:rsid w:val="0030414B"/>
    <w:rsid w:val="00313A6B"/>
    <w:rsid w:val="00322DCD"/>
    <w:rsid w:val="00332D21"/>
    <w:rsid w:val="003416CC"/>
    <w:rsid w:val="00346922"/>
    <w:rsid w:val="00354459"/>
    <w:rsid w:val="003708D1"/>
    <w:rsid w:val="00375A76"/>
    <w:rsid w:val="00376285"/>
    <w:rsid w:val="00381352"/>
    <w:rsid w:val="00383198"/>
    <w:rsid w:val="00386D73"/>
    <w:rsid w:val="00397794"/>
    <w:rsid w:val="003A11CC"/>
    <w:rsid w:val="003A6C83"/>
    <w:rsid w:val="003B3D6B"/>
    <w:rsid w:val="003B6BE9"/>
    <w:rsid w:val="003C019C"/>
    <w:rsid w:val="003C0C21"/>
    <w:rsid w:val="003C2DEB"/>
    <w:rsid w:val="003C4B46"/>
    <w:rsid w:val="003D59A4"/>
    <w:rsid w:val="003E2E6D"/>
    <w:rsid w:val="003E353C"/>
    <w:rsid w:val="003E3A4F"/>
    <w:rsid w:val="003F152F"/>
    <w:rsid w:val="003F3AE6"/>
    <w:rsid w:val="00406E92"/>
    <w:rsid w:val="00411522"/>
    <w:rsid w:val="00414FD0"/>
    <w:rsid w:val="004331CC"/>
    <w:rsid w:val="00434D7A"/>
    <w:rsid w:val="004439A0"/>
    <w:rsid w:val="00444515"/>
    <w:rsid w:val="00452534"/>
    <w:rsid w:val="0045526D"/>
    <w:rsid w:val="004556DA"/>
    <w:rsid w:val="00460B03"/>
    <w:rsid w:val="00467C51"/>
    <w:rsid w:val="0047109D"/>
    <w:rsid w:val="00476808"/>
    <w:rsid w:val="00477246"/>
    <w:rsid w:val="004A5B81"/>
    <w:rsid w:val="004A6DA4"/>
    <w:rsid w:val="004B12AF"/>
    <w:rsid w:val="004B7CB3"/>
    <w:rsid w:val="004C1121"/>
    <w:rsid w:val="004C2862"/>
    <w:rsid w:val="004C5BA5"/>
    <w:rsid w:val="004E0BB9"/>
    <w:rsid w:val="004E6648"/>
    <w:rsid w:val="005002F0"/>
    <w:rsid w:val="0050175C"/>
    <w:rsid w:val="005105B7"/>
    <w:rsid w:val="00512887"/>
    <w:rsid w:val="00521C61"/>
    <w:rsid w:val="005310EF"/>
    <w:rsid w:val="00537902"/>
    <w:rsid w:val="00537FD1"/>
    <w:rsid w:val="00550195"/>
    <w:rsid w:val="0055273A"/>
    <w:rsid w:val="00561152"/>
    <w:rsid w:val="00564BCB"/>
    <w:rsid w:val="00572748"/>
    <w:rsid w:val="00575902"/>
    <w:rsid w:val="00587910"/>
    <w:rsid w:val="00595F37"/>
    <w:rsid w:val="0059758A"/>
    <w:rsid w:val="005A20DF"/>
    <w:rsid w:val="005A4E04"/>
    <w:rsid w:val="005A52B9"/>
    <w:rsid w:val="005A6BC8"/>
    <w:rsid w:val="005B0C41"/>
    <w:rsid w:val="005B258B"/>
    <w:rsid w:val="005B29D4"/>
    <w:rsid w:val="005B5818"/>
    <w:rsid w:val="005D3185"/>
    <w:rsid w:val="005D4F01"/>
    <w:rsid w:val="005E1427"/>
    <w:rsid w:val="00607775"/>
    <w:rsid w:val="00613F27"/>
    <w:rsid w:val="0061618D"/>
    <w:rsid w:val="006178F8"/>
    <w:rsid w:val="00627642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73A00"/>
    <w:rsid w:val="00674713"/>
    <w:rsid w:val="0067562A"/>
    <w:rsid w:val="00676BA7"/>
    <w:rsid w:val="006806E9"/>
    <w:rsid w:val="00682257"/>
    <w:rsid w:val="00687415"/>
    <w:rsid w:val="006900BE"/>
    <w:rsid w:val="00693FD7"/>
    <w:rsid w:val="006970C0"/>
    <w:rsid w:val="006A6E5F"/>
    <w:rsid w:val="006B0EA3"/>
    <w:rsid w:val="006B1CAC"/>
    <w:rsid w:val="006C3AB1"/>
    <w:rsid w:val="006C68B1"/>
    <w:rsid w:val="006D4C8D"/>
    <w:rsid w:val="006E303E"/>
    <w:rsid w:val="006E4364"/>
    <w:rsid w:val="006E4FD8"/>
    <w:rsid w:val="006F1F03"/>
    <w:rsid w:val="006F27E2"/>
    <w:rsid w:val="0071227F"/>
    <w:rsid w:val="00713D32"/>
    <w:rsid w:val="0071684E"/>
    <w:rsid w:val="0072328A"/>
    <w:rsid w:val="00731036"/>
    <w:rsid w:val="00736DEE"/>
    <w:rsid w:val="00747047"/>
    <w:rsid w:val="00747AF5"/>
    <w:rsid w:val="0076087F"/>
    <w:rsid w:val="007622AB"/>
    <w:rsid w:val="0077740E"/>
    <w:rsid w:val="0078520E"/>
    <w:rsid w:val="00785231"/>
    <w:rsid w:val="0079203D"/>
    <w:rsid w:val="00793EC7"/>
    <w:rsid w:val="007A0AB3"/>
    <w:rsid w:val="007A413B"/>
    <w:rsid w:val="007A4CDD"/>
    <w:rsid w:val="007B2030"/>
    <w:rsid w:val="007B3352"/>
    <w:rsid w:val="007B5F53"/>
    <w:rsid w:val="007C0269"/>
    <w:rsid w:val="007C0780"/>
    <w:rsid w:val="007C65F7"/>
    <w:rsid w:val="007C772F"/>
    <w:rsid w:val="007D0E59"/>
    <w:rsid w:val="007D7466"/>
    <w:rsid w:val="007D76D8"/>
    <w:rsid w:val="007F2B72"/>
    <w:rsid w:val="007F5104"/>
    <w:rsid w:val="00822EE4"/>
    <w:rsid w:val="00823DC7"/>
    <w:rsid w:val="00824B78"/>
    <w:rsid w:val="008311E1"/>
    <w:rsid w:val="0084124B"/>
    <w:rsid w:val="00842E4B"/>
    <w:rsid w:val="0084588B"/>
    <w:rsid w:val="00861622"/>
    <w:rsid w:val="008726EA"/>
    <w:rsid w:val="00872BF1"/>
    <w:rsid w:val="00874080"/>
    <w:rsid w:val="00877AA8"/>
    <w:rsid w:val="008835EF"/>
    <w:rsid w:val="008966E0"/>
    <w:rsid w:val="00897387"/>
    <w:rsid w:val="008A213B"/>
    <w:rsid w:val="008A74D1"/>
    <w:rsid w:val="008E4642"/>
    <w:rsid w:val="008E5CE2"/>
    <w:rsid w:val="008F5AFE"/>
    <w:rsid w:val="008F5DBF"/>
    <w:rsid w:val="008F7FEA"/>
    <w:rsid w:val="009062CF"/>
    <w:rsid w:val="00911FDE"/>
    <w:rsid w:val="00913B0E"/>
    <w:rsid w:val="00915BA3"/>
    <w:rsid w:val="00916915"/>
    <w:rsid w:val="00917EA7"/>
    <w:rsid w:val="009208F9"/>
    <w:rsid w:val="00923B50"/>
    <w:rsid w:val="00923F2A"/>
    <w:rsid w:val="0093061D"/>
    <w:rsid w:val="00945142"/>
    <w:rsid w:val="0095220B"/>
    <w:rsid w:val="00952630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C7E"/>
    <w:rsid w:val="0098790B"/>
    <w:rsid w:val="00995344"/>
    <w:rsid w:val="009965EE"/>
    <w:rsid w:val="009A3BD7"/>
    <w:rsid w:val="009B0DB7"/>
    <w:rsid w:val="009B2598"/>
    <w:rsid w:val="009B718C"/>
    <w:rsid w:val="009C483B"/>
    <w:rsid w:val="009E2B4D"/>
    <w:rsid w:val="009E2DC1"/>
    <w:rsid w:val="009E3BE8"/>
    <w:rsid w:val="009E5C2E"/>
    <w:rsid w:val="009E7D1F"/>
    <w:rsid w:val="009F5C6C"/>
    <w:rsid w:val="00A0225E"/>
    <w:rsid w:val="00A05E5A"/>
    <w:rsid w:val="00A072BB"/>
    <w:rsid w:val="00A127A9"/>
    <w:rsid w:val="00A22DF2"/>
    <w:rsid w:val="00A2679B"/>
    <w:rsid w:val="00A26E04"/>
    <w:rsid w:val="00A41D57"/>
    <w:rsid w:val="00A44722"/>
    <w:rsid w:val="00A45B0F"/>
    <w:rsid w:val="00A53C79"/>
    <w:rsid w:val="00A543A2"/>
    <w:rsid w:val="00A60F21"/>
    <w:rsid w:val="00A82B2E"/>
    <w:rsid w:val="00A84AC3"/>
    <w:rsid w:val="00A8567F"/>
    <w:rsid w:val="00A96533"/>
    <w:rsid w:val="00A97F5C"/>
    <w:rsid w:val="00AA3E69"/>
    <w:rsid w:val="00AA3F5D"/>
    <w:rsid w:val="00AB2747"/>
    <w:rsid w:val="00AB2974"/>
    <w:rsid w:val="00AB2C99"/>
    <w:rsid w:val="00AC5178"/>
    <w:rsid w:val="00AD1FFE"/>
    <w:rsid w:val="00AE4562"/>
    <w:rsid w:val="00AE5DB2"/>
    <w:rsid w:val="00AE6763"/>
    <w:rsid w:val="00AF442D"/>
    <w:rsid w:val="00AF67AA"/>
    <w:rsid w:val="00AF7311"/>
    <w:rsid w:val="00B0020E"/>
    <w:rsid w:val="00B009BD"/>
    <w:rsid w:val="00B01E67"/>
    <w:rsid w:val="00B03607"/>
    <w:rsid w:val="00B15DA7"/>
    <w:rsid w:val="00B168E7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C344F"/>
    <w:rsid w:val="00BC4CF2"/>
    <w:rsid w:val="00BD049B"/>
    <w:rsid w:val="00BD3D83"/>
    <w:rsid w:val="00BD4F19"/>
    <w:rsid w:val="00BD579A"/>
    <w:rsid w:val="00BE190F"/>
    <w:rsid w:val="00BF0A64"/>
    <w:rsid w:val="00BF5F4E"/>
    <w:rsid w:val="00BF6043"/>
    <w:rsid w:val="00C027BD"/>
    <w:rsid w:val="00C05EB2"/>
    <w:rsid w:val="00C115E9"/>
    <w:rsid w:val="00C14EA4"/>
    <w:rsid w:val="00C217C7"/>
    <w:rsid w:val="00C23768"/>
    <w:rsid w:val="00C239FB"/>
    <w:rsid w:val="00C24596"/>
    <w:rsid w:val="00C26394"/>
    <w:rsid w:val="00C274CB"/>
    <w:rsid w:val="00C40D4C"/>
    <w:rsid w:val="00C43E69"/>
    <w:rsid w:val="00C53C3B"/>
    <w:rsid w:val="00C57DF6"/>
    <w:rsid w:val="00C610B6"/>
    <w:rsid w:val="00C66C01"/>
    <w:rsid w:val="00C740A9"/>
    <w:rsid w:val="00C75235"/>
    <w:rsid w:val="00C80D6B"/>
    <w:rsid w:val="00C825CA"/>
    <w:rsid w:val="00C829CD"/>
    <w:rsid w:val="00C85FBA"/>
    <w:rsid w:val="00C90621"/>
    <w:rsid w:val="00C927E9"/>
    <w:rsid w:val="00CA28B6"/>
    <w:rsid w:val="00CA3FA7"/>
    <w:rsid w:val="00CA4FE7"/>
    <w:rsid w:val="00CA602D"/>
    <w:rsid w:val="00CA7197"/>
    <w:rsid w:val="00CC3504"/>
    <w:rsid w:val="00CC7C94"/>
    <w:rsid w:val="00CD5CF5"/>
    <w:rsid w:val="00CE043F"/>
    <w:rsid w:val="00CE0684"/>
    <w:rsid w:val="00CF0867"/>
    <w:rsid w:val="00D02DD3"/>
    <w:rsid w:val="00D11BA5"/>
    <w:rsid w:val="00D1289E"/>
    <w:rsid w:val="00D21945"/>
    <w:rsid w:val="00D232CF"/>
    <w:rsid w:val="00D24C62"/>
    <w:rsid w:val="00D25D87"/>
    <w:rsid w:val="00D27326"/>
    <w:rsid w:val="00D413B1"/>
    <w:rsid w:val="00D419F9"/>
    <w:rsid w:val="00D4229C"/>
    <w:rsid w:val="00D5199B"/>
    <w:rsid w:val="00D52F53"/>
    <w:rsid w:val="00D5765E"/>
    <w:rsid w:val="00D57A2E"/>
    <w:rsid w:val="00D617D5"/>
    <w:rsid w:val="00D622B1"/>
    <w:rsid w:val="00D66549"/>
    <w:rsid w:val="00D66F69"/>
    <w:rsid w:val="00D73A30"/>
    <w:rsid w:val="00D74CF2"/>
    <w:rsid w:val="00D767E8"/>
    <w:rsid w:val="00D77342"/>
    <w:rsid w:val="00D8126F"/>
    <w:rsid w:val="00D939D5"/>
    <w:rsid w:val="00DC31F2"/>
    <w:rsid w:val="00DD2B3C"/>
    <w:rsid w:val="00DD3637"/>
    <w:rsid w:val="00DE4BD0"/>
    <w:rsid w:val="00DF5A0F"/>
    <w:rsid w:val="00E04C6A"/>
    <w:rsid w:val="00E15A45"/>
    <w:rsid w:val="00E167C4"/>
    <w:rsid w:val="00E20C6F"/>
    <w:rsid w:val="00E2364F"/>
    <w:rsid w:val="00E2475D"/>
    <w:rsid w:val="00E27178"/>
    <w:rsid w:val="00E32ADE"/>
    <w:rsid w:val="00E354DD"/>
    <w:rsid w:val="00E3580A"/>
    <w:rsid w:val="00E425F4"/>
    <w:rsid w:val="00E438E3"/>
    <w:rsid w:val="00E462BB"/>
    <w:rsid w:val="00E4684A"/>
    <w:rsid w:val="00E46AFE"/>
    <w:rsid w:val="00E60F2E"/>
    <w:rsid w:val="00E63FC2"/>
    <w:rsid w:val="00E83120"/>
    <w:rsid w:val="00E83FA9"/>
    <w:rsid w:val="00E90A58"/>
    <w:rsid w:val="00E958DB"/>
    <w:rsid w:val="00E975E9"/>
    <w:rsid w:val="00EA0284"/>
    <w:rsid w:val="00EA44FB"/>
    <w:rsid w:val="00EA50CC"/>
    <w:rsid w:val="00EA6100"/>
    <w:rsid w:val="00EA6525"/>
    <w:rsid w:val="00EB69F4"/>
    <w:rsid w:val="00EB6B20"/>
    <w:rsid w:val="00EC1BC4"/>
    <w:rsid w:val="00EC744A"/>
    <w:rsid w:val="00ED7002"/>
    <w:rsid w:val="00EE05AF"/>
    <w:rsid w:val="00EE0BC0"/>
    <w:rsid w:val="00EE228A"/>
    <w:rsid w:val="00EE3854"/>
    <w:rsid w:val="00EE5355"/>
    <w:rsid w:val="00EF1230"/>
    <w:rsid w:val="00EF2CF8"/>
    <w:rsid w:val="00EF3847"/>
    <w:rsid w:val="00EF6EEB"/>
    <w:rsid w:val="00F100F6"/>
    <w:rsid w:val="00F10EA5"/>
    <w:rsid w:val="00F13740"/>
    <w:rsid w:val="00F142F2"/>
    <w:rsid w:val="00F14674"/>
    <w:rsid w:val="00F3224E"/>
    <w:rsid w:val="00F323D1"/>
    <w:rsid w:val="00F334C6"/>
    <w:rsid w:val="00F36E3A"/>
    <w:rsid w:val="00F43F39"/>
    <w:rsid w:val="00F56B99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2A96"/>
    <w:rsid w:val="00FB36D6"/>
    <w:rsid w:val="00FB69B7"/>
    <w:rsid w:val="00FC3918"/>
    <w:rsid w:val="00FE251E"/>
    <w:rsid w:val="00FE2B73"/>
    <w:rsid w:val="00FF35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1753</Words>
  <Characters>10425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9</cp:revision>
  <cp:lastPrinted>2025-02-05T10:55:00Z</cp:lastPrinted>
  <dcterms:created xsi:type="dcterms:W3CDTF">2025-02-03T10:47:00Z</dcterms:created>
  <dcterms:modified xsi:type="dcterms:W3CDTF">2025-02-07T11:14:00Z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