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33D18339"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EA46F0">
        <w:rPr>
          <w:rFonts w:ascii="Times New Roman" w:eastAsia="Times New Roman" w:hAnsi="Times New Roman" w:cs="Times New Roman"/>
          <w:sz w:val="24"/>
          <w:szCs w:val="24"/>
        </w:rPr>
        <w:t>494</w:t>
      </w:r>
      <w:r w:rsidR="00F61423">
        <w:rPr>
          <w:rFonts w:ascii="Times New Roman" w:eastAsia="Times New Roman" w:hAnsi="Times New Roman" w:cs="Times New Roman"/>
          <w:sz w:val="24"/>
          <w:szCs w:val="24"/>
        </w:rPr>
        <w:t>/23</w:t>
      </w:r>
      <w:r w:rsidR="008D1771">
        <w:rPr>
          <w:rFonts w:ascii="Times New Roman" w:eastAsia="Times New Roman" w:hAnsi="Times New Roman" w:cs="Times New Roman"/>
          <w:sz w:val="24"/>
          <w:szCs w:val="24"/>
        </w:rPr>
        <w:t xml:space="preserve"> </w:t>
      </w:r>
    </w:p>
    <w:p w14:paraId="414A5269" w14:textId="6C321E36"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1F0ABC">
        <w:rPr>
          <w:rFonts w:ascii="Times New Roman" w:eastAsia="Times New Roman" w:hAnsi="Times New Roman" w:cs="Times New Roman"/>
          <w:sz w:val="24"/>
          <w:szCs w:val="24"/>
        </w:rPr>
        <w:t>7</w:t>
      </w:r>
    </w:p>
    <w:p w14:paraId="5B486959" w14:textId="5A817D6E"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Zagreb</w:t>
      </w:r>
      <w:r w:rsidR="00797075">
        <w:rPr>
          <w:rFonts w:ascii="Times New Roman" w:eastAsia="Times New Roman" w:hAnsi="Times New Roman" w:cs="Times New Roman"/>
          <w:sz w:val="24"/>
          <w:szCs w:val="24"/>
        </w:rPr>
        <w:t xml:space="preserve">, </w:t>
      </w:r>
      <w:r w:rsidR="00EA46F0">
        <w:rPr>
          <w:rFonts w:ascii="Times New Roman" w:eastAsia="Times New Roman" w:hAnsi="Times New Roman" w:cs="Times New Roman"/>
          <w:sz w:val="24"/>
          <w:szCs w:val="24"/>
        </w:rPr>
        <w:t>4. listopada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7CDFE7A0" w:rsidR="000B1994" w:rsidRPr="006E666E" w:rsidRDefault="000B1994" w:rsidP="008E76D3">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CD3B12">
        <w:rPr>
          <w:rFonts w:ascii="Times New Roman" w:eastAsia="Times New Roman" w:hAnsi="Times New Roman" w:cs="Times New Roman"/>
          <w:sz w:val="24"/>
          <w:szCs w:val="24"/>
        </w:rPr>
        <w:t xml:space="preserve"> 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w:t>
      </w:r>
      <w:bookmarkStart w:id="0" w:name="_Hlk162012418"/>
      <w:r w:rsidR="00797075">
        <w:rPr>
          <w:rFonts w:ascii="Times New Roman" w:eastAsia="Times New Roman" w:hAnsi="Times New Roman" w:cs="Times New Roman"/>
          <w:b/>
          <w:sz w:val="24"/>
          <w:szCs w:val="24"/>
        </w:rPr>
        <w:t xml:space="preserve"> obveznika</w:t>
      </w:r>
      <w:r w:rsidR="008E76D3">
        <w:rPr>
          <w:rFonts w:ascii="Times New Roman" w:eastAsia="Times New Roman" w:hAnsi="Times New Roman" w:cs="Times New Roman"/>
          <w:b/>
          <w:sz w:val="24"/>
          <w:szCs w:val="24"/>
        </w:rPr>
        <w:t xml:space="preserve"> </w:t>
      </w:r>
      <w:r w:rsidR="00EA46F0">
        <w:rPr>
          <w:rFonts w:ascii="Times New Roman" w:eastAsia="Times New Roman" w:hAnsi="Times New Roman" w:cs="Times New Roman"/>
          <w:b/>
          <w:sz w:val="24"/>
          <w:szCs w:val="24"/>
        </w:rPr>
        <w:t xml:space="preserve">Željka </w:t>
      </w:r>
      <w:proofErr w:type="spellStart"/>
      <w:r w:rsidR="00EA46F0">
        <w:rPr>
          <w:rFonts w:ascii="Times New Roman" w:eastAsia="Times New Roman" w:hAnsi="Times New Roman" w:cs="Times New Roman"/>
          <w:b/>
          <w:sz w:val="24"/>
          <w:szCs w:val="24"/>
        </w:rPr>
        <w:t>Racanovića</w:t>
      </w:r>
      <w:proofErr w:type="spellEnd"/>
      <w:r w:rsidR="008E76D3">
        <w:rPr>
          <w:rFonts w:ascii="Times New Roman" w:eastAsia="Times New Roman" w:hAnsi="Times New Roman" w:cs="Times New Roman"/>
          <w:b/>
          <w:sz w:val="24"/>
          <w:szCs w:val="24"/>
        </w:rPr>
        <w:t>, OIB:</w:t>
      </w:r>
      <w:r w:rsidR="008E76D3" w:rsidRPr="008E76D3">
        <w:t xml:space="preserve"> </w:t>
      </w:r>
      <w:r w:rsidR="00CD3B12" w:rsidRPr="00CD3B12">
        <w:rPr>
          <w:rFonts w:ascii="Times New Roman" w:eastAsia="Times New Roman" w:hAnsi="Times New Roman" w:cs="Times New Roman"/>
          <w:b/>
          <w:sz w:val="24"/>
          <w:szCs w:val="24"/>
          <w:highlight w:val="black"/>
        </w:rPr>
        <w:t>…………….</w:t>
      </w:r>
      <w:r w:rsidR="008E76D3">
        <w:rPr>
          <w:rFonts w:ascii="Times New Roman" w:eastAsia="Times New Roman" w:hAnsi="Times New Roman" w:cs="Times New Roman"/>
          <w:b/>
          <w:sz w:val="24"/>
          <w:szCs w:val="24"/>
        </w:rPr>
        <w:t>,</w:t>
      </w:r>
      <w:r w:rsidR="00EA46F0" w:rsidRPr="00EA46F0">
        <w:t xml:space="preserve"> </w:t>
      </w:r>
      <w:r w:rsidR="00EA46F0" w:rsidRPr="00EA46F0">
        <w:rPr>
          <w:rFonts w:ascii="Times New Roman" w:eastAsia="Times New Roman" w:hAnsi="Times New Roman" w:cs="Times New Roman"/>
          <w:b/>
          <w:sz w:val="24"/>
          <w:szCs w:val="24"/>
        </w:rPr>
        <w:t>direktor</w:t>
      </w:r>
      <w:r w:rsidR="00EA46F0">
        <w:rPr>
          <w:rFonts w:ascii="Times New Roman" w:eastAsia="Times New Roman" w:hAnsi="Times New Roman" w:cs="Times New Roman"/>
          <w:b/>
          <w:sz w:val="24"/>
          <w:szCs w:val="24"/>
        </w:rPr>
        <w:t>a</w:t>
      </w:r>
      <w:r w:rsidR="00EA46F0" w:rsidRPr="00EA46F0">
        <w:rPr>
          <w:rFonts w:ascii="Times New Roman" w:eastAsia="Times New Roman" w:hAnsi="Times New Roman" w:cs="Times New Roman"/>
          <w:b/>
          <w:sz w:val="24"/>
          <w:szCs w:val="24"/>
        </w:rPr>
        <w:t xml:space="preserve"> trgovačkog društva</w:t>
      </w:r>
      <w:r w:rsidR="008E76D3" w:rsidRPr="008E76D3">
        <w:t xml:space="preserve"> </w:t>
      </w:r>
      <w:r w:rsidR="00EA46F0">
        <w:rPr>
          <w:rFonts w:ascii="Times New Roman" w:eastAsia="Times New Roman" w:hAnsi="Times New Roman" w:cs="Times New Roman"/>
          <w:b/>
          <w:sz w:val="24"/>
          <w:szCs w:val="24"/>
        </w:rPr>
        <w:t>HEP-TELEKOMUNIKACIJE</w:t>
      </w:r>
      <w:r w:rsidR="008E76D3" w:rsidRPr="008E76D3">
        <w:rPr>
          <w:rFonts w:ascii="Times New Roman" w:eastAsia="Times New Roman" w:hAnsi="Times New Roman" w:cs="Times New Roman"/>
          <w:b/>
          <w:sz w:val="24"/>
          <w:szCs w:val="24"/>
        </w:rPr>
        <w:t xml:space="preserve"> d.o.o.</w:t>
      </w:r>
      <w:r w:rsidR="008E76D3">
        <w:rPr>
          <w:rFonts w:ascii="Times New Roman" w:eastAsia="Times New Roman" w:hAnsi="Times New Roman" w:cs="Times New Roman"/>
          <w:b/>
          <w:sz w:val="24"/>
          <w:szCs w:val="24"/>
        </w:rPr>
        <w:t>,</w:t>
      </w:r>
      <w:bookmarkEnd w:id="0"/>
      <w:r w:rsidR="008E76D3">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EA46F0">
        <w:rPr>
          <w:rFonts w:ascii="Times New Roman" w:eastAsia="Times New Roman" w:hAnsi="Times New Roman" w:cs="Times New Roman"/>
          <w:sz w:val="24"/>
          <w:szCs w:val="24"/>
        </w:rPr>
        <w:t>6</w:t>
      </w:r>
      <w:r w:rsidR="001F0ABC">
        <w:rPr>
          <w:rFonts w:ascii="Times New Roman" w:eastAsia="Times New Roman" w:hAnsi="Times New Roman" w:cs="Times New Roman"/>
          <w:sz w:val="24"/>
          <w:szCs w:val="24"/>
        </w:rPr>
        <w:t>1</w:t>
      </w:r>
      <w:r w:rsidRPr="00D444AC">
        <w:rPr>
          <w:rFonts w:ascii="Times New Roman" w:eastAsia="Times New Roman" w:hAnsi="Times New Roman" w:cs="Times New Roman"/>
          <w:sz w:val="24"/>
          <w:szCs w:val="24"/>
        </w:rPr>
        <w:t xml:space="preserve">. sjednici održanoj </w:t>
      </w:r>
      <w:r w:rsidR="00EA46F0">
        <w:rPr>
          <w:rFonts w:ascii="Times New Roman" w:eastAsia="Times New Roman" w:hAnsi="Times New Roman" w:cs="Times New Roman"/>
          <w:sz w:val="24"/>
          <w:szCs w:val="24"/>
        </w:rPr>
        <w:t>4</w:t>
      </w:r>
      <w:r w:rsidR="008D1771">
        <w:rPr>
          <w:rFonts w:ascii="Times New Roman" w:eastAsia="Times New Roman" w:hAnsi="Times New Roman" w:cs="Times New Roman"/>
          <w:sz w:val="24"/>
          <w:szCs w:val="24"/>
        </w:rPr>
        <w:t xml:space="preserve">. </w:t>
      </w:r>
      <w:r w:rsidR="00EA46F0">
        <w:rPr>
          <w:rFonts w:ascii="Times New Roman" w:eastAsia="Times New Roman" w:hAnsi="Times New Roman" w:cs="Times New Roman"/>
          <w:sz w:val="24"/>
          <w:szCs w:val="24"/>
        </w:rPr>
        <w:t>listopad</w:t>
      </w:r>
      <w:r w:rsidR="00797075">
        <w:rPr>
          <w:rFonts w:ascii="Times New Roman" w:eastAsia="Times New Roman" w:hAnsi="Times New Roman" w:cs="Times New Roman"/>
          <w:sz w:val="24"/>
          <w:szCs w:val="24"/>
        </w:rPr>
        <w:t>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xml:space="preserve">., donosi sljedeću   </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30386B0" w14:textId="0B74E53C" w:rsidR="0032182B" w:rsidRPr="0032182B" w:rsidRDefault="000B1994" w:rsidP="0032182B">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2182B">
        <w:rPr>
          <w:rFonts w:ascii="Times New Roman" w:eastAsia="Calibri" w:hAnsi="Times New Roman" w:cs="Times New Roman"/>
          <w:b/>
          <w:bCs/>
          <w:color w:val="000000"/>
          <w:sz w:val="24"/>
          <w:szCs w:val="24"/>
        </w:rPr>
        <w:t>Propustom podnošenja imovinske kartice Povjerenstvu do 31. siječnja 202</w:t>
      </w:r>
      <w:r w:rsidR="00334788" w:rsidRPr="0032182B">
        <w:rPr>
          <w:rFonts w:ascii="Times New Roman" w:eastAsia="Calibri" w:hAnsi="Times New Roman" w:cs="Times New Roman"/>
          <w:b/>
          <w:bCs/>
          <w:color w:val="000000"/>
          <w:sz w:val="24"/>
          <w:szCs w:val="24"/>
        </w:rPr>
        <w:t>3</w:t>
      </w:r>
      <w:r w:rsidRPr="0032182B">
        <w:rPr>
          <w:rFonts w:ascii="Times New Roman" w:eastAsia="Calibri" w:hAnsi="Times New Roman" w:cs="Times New Roman"/>
          <w:b/>
          <w:bCs/>
          <w:color w:val="000000"/>
          <w:sz w:val="24"/>
          <w:szCs w:val="24"/>
        </w:rPr>
        <w:t>. za 202</w:t>
      </w:r>
      <w:r w:rsidR="00334788" w:rsidRPr="0032182B">
        <w:rPr>
          <w:rFonts w:ascii="Times New Roman" w:eastAsia="Calibri" w:hAnsi="Times New Roman" w:cs="Times New Roman"/>
          <w:b/>
          <w:bCs/>
          <w:color w:val="000000"/>
          <w:sz w:val="24"/>
          <w:szCs w:val="24"/>
        </w:rPr>
        <w:t>2</w:t>
      </w:r>
      <w:r w:rsidRPr="0032182B">
        <w:rPr>
          <w:rFonts w:ascii="Times New Roman" w:eastAsia="Calibri" w:hAnsi="Times New Roman" w:cs="Times New Roman"/>
          <w:b/>
          <w:bCs/>
          <w:color w:val="000000"/>
          <w:sz w:val="24"/>
          <w:szCs w:val="24"/>
        </w:rPr>
        <w:t>. godinu</w:t>
      </w:r>
      <w:r w:rsidR="00FF0292" w:rsidRPr="0032182B">
        <w:rPr>
          <w:rFonts w:ascii="Times New Roman" w:eastAsia="Calibri" w:hAnsi="Times New Roman" w:cs="Times New Roman"/>
          <w:b/>
          <w:bCs/>
          <w:color w:val="000000"/>
          <w:sz w:val="24"/>
          <w:szCs w:val="24"/>
        </w:rPr>
        <w:t xml:space="preserve">, </w:t>
      </w:r>
      <w:r w:rsidR="00797075">
        <w:rPr>
          <w:rFonts w:ascii="Times New Roman" w:eastAsia="Calibri" w:hAnsi="Times New Roman" w:cs="Times New Roman"/>
          <w:b/>
          <w:bCs/>
          <w:color w:val="000000"/>
          <w:sz w:val="24"/>
          <w:szCs w:val="24"/>
        </w:rPr>
        <w:t>obveznik</w:t>
      </w:r>
      <w:r w:rsidR="008E76D3">
        <w:rPr>
          <w:rFonts w:ascii="Times New Roman" w:eastAsia="Calibri" w:hAnsi="Times New Roman" w:cs="Times New Roman"/>
          <w:b/>
          <w:bCs/>
          <w:color w:val="000000"/>
          <w:sz w:val="24"/>
          <w:szCs w:val="24"/>
        </w:rPr>
        <w:t xml:space="preserve"> </w:t>
      </w:r>
      <w:r w:rsidR="00EA46F0" w:rsidRPr="00EA46F0">
        <w:rPr>
          <w:rFonts w:ascii="Times New Roman" w:eastAsia="Calibri" w:hAnsi="Times New Roman" w:cs="Times New Roman"/>
          <w:b/>
          <w:bCs/>
          <w:color w:val="000000"/>
          <w:sz w:val="24"/>
          <w:szCs w:val="24"/>
        </w:rPr>
        <w:t xml:space="preserve">ŽELJKO RACANOVIĆ, direktor trgovačkog društva HEP-TELEKOMUNIKACIJE </w:t>
      </w:r>
      <w:r w:rsidR="008E76D3" w:rsidRPr="008E76D3">
        <w:rPr>
          <w:rFonts w:ascii="Times New Roman" w:eastAsia="Calibri" w:hAnsi="Times New Roman" w:cs="Times New Roman"/>
          <w:b/>
          <w:bCs/>
          <w:color w:val="000000"/>
          <w:sz w:val="24"/>
          <w:szCs w:val="24"/>
        </w:rPr>
        <w:t xml:space="preserve">d.o.o., </w:t>
      </w:r>
      <w:r w:rsidR="008E76D3">
        <w:rPr>
          <w:rFonts w:ascii="Times New Roman" w:eastAsia="Calibri" w:hAnsi="Times New Roman" w:cs="Times New Roman"/>
          <w:b/>
          <w:bCs/>
          <w:color w:val="000000"/>
          <w:sz w:val="24"/>
          <w:szCs w:val="24"/>
        </w:rPr>
        <w:t>p</w:t>
      </w:r>
      <w:r w:rsidRPr="0032182B">
        <w:rPr>
          <w:rFonts w:ascii="Times New Roman" w:eastAsia="Calibri" w:hAnsi="Times New Roman" w:cs="Times New Roman"/>
          <w:b/>
          <w:bCs/>
          <w:color w:val="000000"/>
          <w:sz w:val="24"/>
          <w:szCs w:val="24"/>
        </w:rPr>
        <w:t>očini</w:t>
      </w:r>
      <w:r w:rsidR="00797075">
        <w:rPr>
          <w:rFonts w:ascii="Times New Roman" w:eastAsia="Calibri" w:hAnsi="Times New Roman" w:cs="Times New Roman"/>
          <w:b/>
          <w:bCs/>
          <w:color w:val="000000"/>
          <w:sz w:val="24"/>
          <w:szCs w:val="24"/>
        </w:rPr>
        <w:t>o</w:t>
      </w:r>
      <w:r w:rsidRPr="0032182B">
        <w:rPr>
          <w:rFonts w:ascii="Times New Roman" w:eastAsia="Calibri" w:hAnsi="Times New Roman" w:cs="Times New Roman"/>
          <w:b/>
          <w:bCs/>
          <w:color w:val="000000"/>
          <w:sz w:val="24"/>
          <w:szCs w:val="24"/>
        </w:rPr>
        <w:t xml:space="preserve"> je povredu članka 10. </w:t>
      </w:r>
      <w:r w:rsidR="00FF0292" w:rsidRPr="0032182B">
        <w:rPr>
          <w:rFonts w:ascii="Times New Roman" w:eastAsia="Calibri" w:hAnsi="Times New Roman" w:cs="Times New Roman"/>
          <w:b/>
          <w:bCs/>
          <w:color w:val="000000"/>
          <w:sz w:val="24"/>
          <w:szCs w:val="24"/>
        </w:rPr>
        <w:t>stavka</w:t>
      </w:r>
      <w:r w:rsidRPr="0032182B">
        <w:rPr>
          <w:rFonts w:ascii="Times New Roman" w:eastAsia="Calibri" w:hAnsi="Times New Roman" w:cs="Times New Roman"/>
          <w:b/>
          <w:bCs/>
          <w:color w:val="000000"/>
          <w:sz w:val="24"/>
          <w:szCs w:val="24"/>
        </w:rPr>
        <w:t xml:space="preserve"> 4. ZSSI-a.</w:t>
      </w:r>
      <w:r w:rsidR="0032182B" w:rsidRPr="0032182B">
        <w:rPr>
          <w:rFonts w:ascii="Times New Roman" w:eastAsia="Calibri" w:hAnsi="Times New Roman" w:cs="Times New Roman"/>
          <w:b/>
          <w:bCs/>
          <w:color w:val="000000"/>
          <w:sz w:val="24"/>
          <w:szCs w:val="24"/>
        </w:rPr>
        <w:t xml:space="preserve"> </w:t>
      </w:r>
    </w:p>
    <w:p w14:paraId="5B002112" w14:textId="77777777" w:rsidR="0032182B" w:rsidRPr="0032182B" w:rsidRDefault="0032182B" w:rsidP="0032182B">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4041F65E" w14:textId="780E364C" w:rsidR="0032182B" w:rsidRDefault="000B1994" w:rsidP="00467930">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2182B">
        <w:rPr>
          <w:rFonts w:ascii="Times New Roman" w:eastAsia="Calibri" w:hAnsi="Times New Roman" w:cs="Times New Roman"/>
          <w:b/>
          <w:bCs/>
          <w:color w:val="000000" w:themeColor="text1"/>
          <w:sz w:val="24"/>
          <w:szCs w:val="24"/>
        </w:rPr>
        <w:t xml:space="preserve">Za povredu iz točke I. ove izreke </w:t>
      </w:r>
      <w:r w:rsidR="00797075">
        <w:rPr>
          <w:rFonts w:ascii="Times New Roman" w:eastAsia="Calibri" w:hAnsi="Times New Roman" w:cs="Times New Roman"/>
          <w:b/>
          <w:bCs/>
          <w:color w:val="000000" w:themeColor="text1"/>
          <w:sz w:val="24"/>
          <w:szCs w:val="24"/>
        </w:rPr>
        <w:t xml:space="preserve">obvezniku </w:t>
      </w:r>
      <w:r w:rsidR="00EA46F0">
        <w:rPr>
          <w:rFonts w:ascii="Times New Roman" w:eastAsia="Calibri" w:hAnsi="Times New Roman" w:cs="Times New Roman"/>
          <w:b/>
          <w:bCs/>
          <w:color w:val="000000" w:themeColor="text1"/>
          <w:sz w:val="24"/>
          <w:szCs w:val="24"/>
        </w:rPr>
        <w:t xml:space="preserve">Željku </w:t>
      </w:r>
      <w:proofErr w:type="spellStart"/>
      <w:r w:rsidR="00EA46F0">
        <w:rPr>
          <w:rFonts w:ascii="Times New Roman" w:eastAsia="Calibri" w:hAnsi="Times New Roman" w:cs="Times New Roman"/>
          <w:b/>
          <w:bCs/>
          <w:color w:val="000000" w:themeColor="text1"/>
          <w:sz w:val="24"/>
          <w:szCs w:val="24"/>
        </w:rPr>
        <w:t>Racanoviću</w:t>
      </w:r>
      <w:proofErr w:type="spellEnd"/>
      <w:r w:rsidR="00D146DD" w:rsidRPr="0032182B">
        <w:rPr>
          <w:rFonts w:ascii="Times New Roman" w:eastAsia="Calibri" w:hAnsi="Times New Roman" w:cs="Times New Roman"/>
          <w:b/>
          <w:bCs/>
          <w:color w:val="000000" w:themeColor="text1"/>
          <w:sz w:val="24"/>
          <w:szCs w:val="24"/>
        </w:rPr>
        <w:t xml:space="preserve"> </w:t>
      </w:r>
      <w:r w:rsidRPr="0032182B">
        <w:rPr>
          <w:rFonts w:ascii="Times New Roman" w:eastAsia="Calibri" w:hAnsi="Times New Roman" w:cs="Times New Roman"/>
          <w:b/>
          <w:bCs/>
          <w:color w:val="000000" w:themeColor="text1"/>
          <w:sz w:val="24"/>
          <w:szCs w:val="24"/>
        </w:rPr>
        <w:t xml:space="preserve">izriče se </w:t>
      </w:r>
      <w:r w:rsidR="00797075">
        <w:rPr>
          <w:rFonts w:ascii="Times New Roman" w:eastAsia="Calibri" w:hAnsi="Times New Roman" w:cs="Times New Roman"/>
          <w:b/>
          <w:bCs/>
          <w:color w:val="000000" w:themeColor="text1"/>
          <w:sz w:val="24"/>
          <w:szCs w:val="24"/>
        </w:rPr>
        <w:t>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0753033D" w14:textId="2AF7A0E6" w:rsidR="00797075" w:rsidRPr="00797075" w:rsidRDefault="00797075" w:rsidP="00797075">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Povjerenstvo je uvidom u Registar imovinskih kartica utvrdilo da obveznik </w:t>
      </w:r>
      <w:r w:rsidR="00EA46F0" w:rsidRPr="00EA46F0">
        <w:rPr>
          <w:rFonts w:ascii="Times New Roman" w:eastAsia="Times New Roman" w:hAnsi="Times New Roman" w:cs="Times New Roman"/>
          <w:sz w:val="24"/>
          <w:szCs w:val="24"/>
        </w:rPr>
        <w:t>ŽELJKO RACANOVIĆ, direktor trgovačkog društva HEP-TELEKOMUNIKACIJE d.o.o.</w:t>
      </w:r>
      <w:r w:rsidR="008E76D3" w:rsidRPr="008E76D3">
        <w:rPr>
          <w:rFonts w:ascii="Times New Roman" w:eastAsia="Times New Roman" w:hAnsi="Times New Roman" w:cs="Times New Roman"/>
          <w:sz w:val="24"/>
          <w:szCs w:val="24"/>
        </w:rPr>
        <w:t xml:space="preserve">, </w:t>
      </w:r>
      <w:r w:rsidRPr="00797075">
        <w:rPr>
          <w:rFonts w:ascii="Times New Roman" w:eastAsia="Times New Roman" w:hAnsi="Times New Roman" w:cs="Times New Roman"/>
          <w:sz w:val="24"/>
          <w:szCs w:val="24"/>
        </w:rPr>
        <w:t xml:space="preserve">nije podnio imovinsku karticu povodom godišnje obveze podnošenja do 31. siječnja 2023. za 2022. godinu, slijedom čega je u odnosu na navedenog obveznika otvoren predmet </w:t>
      </w:r>
      <w:r w:rsidR="00EA46F0">
        <w:rPr>
          <w:rFonts w:ascii="Times New Roman" w:eastAsia="Times New Roman" w:hAnsi="Times New Roman" w:cs="Times New Roman"/>
          <w:sz w:val="24"/>
          <w:szCs w:val="24"/>
        </w:rPr>
        <w:t>KLASA</w:t>
      </w:r>
      <w:r w:rsidRPr="00797075">
        <w:rPr>
          <w:rFonts w:ascii="Times New Roman" w:eastAsia="Times New Roman" w:hAnsi="Times New Roman" w:cs="Times New Roman"/>
          <w:sz w:val="24"/>
          <w:szCs w:val="24"/>
        </w:rPr>
        <w:t>: Pp-</w:t>
      </w:r>
      <w:r w:rsidR="00EA46F0">
        <w:rPr>
          <w:rFonts w:ascii="Times New Roman" w:eastAsia="Times New Roman" w:hAnsi="Times New Roman" w:cs="Times New Roman"/>
          <w:sz w:val="24"/>
          <w:szCs w:val="24"/>
        </w:rPr>
        <w:t>494</w:t>
      </w:r>
      <w:r w:rsidRPr="00797075">
        <w:rPr>
          <w:rFonts w:ascii="Times New Roman" w:eastAsia="Times New Roman" w:hAnsi="Times New Roman" w:cs="Times New Roman"/>
          <w:sz w:val="24"/>
          <w:szCs w:val="24"/>
        </w:rPr>
        <w:t xml:space="preserve">/23 zbog moguće povrede odredbi ZSSI-a o imovinskoj kartici. </w:t>
      </w:r>
    </w:p>
    <w:p w14:paraId="16B000D9" w14:textId="77777777" w:rsidR="00797075" w:rsidRPr="00797075" w:rsidRDefault="00797075" w:rsidP="00797075">
      <w:pPr>
        <w:spacing w:after="0"/>
        <w:jc w:val="both"/>
        <w:rPr>
          <w:rFonts w:ascii="Times New Roman" w:eastAsia="Times New Roman" w:hAnsi="Times New Roman" w:cs="Times New Roman"/>
          <w:sz w:val="24"/>
          <w:szCs w:val="24"/>
        </w:rPr>
      </w:pPr>
    </w:p>
    <w:p w14:paraId="791D3575" w14:textId="6D3E341D" w:rsidR="00797075" w:rsidRPr="00797075" w:rsidRDefault="00797075" w:rsidP="00797075">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U tijeku postupka izvršen je uvid u službenu bilješku od </w:t>
      </w:r>
      <w:r w:rsidR="00EA46F0">
        <w:rPr>
          <w:rFonts w:ascii="Times New Roman" w:eastAsia="Times New Roman" w:hAnsi="Times New Roman" w:cs="Times New Roman"/>
          <w:sz w:val="24"/>
          <w:szCs w:val="24"/>
        </w:rPr>
        <w:t>1</w:t>
      </w:r>
      <w:r w:rsidRPr="00797075">
        <w:rPr>
          <w:rFonts w:ascii="Times New Roman" w:eastAsia="Times New Roman" w:hAnsi="Times New Roman" w:cs="Times New Roman"/>
          <w:sz w:val="24"/>
          <w:szCs w:val="24"/>
        </w:rPr>
        <w:t>. prosinca 2023., očitovanje obveznika, Registar obveznika te Registar imovinskih kartica.</w:t>
      </w:r>
    </w:p>
    <w:p w14:paraId="7098C548" w14:textId="77777777" w:rsidR="00797075" w:rsidRPr="00797075" w:rsidRDefault="00797075" w:rsidP="00797075">
      <w:pPr>
        <w:spacing w:after="0"/>
        <w:jc w:val="both"/>
        <w:rPr>
          <w:rFonts w:ascii="Times New Roman" w:eastAsia="Times New Roman" w:hAnsi="Times New Roman" w:cs="Times New Roman"/>
          <w:sz w:val="24"/>
          <w:szCs w:val="24"/>
        </w:rPr>
      </w:pPr>
    </w:p>
    <w:p w14:paraId="2FD55E0F" w14:textId="680E972E" w:rsidR="00797075" w:rsidRPr="00797075" w:rsidRDefault="00797075" w:rsidP="00797075">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Povjerenstvo je Odlukom od </w:t>
      </w:r>
      <w:r>
        <w:rPr>
          <w:rFonts w:ascii="Times New Roman" w:eastAsia="Times New Roman" w:hAnsi="Times New Roman" w:cs="Times New Roman"/>
          <w:sz w:val="24"/>
          <w:szCs w:val="24"/>
        </w:rPr>
        <w:t>18. srpnja</w:t>
      </w:r>
      <w:r w:rsidRPr="00797075">
        <w:rPr>
          <w:rFonts w:ascii="Times New Roman" w:eastAsia="Times New Roman" w:hAnsi="Times New Roman" w:cs="Times New Roman"/>
          <w:sz w:val="24"/>
          <w:szCs w:val="24"/>
        </w:rPr>
        <w:t xml:space="preserve"> 2024. u odnosu na obveznika </w:t>
      </w:r>
      <w:r w:rsidR="00EA46F0" w:rsidRPr="00EA46F0">
        <w:rPr>
          <w:rFonts w:ascii="Times New Roman" w:eastAsia="Times New Roman" w:hAnsi="Times New Roman" w:cs="Times New Roman"/>
          <w:sz w:val="24"/>
          <w:szCs w:val="24"/>
        </w:rPr>
        <w:t xml:space="preserve">Željka </w:t>
      </w:r>
      <w:proofErr w:type="spellStart"/>
      <w:r w:rsidR="00EA46F0" w:rsidRPr="00EA46F0">
        <w:rPr>
          <w:rFonts w:ascii="Times New Roman" w:eastAsia="Times New Roman" w:hAnsi="Times New Roman" w:cs="Times New Roman"/>
          <w:sz w:val="24"/>
          <w:szCs w:val="24"/>
        </w:rPr>
        <w:t>Racanovića</w:t>
      </w:r>
      <w:proofErr w:type="spellEnd"/>
      <w:r w:rsidR="00EA46F0" w:rsidRPr="00EA46F0">
        <w:rPr>
          <w:rFonts w:ascii="Times New Roman" w:eastAsia="Times New Roman" w:hAnsi="Times New Roman" w:cs="Times New Roman"/>
          <w:sz w:val="24"/>
          <w:szCs w:val="24"/>
        </w:rPr>
        <w:t>, OIB: 31362499516, direktora trgovačkog društva HEP-TELEKOMUNIKACIJE d.o.o</w:t>
      </w:r>
      <w:r w:rsidR="00EA46F0">
        <w:rPr>
          <w:rFonts w:ascii="Times New Roman" w:eastAsia="Times New Roman" w:hAnsi="Times New Roman" w:cs="Times New Roman"/>
          <w:sz w:val="24"/>
          <w:szCs w:val="24"/>
        </w:rPr>
        <w:t xml:space="preserve">., </w:t>
      </w:r>
      <w:r w:rsidRPr="00797075">
        <w:rPr>
          <w:rFonts w:ascii="Times New Roman" w:eastAsia="Times New Roman" w:hAnsi="Times New Roman" w:cs="Times New Roman"/>
          <w:sz w:val="24"/>
          <w:szCs w:val="24"/>
        </w:rPr>
        <w:t xml:space="preserve">utvrdilo postojanje pretpostavki za pokretanje postupka vezano za moguću povredu odredbe članka 10. stavka 4. ZSSI-a, koja proizlazi iz propusta podnošenja imovinske kartice </w:t>
      </w:r>
      <w:r w:rsidRPr="00797075">
        <w:rPr>
          <w:rFonts w:ascii="Times New Roman" w:eastAsia="Times New Roman" w:hAnsi="Times New Roman" w:cs="Times New Roman"/>
          <w:sz w:val="24"/>
          <w:szCs w:val="24"/>
        </w:rPr>
        <w:lastRenderedPageBreak/>
        <w:t>Povjerenstvu do 31. siječnja 2023. za 2022. godinu, što je Povjerenstvo utvrdilo uvidom u Registar imovinskih kartica.</w:t>
      </w:r>
    </w:p>
    <w:p w14:paraId="27862584" w14:textId="77777777" w:rsidR="00797075" w:rsidRPr="00797075" w:rsidRDefault="00797075" w:rsidP="00797075">
      <w:pPr>
        <w:spacing w:after="0"/>
        <w:jc w:val="both"/>
        <w:rPr>
          <w:rFonts w:ascii="Times New Roman" w:eastAsia="Times New Roman" w:hAnsi="Times New Roman" w:cs="Times New Roman"/>
          <w:sz w:val="24"/>
          <w:szCs w:val="24"/>
        </w:rPr>
      </w:pPr>
    </w:p>
    <w:p w14:paraId="6059F80B" w14:textId="66A698AA" w:rsidR="00797075" w:rsidRPr="00797075" w:rsidRDefault="00797075" w:rsidP="00797075">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Sukladno odredbi članka 42. stavka 1. ZSSI-a, a u svezi s člankom 14. stavkom 1. ZSSI-a, Povjerenstvo je </w:t>
      </w:r>
      <w:r>
        <w:rPr>
          <w:rFonts w:ascii="Times New Roman" w:eastAsia="Times New Roman" w:hAnsi="Times New Roman" w:cs="Times New Roman"/>
          <w:sz w:val="24"/>
          <w:szCs w:val="24"/>
        </w:rPr>
        <w:t>18. srpnja</w:t>
      </w:r>
      <w:r w:rsidRPr="00797075">
        <w:rPr>
          <w:rFonts w:ascii="Times New Roman" w:eastAsia="Times New Roman" w:hAnsi="Times New Roman" w:cs="Times New Roman"/>
          <w:sz w:val="24"/>
          <w:szCs w:val="24"/>
        </w:rPr>
        <w:t xml:space="preserve"> 2024. obvezniku uputilo obavijest KLASA: P-</w:t>
      </w:r>
      <w:r w:rsidR="00EA46F0">
        <w:rPr>
          <w:rFonts w:ascii="Times New Roman" w:eastAsia="Times New Roman" w:hAnsi="Times New Roman" w:cs="Times New Roman"/>
          <w:sz w:val="24"/>
          <w:szCs w:val="24"/>
        </w:rPr>
        <w:t>494</w:t>
      </w:r>
      <w:r w:rsidRPr="00797075">
        <w:rPr>
          <w:rFonts w:ascii="Times New Roman" w:eastAsia="Times New Roman" w:hAnsi="Times New Roman" w:cs="Times New Roman"/>
          <w:sz w:val="24"/>
          <w:szCs w:val="24"/>
        </w:rPr>
        <w:t>/23 URBROJ: 711-02-01/03-2024-03 o postojanju pretpostavki za pokretanje postupka, kao i o činjeničnim utvrđenjima, te je istim dopisom od obveznika zatražilo očitovanje.</w:t>
      </w:r>
    </w:p>
    <w:p w14:paraId="768D9596" w14:textId="77777777" w:rsidR="00797075" w:rsidRPr="00797075" w:rsidRDefault="00797075" w:rsidP="00797075">
      <w:pPr>
        <w:spacing w:after="0"/>
        <w:jc w:val="both"/>
        <w:rPr>
          <w:rFonts w:ascii="Times New Roman" w:eastAsia="Times New Roman" w:hAnsi="Times New Roman" w:cs="Times New Roman"/>
          <w:sz w:val="24"/>
          <w:szCs w:val="24"/>
        </w:rPr>
      </w:pPr>
    </w:p>
    <w:p w14:paraId="10EB217E" w14:textId="203BA466" w:rsidR="00797075" w:rsidRDefault="00797075" w:rsidP="008E76D3">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Obveznik se na navedenu obavijest Povjerenstva</w:t>
      </w:r>
      <w:r>
        <w:rPr>
          <w:rFonts w:ascii="Times New Roman" w:eastAsia="Times New Roman" w:hAnsi="Times New Roman" w:cs="Times New Roman"/>
          <w:sz w:val="24"/>
          <w:szCs w:val="24"/>
        </w:rPr>
        <w:t xml:space="preserve"> </w:t>
      </w:r>
      <w:r w:rsidRPr="00797075">
        <w:rPr>
          <w:rFonts w:ascii="Times New Roman" w:eastAsia="Times New Roman" w:hAnsi="Times New Roman" w:cs="Times New Roman"/>
          <w:sz w:val="24"/>
          <w:szCs w:val="24"/>
        </w:rPr>
        <w:t xml:space="preserve">očitovao navodeći da </w:t>
      </w:r>
      <w:r w:rsidR="008E76D3">
        <w:rPr>
          <w:rFonts w:ascii="Times New Roman" w:eastAsia="Times New Roman" w:hAnsi="Times New Roman" w:cs="Times New Roman"/>
          <w:sz w:val="24"/>
          <w:szCs w:val="24"/>
        </w:rPr>
        <w:t xml:space="preserve">je nenamjerno došlo do propusta podnošenja predmetne imovinske kartice, budući da je smatrao da, kako se njegovo imovinsko stanje nije mijenjalo, ne treba podnijeti imovinsku karticu za 2022. </w:t>
      </w:r>
    </w:p>
    <w:p w14:paraId="710AFD29" w14:textId="77777777" w:rsidR="008E76D3" w:rsidRPr="00797075" w:rsidRDefault="008E76D3" w:rsidP="008E76D3">
      <w:pPr>
        <w:spacing w:after="0"/>
        <w:ind w:firstLine="708"/>
        <w:jc w:val="both"/>
        <w:rPr>
          <w:rFonts w:ascii="Times New Roman" w:eastAsia="Times New Roman" w:hAnsi="Times New Roman" w:cs="Times New Roman"/>
          <w:sz w:val="24"/>
          <w:szCs w:val="24"/>
        </w:rPr>
      </w:pPr>
    </w:p>
    <w:p w14:paraId="277096AC" w14:textId="6359E22A" w:rsidR="00797075" w:rsidRPr="00797075" w:rsidRDefault="00797075" w:rsidP="007C0BE2">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Povjerenstvo je uvidom u Registar obveznika utvrdilo </w:t>
      </w:r>
      <w:r w:rsidR="007C0BE2">
        <w:rPr>
          <w:rFonts w:ascii="Times New Roman" w:eastAsia="Times New Roman" w:hAnsi="Times New Roman" w:cs="Times New Roman"/>
          <w:sz w:val="24"/>
          <w:szCs w:val="24"/>
        </w:rPr>
        <w:t xml:space="preserve">da </w:t>
      </w:r>
      <w:r w:rsidR="00EA46F0">
        <w:rPr>
          <w:rFonts w:ascii="Times New Roman" w:eastAsia="Times New Roman" w:hAnsi="Times New Roman" w:cs="Times New Roman"/>
          <w:sz w:val="24"/>
          <w:szCs w:val="24"/>
        </w:rPr>
        <w:t xml:space="preserve">Željko </w:t>
      </w:r>
      <w:proofErr w:type="spellStart"/>
      <w:r w:rsidR="00EA46F0">
        <w:rPr>
          <w:rFonts w:ascii="Times New Roman" w:eastAsia="Times New Roman" w:hAnsi="Times New Roman" w:cs="Times New Roman"/>
          <w:sz w:val="24"/>
          <w:szCs w:val="24"/>
        </w:rPr>
        <w:t>Racanović</w:t>
      </w:r>
      <w:proofErr w:type="spellEnd"/>
      <w:r w:rsidR="007C0BE2" w:rsidRPr="007C0BE2">
        <w:rPr>
          <w:rFonts w:ascii="Times New Roman" w:eastAsia="Times New Roman" w:hAnsi="Times New Roman" w:cs="Times New Roman"/>
          <w:sz w:val="24"/>
          <w:szCs w:val="24"/>
        </w:rPr>
        <w:t xml:space="preserve"> </w:t>
      </w:r>
      <w:r w:rsidR="007C0BE2">
        <w:rPr>
          <w:rFonts w:ascii="Times New Roman" w:eastAsia="Times New Roman" w:hAnsi="Times New Roman" w:cs="Times New Roman"/>
          <w:sz w:val="24"/>
          <w:szCs w:val="24"/>
        </w:rPr>
        <w:t xml:space="preserve">dužnost </w:t>
      </w:r>
      <w:r w:rsidR="008E76D3" w:rsidRPr="008E76D3">
        <w:rPr>
          <w:rFonts w:ascii="Times New Roman" w:eastAsia="Times New Roman" w:hAnsi="Times New Roman" w:cs="Times New Roman"/>
          <w:sz w:val="24"/>
          <w:szCs w:val="24"/>
        </w:rPr>
        <w:t xml:space="preserve">direktora trgovačkog društva </w:t>
      </w:r>
      <w:r w:rsidR="00EA46F0" w:rsidRPr="00EA46F0">
        <w:rPr>
          <w:rFonts w:ascii="Times New Roman" w:eastAsia="Times New Roman" w:hAnsi="Times New Roman" w:cs="Times New Roman"/>
          <w:sz w:val="24"/>
          <w:szCs w:val="24"/>
        </w:rPr>
        <w:t xml:space="preserve">HEP-TELEKOMUNIKACIJE </w:t>
      </w:r>
      <w:r w:rsidR="008E76D3" w:rsidRPr="008E76D3">
        <w:rPr>
          <w:rFonts w:ascii="Times New Roman" w:eastAsia="Times New Roman" w:hAnsi="Times New Roman" w:cs="Times New Roman"/>
          <w:sz w:val="24"/>
          <w:szCs w:val="24"/>
        </w:rPr>
        <w:t>d.o.o.</w:t>
      </w:r>
      <w:r w:rsidR="008E76D3">
        <w:rPr>
          <w:rFonts w:ascii="Times New Roman" w:eastAsia="Times New Roman" w:hAnsi="Times New Roman" w:cs="Times New Roman"/>
          <w:sz w:val="24"/>
          <w:szCs w:val="24"/>
        </w:rPr>
        <w:t xml:space="preserve"> obnaša od 25. prosinca 2021.</w:t>
      </w:r>
    </w:p>
    <w:p w14:paraId="25510B4B" w14:textId="77777777" w:rsidR="00797075" w:rsidRPr="00797075" w:rsidRDefault="00797075" w:rsidP="00797075">
      <w:pPr>
        <w:spacing w:after="0"/>
        <w:jc w:val="both"/>
        <w:rPr>
          <w:rFonts w:ascii="Times New Roman" w:eastAsia="Times New Roman" w:hAnsi="Times New Roman" w:cs="Times New Roman"/>
          <w:sz w:val="24"/>
          <w:szCs w:val="24"/>
        </w:rPr>
      </w:pPr>
    </w:p>
    <w:p w14:paraId="312B08AD" w14:textId="7B220729" w:rsidR="00797075" w:rsidRPr="00797075" w:rsidRDefault="00797075" w:rsidP="007C0BE2">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Uvidom u Registar imovinskih kartica Povjerenstvo je utvrdilo da obveznik nije podnio imovinsku karticu za 2022. do 31. siječnja 2023. Obveznik je imovinsku karticu povodom godišnje obveze podnošenja </w:t>
      </w:r>
      <w:r w:rsidR="007C0BE2">
        <w:rPr>
          <w:rFonts w:ascii="Times New Roman" w:eastAsia="Times New Roman" w:hAnsi="Times New Roman" w:cs="Times New Roman"/>
          <w:sz w:val="24"/>
          <w:szCs w:val="24"/>
        </w:rPr>
        <w:t xml:space="preserve">za 2022. </w:t>
      </w:r>
      <w:r w:rsidRPr="00797075">
        <w:rPr>
          <w:rFonts w:ascii="Times New Roman" w:eastAsia="Times New Roman" w:hAnsi="Times New Roman" w:cs="Times New Roman"/>
          <w:sz w:val="24"/>
          <w:szCs w:val="24"/>
        </w:rPr>
        <w:t xml:space="preserve">Povjerenstvu podnio </w:t>
      </w:r>
      <w:r w:rsidR="00EA46F0">
        <w:rPr>
          <w:rFonts w:ascii="Times New Roman" w:eastAsia="Times New Roman" w:hAnsi="Times New Roman" w:cs="Times New Roman"/>
          <w:sz w:val="24"/>
          <w:szCs w:val="24"/>
        </w:rPr>
        <w:t>9. veljače</w:t>
      </w:r>
      <w:r w:rsidR="008E76D3">
        <w:rPr>
          <w:rFonts w:ascii="Times New Roman" w:eastAsia="Times New Roman" w:hAnsi="Times New Roman" w:cs="Times New Roman"/>
          <w:sz w:val="24"/>
          <w:szCs w:val="24"/>
        </w:rPr>
        <w:t xml:space="preserve"> 2024.</w:t>
      </w:r>
      <w:r w:rsidR="007C0BE2">
        <w:rPr>
          <w:rFonts w:ascii="Times New Roman" w:eastAsia="Times New Roman" w:hAnsi="Times New Roman" w:cs="Times New Roman"/>
          <w:sz w:val="24"/>
          <w:szCs w:val="24"/>
        </w:rPr>
        <w:t xml:space="preserve"> </w:t>
      </w:r>
    </w:p>
    <w:p w14:paraId="5AF892D0" w14:textId="77777777" w:rsidR="00797075" w:rsidRPr="00797075" w:rsidRDefault="00797075" w:rsidP="00797075">
      <w:pPr>
        <w:spacing w:after="0"/>
        <w:jc w:val="both"/>
        <w:rPr>
          <w:rFonts w:ascii="Times New Roman" w:eastAsia="Times New Roman" w:hAnsi="Times New Roman" w:cs="Times New Roman"/>
          <w:sz w:val="24"/>
          <w:szCs w:val="24"/>
        </w:rPr>
      </w:pPr>
    </w:p>
    <w:p w14:paraId="0D2517B9"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630BC5BC" w14:textId="77777777" w:rsidR="00797075" w:rsidRPr="00797075" w:rsidRDefault="00797075" w:rsidP="00797075">
      <w:pPr>
        <w:spacing w:after="0"/>
        <w:jc w:val="both"/>
        <w:rPr>
          <w:rFonts w:ascii="Times New Roman" w:eastAsia="Times New Roman" w:hAnsi="Times New Roman" w:cs="Times New Roman"/>
          <w:sz w:val="24"/>
          <w:szCs w:val="24"/>
        </w:rPr>
      </w:pPr>
    </w:p>
    <w:p w14:paraId="55AD999C" w14:textId="77777777" w:rsidR="00797075" w:rsidRPr="00797075" w:rsidRDefault="00797075" w:rsidP="008E76D3">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FEAC71E" w14:textId="77777777" w:rsidR="00797075" w:rsidRPr="00797075" w:rsidRDefault="00797075" w:rsidP="00797075">
      <w:pPr>
        <w:spacing w:after="0"/>
        <w:jc w:val="both"/>
        <w:rPr>
          <w:rFonts w:ascii="Times New Roman" w:eastAsia="Times New Roman" w:hAnsi="Times New Roman" w:cs="Times New Roman"/>
          <w:sz w:val="24"/>
          <w:szCs w:val="24"/>
        </w:rPr>
      </w:pPr>
    </w:p>
    <w:p w14:paraId="6CE5B4BE"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4353DE20" w14:textId="77777777" w:rsidR="00797075" w:rsidRPr="00797075" w:rsidRDefault="00797075" w:rsidP="00797075">
      <w:pPr>
        <w:spacing w:after="0"/>
        <w:jc w:val="both"/>
        <w:rPr>
          <w:rFonts w:ascii="Times New Roman" w:eastAsia="Times New Roman" w:hAnsi="Times New Roman" w:cs="Times New Roman"/>
          <w:sz w:val="24"/>
          <w:szCs w:val="24"/>
        </w:rPr>
      </w:pPr>
    </w:p>
    <w:p w14:paraId="037D4A45"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896E7F8" w14:textId="77777777" w:rsidR="00797075" w:rsidRPr="00797075" w:rsidRDefault="00797075" w:rsidP="00797075">
      <w:pPr>
        <w:spacing w:after="0"/>
        <w:jc w:val="both"/>
        <w:rPr>
          <w:rFonts w:ascii="Times New Roman" w:eastAsia="Times New Roman" w:hAnsi="Times New Roman" w:cs="Times New Roman"/>
          <w:sz w:val="24"/>
          <w:szCs w:val="24"/>
        </w:rPr>
      </w:pPr>
    </w:p>
    <w:p w14:paraId="504E0A0E"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5CE4A9C1" w14:textId="77777777" w:rsidR="00797075" w:rsidRPr="00797075" w:rsidRDefault="00797075" w:rsidP="00797075">
      <w:pPr>
        <w:spacing w:after="0"/>
        <w:jc w:val="both"/>
        <w:rPr>
          <w:rFonts w:ascii="Times New Roman" w:eastAsia="Times New Roman" w:hAnsi="Times New Roman" w:cs="Times New Roman"/>
          <w:sz w:val="24"/>
          <w:szCs w:val="24"/>
        </w:rPr>
      </w:pPr>
    </w:p>
    <w:p w14:paraId="4B5135D1" w14:textId="1192F126"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lastRenderedPageBreak/>
        <w:t xml:space="preserve">Nastavno na sve ranije navedeno, Povjerenstvo je utvrdilo da je obveznik </w:t>
      </w:r>
      <w:r w:rsidR="00EA46F0">
        <w:rPr>
          <w:rFonts w:ascii="Times New Roman" w:eastAsia="Times New Roman" w:hAnsi="Times New Roman" w:cs="Times New Roman"/>
          <w:sz w:val="24"/>
          <w:szCs w:val="24"/>
        </w:rPr>
        <w:t xml:space="preserve">Željko </w:t>
      </w:r>
      <w:proofErr w:type="spellStart"/>
      <w:r w:rsidR="00EA46F0">
        <w:rPr>
          <w:rFonts w:ascii="Times New Roman" w:eastAsia="Times New Roman" w:hAnsi="Times New Roman" w:cs="Times New Roman"/>
          <w:sz w:val="24"/>
          <w:szCs w:val="24"/>
        </w:rPr>
        <w:t>Racanović</w:t>
      </w:r>
      <w:proofErr w:type="spellEnd"/>
      <w:r w:rsidRPr="00797075">
        <w:rPr>
          <w:rFonts w:ascii="Times New Roman" w:eastAsia="Times New Roman" w:hAnsi="Times New Roman" w:cs="Times New Roman"/>
          <w:sz w:val="24"/>
          <w:szCs w:val="24"/>
        </w:rPr>
        <w:t xml:space="preserve"> propustio podnijeti imovinsku karticu Povjerenstvu do 31. siječnja 2023. godine za 2022. godinu sa stanjem na zadnji dan 2022. godine, a kojim propustom je povrijedio odredbu članka 10. stavka 4. ZSSI-a.</w:t>
      </w:r>
    </w:p>
    <w:p w14:paraId="058A7190" w14:textId="77777777" w:rsidR="00797075" w:rsidRPr="00797075" w:rsidRDefault="00797075" w:rsidP="00797075">
      <w:pPr>
        <w:spacing w:after="0"/>
        <w:jc w:val="both"/>
        <w:rPr>
          <w:rFonts w:ascii="Times New Roman" w:eastAsia="Times New Roman" w:hAnsi="Times New Roman" w:cs="Times New Roman"/>
          <w:sz w:val="24"/>
          <w:szCs w:val="24"/>
        </w:rPr>
      </w:pPr>
    </w:p>
    <w:p w14:paraId="2B33649A"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6DA71FC4" w14:textId="77777777" w:rsidR="00797075" w:rsidRPr="00797075" w:rsidRDefault="00797075" w:rsidP="00797075">
      <w:pPr>
        <w:spacing w:after="0"/>
        <w:jc w:val="both"/>
        <w:rPr>
          <w:rFonts w:ascii="Times New Roman" w:eastAsia="Times New Roman" w:hAnsi="Times New Roman" w:cs="Times New Roman"/>
          <w:sz w:val="24"/>
          <w:szCs w:val="24"/>
        </w:rPr>
      </w:pPr>
    </w:p>
    <w:p w14:paraId="3F7A8868" w14:textId="77777777" w:rsid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te da je nakon pokretanja postupka Povjerenstvu podnio predmetnu karticu, Povjerenstvo je utvrdilo primjerenim obvezniku za povredu odredbe članka 10. stavka 4. ZSSI-a izreći sankciju iz članka 49. ZSSI-a, opomenu.</w:t>
      </w:r>
    </w:p>
    <w:p w14:paraId="66535853" w14:textId="77777777" w:rsidR="008E76D3" w:rsidRDefault="008E76D3" w:rsidP="00DD3E8D">
      <w:pPr>
        <w:spacing w:after="0"/>
        <w:ind w:firstLine="708"/>
        <w:jc w:val="both"/>
        <w:rPr>
          <w:rFonts w:ascii="Times New Roman" w:eastAsia="Times New Roman" w:hAnsi="Times New Roman" w:cs="Times New Roman"/>
          <w:sz w:val="24"/>
          <w:szCs w:val="24"/>
        </w:rPr>
      </w:pPr>
    </w:p>
    <w:p w14:paraId="40A56523" w14:textId="1BF713E2" w:rsidR="008E76D3" w:rsidRPr="00797075" w:rsidRDefault="008E76D3" w:rsidP="00DD3E8D">
      <w:pPr>
        <w:spacing w:after="0"/>
        <w:ind w:firstLine="708"/>
        <w:jc w:val="both"/>
        <w:rPr>
          <w:rFonts w:ascii="Times New Roman" w:eastAsia="Times New Roman" w:hAnsi="Times New Roman" w:cs="Times New Roman"/>
          <w:sz w:val="24"/>
          <w:szCs w:val="24"/>
        </w:rPr>
      </w:pPr>
      <w:r w:rsidRPr="008E76D3">
        <w:rPr>
          <w:rFonts w:ascii="Times New Roman" w:eastAsia="Times New Roman" w:hAnsi="Times New Roman" w:cs="Times New Roman"/>
          <w:sz w:val="24"/>
          <w:szCs w:val="24"/>
        </w:rPr>
        <w:t>Ujedno se ukazuje obvezniku da je i dalje dužan u zakonom predviđenim rokovima Povjerenstvu podnositi imovinske kartice.</w:t>
      </w:r>
    </w:p>
    <w:p w14:paraId="25BAF146" w14:textId="77777777" w:rsidR="00797075" w:rsidRPr="00797075" w:rsidRDefault="00797075" w:rsidP="00797075">
      <w:pPr>
        <w:spacing w:after="0"/>
        <w:jc w:val="both"/>
        <w:rPr>
          <w:rFonts w:ascii="Times New Roman" w:eastAsia="Times New Roman" w:hAnsi="Times New Roman" w:cs="Times New Roman"/>
          <w:sz w:val="24"/>
          <w:szCs w:val="24"/>
        </w:rPr>
      </w:pPr>
    </w:p>
    <w:p w14:paraId="0FC6D0A4" w14:textId="77777777" w:rsidR="00797075" w:rsidRPr="00797075" w:rsidRDefault="00797075" w:rsidP="00DD3E8D">
      <w:pPr>
        <w:spacing w:after="0"/>
        <w:ind w:firstLine="708"/>
        <w:jc w:val="both"/>
        <w:rPr>
          <w:rFonts w:ascii="Times New Roman" w:eastAsia="Times New Roman" w:hAnsi="Times New Roman" w:cs="Times New Roman"/>
          <w:sz w:val="24"/>
          <w:szCs w:val="24"/>
        </w:rPr>
      </w:pPr>
      <w:r w:rsidRPr="00797075">
        <w:rPr>
          <w:rFonts w:ascii="Times New Roman" w:eastAsia="Times New Roman" w:hAnsi="Times New Roman" w:cs="Times New Roman"/>
          <w:sz w:val="24"/>
          <w:szCs w:val="24"/>
        </w:rPr>
        <w:t>Sukladno svemu navedenom, Povjerenstvo je donijelo odluku kao u točkama I. i II. izreke ovoga akta.</w:t>
      </w:r>
    </w:p>
    <w:p w14:paraId="40D79ED7" w14:textId="5D74100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31F8190D" w14:textId="77777777" w:rsidR="008E76D3" w:rsidRPr="008D760F" w:rsidRDefault="008E76D3" w:rsidP="000B1994">
      <w:pPr>
        <w:spacing w:after="0"/>
        <w:ind w:left="4248"/>
        <w:jc w:val="center"/>
        <w:rPr>
          <w:rFonts w:ascii="Times New Roman" w:eastAsia="Times New Roman" w:hAnsi="Times New Roman" w:cs="Times New Roman"/>
          <w:sz w:val="24"/>
          <w:szCs w:val="24"/>
        </w:rPr>
      </w:pPr>
    </w:p>
    <w:p w14:paraId="345C57F5" w14:textId="77777777"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0FBFF0DE"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DD3E8D">
        <w:rPr>
          <w:rFonts w:ascii="Times New Roman" w:eastAsia="Calibri" w:hAnsi="Times New Roman" w:cs="Times New Roman"/>
          <w:sz w:val="24"/>
          <w:szCs w:val="24"/>
        </w:rPr>
        <w:t xml:space="preserve">k </w:t>
      </w:r>
      <w:r w:rsidR="00EA46F0">
        <w:rPr>
          <w:rFonts w:ascii="Times New Roman" w:eastAsia="Calibri" w:hAnsi="Times New Roman" w:cs="Times New Roman"/>
          <w:sz w:val="24"/>
          <w:szCs w:val="24"/>
        </w:rPr>
        <w:t xml:space="preserve">Željko </w:t>
      </w:r>
      <w:proofErr w:type="spellStart"/>
      <w:r w:rsidR="00EA46F0">
        <w:rPr>
          <w:rFonts w:ascii="Times New Roman" w:eastAsia="Calibri" w:hAnsi="Times New Roman" w:cs="Times New Roman"/>
          <w:sz w:val="24"/>
          <w:szCs w:val="24"/>
        </w:rPr>
        <w:t>Racanović</w:t>
      </w:r>
      <w:proofErr w:type="spellEnd"/>
      <w:r w:rsidR="008E76D3">
        <w:rPr>
          <w:rFonts w:ascii="Times New Roman" w:eastAsia="Calibri" w:hAnsi="Times New Roman" w:cs="Times New Roman"/>
          <w:sz w:val="24"/>
          <w:szCs w:val="24"/>
        </w:rPr>
        <w:t>,</w:t>
      </w:r>
      <w:r w:rsidRPr="00C04335">
        <w:rPr>
          <w:rFonts w:ascii="Times New Roman" w:eastAsia="Calibri" w:hAnsi="Times New Roman" w:cs="Times New Roman"/>
          <w:sz w:val="24"/>
          <w:szCs w:val="24"/>
        </w:rPr>
        <w:t xml:space="preserve">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896FDB5" w14:textId="14C1993C" w:rsidR="000B1994" w:rsidRPr="00DD3E8D" w:rsidRDefault="000B1994" w:rsidP="00DD3E8D">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DD3E8D" w:rsidSect="004061B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30D2" w14:textId="77777777" w:rsidR="004061B3" w:rsidRDefault="004061B3" w:rsidP="005B5818">
      <w:pPr>
        <w:spacing w:after="0" w:line="240" w:lineRule="auto"/>
      </w:pPr>
      <w:r>
        <w:separator/>
      </w:r>
    </w:p>
  </w:endnote>
  <w:endnote w:type="continuationSeparator" w:id="0">
    <w:p w14:paraId="0C7DE39D" w14:textId="77777777" w:rsidR="004061B3" w:rsidRDefault="004061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18CD" w14:textId="77777777" w:rsidR="004061B3" w:rsidRDefault="004061B3" w:rsidP="005B5818">
      <w:pPr>
        <w:spacing w:after="0" w:line="240" w:lineRule="auto"/>
      </w:pPr>
      <w:r>
        <w:separator/>
      </w:r>
    </w:p>
  </w:footnote>
  <w:footnote w:type="continuationSeparator" w:id="0">
    <w:p w14:paraId="13B7DB45" w14:textId="77777777" w:rsidR="004061B3" w:rsidRDefault="004061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247"/>
    <w:rsid w:val="000363A8"/>
    <w:rsid w:val="00040256"/>
    <w:rsid w:val="00041BF4"/>
    <w:rsid w:val="00051C1C"/>
    <w:rsid w:val="00055C93"/>
    <w:rsid w:val="00056D81"/>
    <w:rsid w:val="00056DCF"/>
    <w:rsid w:val="000614B0"/>
    <w:rsid w:val="00061EE2"/>
    <w:rsid w:val="00062746"/>
    <w:rsid w:val="00063D99"/>
    <w:rsid w:val="00064370"/>
    <w:rsid w:val="0006486A"/>
    <w:rsid w:val="00064C17"/>
    <w:rsid w:val="00067EC1"/>
    <w:rsid w:val="00077F3E"/>
    <w:rsid w:val="00083649"/>
    <w:rsid w:val="00086E97"/>
    <w:rsid w:val="00090291"/>
    <w:rsid w:val="00093396"/>
    <w:rsid w:val="00093432"/>
    <w:rsid w:val="00093C82"/>
    <w:rsid w:val="00095175"/>
    <w:rsid w:val="0009736C"/>
    <w:rsid w:val="000A0606"/>
    <w:rsid w:val="000A7110"/>
    <w:rsid w:val="000B186A"/>
    <w:rsid w:val="000B1994"/>
    <w:rsid w:val="000B4BCC"/>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C4588"/>
    <w:rsid w:val="001D050A"/>
    <w:rsid w:val="001E2AE8"/>
    <w:rsid w:val="001E34DD"/>
    <w:rsid w:val="001F0ABC"/>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A445D"/>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82B"/>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34B1"/>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1725"/>
    <w:rsid w:val="00412FC5"/>
    <w:rsid w:val="00422583"/>
    <w:rsid w:val="00427BC4"/>
    <w:rsid w:val="00432084"/>
    <w:rsid w:val="004607BE"/>
    <w:rsid w:val="00471316"/>
    <w:rsid w:val="00474523"/>
    <w:rsid w:val="00474952"/>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515"/>
    <w:rsid w:val="004C7A6E"/>
    <w:rsid w:val="004D3C97"/>
    <w:rsid w:val="004D5DA3"/>
    <w:rsid w:val="004E1643"/>
    <w:rsid w:val="004E27DC"/>
    <w:rsid w:val="004E5E9E"/>
    <w:rsid w:val="004E7C6B"/>
    <w:rsid w:val="004F455B"/>
    <w:rsid w:val="004F5967"/>
    <w:rsid w:val="00500416"/>
    <w:rsid w:val="00502158"/>
    <w:rsid w:val="005033D9"/>
    <w:rsid w:val="005049C7"/>
    <w:rsid w:val="00510F50"/>
    <w:rsid w:val="00512887"/>
    <w:rsid w:val="005142DB"/>
    <w:rsid w:val="00530D7D"/>
    <w:rsid w:val="0053234A"/>
    <w:rsid w:val="00547BFA"/>
    <w:rsid w:val="00550D13"/>
    <w:rsid w:val="00554318"/>
    <w:rsid w:val="00556E2C"/>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4A10"/>
    <w:rsid w:val="005A7C6A"/>
    <w:rsid w:val="005B0769"/>
    <w:rsid w:val="005B5818"/>
    <w:rsid w:val="005B77A0"/>
    <w:rsid w:val="005C0CD9"/>
    <w:rsid w:val="005D05AA"/>
    <w:rsid w:val="005F1A5A"/>
    <w:rsid w:val="005F1BB7"/>
    <w:rsid w:val="0060056F"/>
    <w:rsid w:val="006023E0"/>
    <w:rsid w:val="006031F3"/>
    <w:rsid w:val="00603BAF"/>
    <w:rsid w:val="00610F3E"/>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574E"/>
    <w:rsid w:val="006924B9"/>
    <w:rsid w:val="00692FC1"/>
    <w:rsid w:val="00693FD7"/>
    <w:rsid w:val="006A2948"/>
    <w:rsid w:val="006A29F8"/>
    <w:rsid w:val="006A470A"/>
    <w:rsid w:val="006B246D"/>
    <w:rsid w:val="006B286B"/>
    <w:rsid w:val="006B63C9"/>
    <w:rsid w:val="006C09B2"/>
    <w:rsid w:val="006C591D"/>
    <w:rsid w:val="006C68E6"/>
    <w:rsid w:val="006D1EEA"/>
    <w:rsid w:val="006E666E"/>
    <w:rsid w:val="006F2A3D"/>
    <w:rsid w:val="006F38C9"/>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547F2"/>
    <w:rsid w:val="00763275"/>
    <w:rsid w:val="0076329E"/>
    <w:rsid w:val="007675A7"/>
    <w:rsid w:val="007749E5"/>
    <w:rsid w:val="00775E5B"/>
    <w:rsid w:val="007778BD"/>
    <w:rsid w:val="00777962"/>
    <w:rsid w:val="00777A99"/>
    <w:rsid w:val="0078009D"/>
    <w:rsid w:val="0079204D"/>
    <w:rsid w:val="00793EC7"/>
    <w:rsid w:val="00796AE1"/>
    <w:rsid w:val="00797075"/>
    <w:rsid w:val="007B5E27"/>
    <w:rsid w:val="007B6BA5"/>
    <w:rsid w:val="007B7B69"/>
    <w:rsid w:val="007C0283"/>
    <w:rsid w:val="007C0BE2"/>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771"/>
    <w:rsid w:val="008D1F30"/>
    <w:rsid w:val="008D760F"/>
    <w:rsid w:val="008E18F0"/>
    <w:rsid w:val="008E317F"/>
    <w:rsid w:val="008E6774"/>
    <w:rsid w:val="008E76D3"/>
    <w:rsid w:val="008E7F4A"/>
    <w:rsid w:val="008F16B6"/>
    <w:rsid w:val="008F70F1"/>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04C89"/>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451D3"/>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B42E6"/>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3B12"/>
    <w:rsid w:val="00CD7462"/>
    <w:rsid w:val="00CE7018"/>
    <w:rsid w:val="00CF014F"/>
    <w:rsid w:val="00CF0867"/>
    <w:rsid w:val="00CF1DF4"/>
    <w:rsid w:val="00CF2E9E"/>
    <w:rsid w:val="00CF4935"/>
    <w:rsid w:val="00D00FDD"/>
    <w:rsid w:val="00D02DD3"/>
    <w:rsid w:val="00D055B0"/>
    <w:rsid w:val="00D1289E"/>
    <w:rsid w:val="00D146DD"/>
    <w:rsid w:val="00D15CFE"/>
    <w:rsid w:val="00D1655F"/>
    <w:rsid w:val="00D21042"/>
    <w:rsid w:val="00D27632"/>
    <w:rsid w:val="00D3706F"/>
    <w:rsid w:val="00D442BC"/>
    <w:rsid w:val="00D444AC"/>
    <w:rsid w:val="00D47D73"/>
    <w:rsid w:val="00D50094"/>
    <w:rsid w:val="00D505A6"/>
    <w:rsid w:val="00D51BBE"/>
    <w:rsid w:val="00D55746"/>
    <w:rsid w:val="00D56D57"/>
    <w:rsid w:val="00D60062"/>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546"/>
    <w:rsid w:val="00DC2F29"/>
    <w:rsid w:val="00DC5B52"/>
    <w:rsid w:val="00DD3E8D"/>
    <w:rsid w:val="00DE0300"/>
    <w:rsid w:val="00DF7871"/>
    <w:rsid w:val="00E018BC"/>
    <w:rsid w:val="00E0267D"/>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A46F0"/>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2212"/>
    <w:rsid w:val="00F836B6"/>
    <w:rsid w:val="00F9012B"/>
    <w:rsid w:val="00F90818"/>
    <w:rsid w:val="00FA237E"/>
    <w:rsid w:val="00FB0DF1"/>
    <w:rsid w:val="00FB7715"/>
    <w:rsid w:val="00FC3059"/>
    <w:rsid w:val="00FC4E2B"/>
    <w:rsid w:val="00FC6007"/>
    <w:rsid w:val="00FD21CB"/>
    <w:rsid w:val="00FD58EB"/>
    <w:rsid w:val="00FE238C"/>
    <w:rsid w:val="00FE3122"/>
    <w:rsid w:val="00FE6B62"/>
    <w:rsid w:val="00FE7C20"/>
    <w:rsid w:val="00FF0292"/>
    <w:rsid w:val="00FF2776"/>
    <w:rsid w:val="00FF78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4</cp:revision>
  <cp:lastPrinted>2024-10-09T08:56:00Z</cp:lastPrinted>
  <dcterms:created xsi:type="dcterms:W3CDTF">2024-10-02T13:30:00Z</dcterms:created>
  <dcterms:modified xsi:type="dcterms:W3CDTF">2024-10-14T09:05:00Z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