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A800" w14:textId="4684ADFE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KLASA: 034-06/24-01/10</w:t>
      </w:r>
    </w:p>
    <w:p w14:paraId="6E98D392" w14:textId="6674DF48" w:rsidR="00C32737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URBROJ: 711-02-01/05-2024-02</w:t>
      </w:r>
    </w:p>
    <w:p w14:paraId="611A2640" w14:textId="21FFEFA1" w:rsidR="004470F2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B04277">
        <w:rPr>
          <w:rFonts w:ascii="Times New Roman" w:hAnsi="Times New Roman" w:cs="Times New Roman"/>
          <w:color w:val="auto"/>
        </w:rPr>
        <w:t>Zagreb,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="00C32737">
        <w:rPr>
          <w:rFonts w:ascii="Times New Roman" w:hAnsi="Times New Roman" w:cs="Times New Roman"/>
          <w:color w:val="auto"/>
        </w:rPr>
        <w:t>28</w:t>
      </w:r>
      <w:r w:rsidR="000E5063">
        <w:rPr>
          <w:rFonts w:ascii="Times New Roman" w:hAnsi="Times New Roman" w:cs="Times New Roman"/>
          <w:color w:val="auto"/>
        </w:rPr>
        <w:t xml:space="preserve">. </w:t>
      </w:r>
      <w:r w:rsidR="00C32737">
        <w:rPr>
          <w:rFonts w:ascii="Times New Roman" w:hAnsi="Times New Roman" w:cs="Times New Roman"/>
          <w:color w:val="auto"/>
        </w:rPr>
        <w:t>veljače</w:t>
      </w:r>
      <w:r w:rsidR="00FA7B47" w:rsidRPr="00B04277">
        <w:rPr>
          <w:rFonts w:ascii="Times New Roman" w:hAnsi="Times New Roman" w:cs="Times New Roman"/>
          <w:color w:val="auto"/>
        </w:rPr>
        <w:t xml:space="preserve"> 202</w:t>
      </w:r>
      <w:r w:rsidR="00C32737">
        <w:rPr>
          <w:rFonts w:ascii="Times New Roman" w:hAnsi="Times New Roman" w:cs="Times New Roman"/>
          <w:color w:val="auto"/>
        </w:rPr>
        <w:t>4</w:t>
      </w:r>
      <w:r w:rsidR="00C33E8A" w:rsidRPr="00B04277">
        <w:rPr>
          <w:rFonts w:ascii="Times New Roman" w:hAnsi="Times New Roman" w:cs="Times New Roman"/>
          <w:color w:val="auto"/>
        </w:rPr>
        <w:t>.</w:t>
      </w:r>
      <w:r w:rsidR="00C77B52" w:rsidRPr="00B04277">
        <w:rPr>
          <w:rFonts w:ascii="Times New Roman" w:hAnsi="Times New Roman" w:cs="Times New Roman"/>
          <w:color w:val="auto"/>
        </w:rPr>
        <w:t xml:space="preserve"> </w:t>
      </w:r>
      <w:r w:rsidRPr="00B04277">
        <w:rPr>
          <w:rFonts w:ascii="Times New Roman" w:hAnsi="Times New Roman" w:cs="Times New Roman"/>
          <w:color w:val="auto"/>
        </w:rPr>
        <w:tab/>
      </w:r>
      <w:r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  <w:r w:rsidR="001B4A9D" w:rsidRPr="00B04277">
        <w:rPr>
          <w:rFonts w:ascii="Times New Roman" w:hAnsi="Times New Roman" w:cs="Times New Roman"/>
          <w:color w:val="auto"/>
        </w:rPr>
        <w:tab/>
      </w:r>
    </w:p>
    <w:p w14:paraId="4C4A5F1B" w14:textId="58615BCA" w:rsidR="000A4C78" w:rsidRPr="00B0427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6C7FD6A" w14:textId="77777777" w:rsidR="00C32737" w:rsidRDefault="00C32737" w:rsidP="00C32737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ŽELJKA VINCEK STRUGAR</w:t>
      </w:r>
    </w:p>
    <w:p w14:paraId="15762D7E" w14:textId="5BB83845" w:rsidR="00C32737" w:rsidRDefault="00C32737" w:rsidP="00C32737">
      <w:pPr>
        <w:autoSpaceDE w:val="0"/>
        <w:autoSpaceDN w:val="0"/>
        <w:adjustRightInd w:val="0"/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4205" w:rsidRPr="002F4205">
        <w:rPr>
          <w:rFonts w:ascii="Times New Roman" w:hAnsi="Times New Roman" w:cs="Times New Roman"/>
          <w:b/>
          <w:sz w:val="24"/>
          <w:szCs w:val="24"/>
        </w:rPr>
        <w:t>privremen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F4205" w:rsidRPr="002F4205">
        <w:rPr>
          <w:rFonts w:ascii="Times New Roman" w:hAnsi="Times New Roman" w:cs="Times New Roman"/>
          <w:b/>
          <w:sz w:val="24"/>
          <w:szCs w:val="24"/>
        </w:rPr>
        <w:t xml:space="preserve"> upravitelj</w:t>
      </w:r>
      <w:r>
        <w:rPr>
          <w:rFonts w:ascii="Times New Roman" w:hAnsi="Times New Roman" w:cs="Times New Roman"/>
          <w:b/>
          <w:sz w:val="24"/>
          <w:szCs w:val="24"/>
        </w:rPr>
        <w:t>ica</w:t>
      </w:r>
      <w:r w:rsidR="002F4205" w:rsidRPr="002F42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09DC77" w14:textId="7F256C42" w:rsidR="002F4205" w:rsidRDefault="00C32737" w:rsidP="002F4205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trgovačkog </w:t>
      </w:r>
      <w:r w:rsidR="002F4205" w:rsidRPr="002F4205">
        <w:rPr>
          <w:rFonts w:ascii="Times New Roman" w:hAnsi="Times New Roman" w:cs="Times New Roman"/>
          <w:b/>
          <w:sz w:val="24"/>
          <w:szCs w:val="24"/>
        </w:rPr>
        <w:t xml:space="preserve">društva </w:t>
      </w:r>
      <w:r>
        <w:rPr>
          <w:rFonts w:ascii="Times New Roman" w:hAnsi="Times New Roman" w:cs="Times New Roman"/>
          <w:b/>
          <w:sz w:val="24"/>
          <w:szCs w:val="24"/>
        </w:rPr>
        <w:t xml:space="preserve">Gradska tržnica </w:t>
      </w:r>
      <w:r w:rsidR="002F4205" w:rsidRPr="002F4205">
        <w:rPr>
          <w:rFonts w:ascii="Times New Roman" w:hAnsi="Times New Roman" w:cs="Times New Roman"/>
          <w:b/>
          <w:sz w:val="24"/>
          <w:szCs w:val="24"/>
        </w:rPr>
        <w:t>d.o.o.</w:t>
      </w:r>
    </w:p>
    <w:p w14:paraId="404251B6" w14:textId="5E5134B3" w:rsidR="002F4205" w:rsidRDefault="002F4205" w:rsidP="002F4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517E85" w14:textId="77777777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7606E" w14:textId="35D48AAD" w:rsidR="002F4205" w:rsidRPr="0047595B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očitovanje na zahtjev </w:t>
      </w:r>
      <w:r w:rsidR="00C32737">
        <w:rPr>
          <w:rFonts w:ascii="Times New Roman" w:eastAsia="Calibri" w:hAnsi="Times New Roman" w:cs="Times New Roman"/>
          <w:b/>
          <w:sz w:val="24"/>
          <w:szCs w:val="24"/>
        </w:rPr>
        <w:t>Željke Vincek Strugar</w:t>
      </w:r>
    </w:p>
    <w:p w14:paraId="58FB1940" w14:textId="77777777" w:rsidR="002F4205" w:rsidRPr="0047595B" w:rsidRDefault="002F4205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20D525DE" w14:textId="04F30B32" w:rsidR="002F4205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1EDB12" w14:textId="77777777" w:rsidR="0023266F" w:rsidRDefault="0023266F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07BF1F" w14:textId="3B79AD1D" w:rsidR="005E4FCA" w:rsidRPr="005E4FCA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Povjerenstvo za odlučivanje o sukobu interesa (u daljnjem tekstu: Povjerenstvo) dana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veljače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2024. zaprimilo je zahtjev za očitovanjem koji je podni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jela Željka Vincek Strugar, privremena upraviteljica trgovačkog društva Gradska tržnica d.o.o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61BB8" w:rsidRPr="00561BB8">
        <w:t xml:space="preserve"> </w:t>
      </w:r>
      <w:r w:rsidR="00561BB8" w:rsidRPr="00561B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obavljanje poslova tržnice na veliko i malo</w:t>
      </w:r>
      <w:r w:rsidR="00561B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33BE94C" w14:textId="77777777" w:rsidR="005E4FCA" w:rsidRPr="005E4FCA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5DC8EB" w14:textId="2D6F807D" w:rsidR="005E4FCA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 podnesenom zahtjevu podnositelj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ica</w:t>
      </w:r>
      <w:r w:rsidRPr="005E4F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navela da je zbog izvanrednog otkaza dosadašnjem direktoru u trgovačkom društvu Gradska tržnica d.o.o.</w:t>
      </w:r>
      <w:r w:rsidR="00561BB8" w:rsidRPr="00561BB8">
        <w:t xml:space="preserve"> </w:t>
      </w:r>
      <w:r w:rsidR="00561BB8" w:rsidRPr="00561B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obavljanje poslova tržnice na veliko i malo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imenovana privremena upraviteljica koja će navedenu dužnost obnašati do imenovanja nove Uprave – direktora te postavlja upit postoji li prema Zakonu o sprječavanju sukoba interesa („Narodne novine“, broj 143/21., u daljnjem tekstu: ZSSI) obveza privremenog upravitelja za podnošenjem imovinske kartice i/ili ostalih radnji prema navedenom Zakonu. </w:t>
      </w:r>
    </w:p>
    <w:p w14:paraId="3D6F9467" w14:textId="77777777" w:rsidR="005E4FCA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F9EBA7" w14:textId="77E6EEB2" w:rsidR="009F4676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prilog zahtjevu podnositeljica je dostavila Rješenje Trgovačkog suda u Varaždinu,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posl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br. 4 R1-1/2024-3od 29. siječnja 2024. kojim je ista postavljena za privremenog upravitelja društva Gradska tržnica d.o.o. temeljem članka 423. stavka 6. Zakona o trgovačkim društvima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(„Narodne novine“, broj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111/93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34/99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121/99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52/00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118/03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107/07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146/08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137/09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125/11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152/11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111/12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68/13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110/15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40/19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34/22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114/22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18/23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i</w:t>
      </w:r>
      <w:r w:rsidR="00C32737" w:rsidRP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130/23</w:t>
      </w:r>
      <w:r w:rsidR="00C32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.).</w:t>
      </w:r>
    </w:p>
    <w:p w14:paraId="01BF9D4B" w14:textId="77777777" w:rsidR="0017767E" w:rsidRPr="00B04277" w:rsidRDefault="0017767E" w:rsidP="005E4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1CD32" w14:textId="091213D7" w:rsidR="00B4582B" w:rsidRPr="00B04277" w:rsidRDefault="00C33E8A" w:rsidP="001776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77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B04277">
        <w:rPr>
          <w:rFonts w:ascii="Times New Roman" w:hAnsi="Times New Roman" w:cs="Times New Roman"/>
          <w:sz w:val="24"/>
          <w:szCs w:val="24"/>
        </w:rPr>
        <w:t>8. stavcima 3</w:t>
      </w:r>
      <w:r w:rsidRPr="00B04277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B04277">
        <w:rPr>
          <w:rFonts w:ascii="Times New Roman" w:hAnsi="Times New Roman" w:cs="Times New Roman"/>
          <w:sz w:val="24"/>
          <w:szCs w:val="24"/>
        </w:rPr>
        <w:t xml:space="preserve">i 4. </w:t>
      </w:r>
      <w:r w:rsidRPr="00B04277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244175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B04277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B04277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89F62E" w14:textId="61203E13" w:rsidR="00113BB0" w:rsidRDefault="00C32737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737">
        <w:rPr>
          <w:rFonts w:ascii="Times New Roman" w:hAnsi="Times New Roman" w:cs="Times New Roman"/>
          <w:sz w:val="24"/>
          <w:szCs w:val="24"/>
        </w:rPr>
        <w:t xml:space="preserve">Imajući u vidu da je zahtjev za očitovanjem u ovom predmetu podnesen od strane osobe koja nije obveznik postupanja iz članka 3. ZSSI-a, ali se njegov sadržaj odnosi na tumačenje odredbe ZSSI-a, Povjerenstvo povodom podnesenog zahtjeva na temelju članka 32. stavka 1. </w:t>
      </w:r>
      <w:r w:rsidRPr="00C32737">
        <w:rPr>
          <w:rFonts w:ascii="Times New Roman" w:hAnsi="Times New Roman" w:cs="Times New Roman"/>
          <w:sz w:val="24"/>
          <w:szCs w:val="24"/>
        </w:rPr>
        <w:lastRenderedPageBreak/>
        <w:t xml:space="preserve">podstavaka 3. i 4. ZSSI-a na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C32737">
        <w:rPr>
          <w:rFonts w:ascii="Times New Roman" w:hAnsi="Times New Roman" w:cs="Times New Roman"/>
          <w:sz w:val="24"/>
          <w:szCs w:val="24"/>
        </w:rPr>
        <w:t>. sjednici održanoj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2737">
        <w:rPr>
          <w:rFonts w:ascii="Times New Roman" w:hAnsi="Times New Roman" w:cs="Times New Roman"/>
          <w:sz w:val="24"/>
          <w:szCs w:val="24"/>
        </w:rPr>
        <w:t>. veljače 2024., podnositelj</w:t>
      </w:r>
      <w:r>
        <w:rPr>
          <w:rFonts w:ascii="Times New Roman" w:hAnsi="Times New Roman" w:cs="Times New Roman"/>
          <w:sz w:val="24"/>
          <w:szCs w:val="24"/>
        </w:rPr>
        <w:t>ici</w:t>
      </w:r>
      <w:r w:rsidRPr="00C32737">
        <w:rPr>
          <w:rFonts w:ascii="Times New Roman" w:hAnsi="Times New Roman" w:cs="Times New Roman"/>
          <w:sz w:val="24"/>
          <w:szCs w:val="24"/>
        </w:rPr>
        <w:t xml:space="preserve"> daje očitovanje kako slijedi.</w:t>
      </w:r>
    </w:p>
    <w:p w14:paraId="16E0164B" w14:textId="77777777" w:rsidR="00C32737" w:rsidRPr="00B04277" w:rsidRDefault="00C32737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688F5E" w14:textId="0D943F9C" w:rsidR="004E358B" w:rsidRDefault="00704921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277">
        <w:rPr>
          <w:rFonts w:ascii="Times New Roman" w:hAnsi="Times New Roman" w:cs="Times New Roman"/>
          <w:sz w:val="24"/>
          <w:szCs w:val="24"/>
        </w:rPr>
        <w:t>Člankom 3</w:t>
      </w:r>
      <w:r w:rsidR="00E864E6" w:rsidRPr="00B04277">
        <w:rPr>
          <w:rFonts w:ascii="Times New Roman" w:hAnsi="Times New Roman" w:cs="Times New Roman"/>
          <w:sz w:val="24"/>
          <w:szCs w:val="24"/>
        </w:rPr>
        <w:t xml:space="preserve">. stavkom </w:t>
      </w:r>
      <w:r w:rsidRPr="00B04277">
        <w:rPr>
          <w:rFonts w:ascii="Times New Roman" w:hAnsi="Times New Roman" w:cs="Times New Roman"/>
          <w:sz w:val="24"/>
          <w:szCs w:val="24"/>
        </w:rPr>
        <w:t>1</w:t>
      </w:r>
      <w:r w:rsidR="00E864E6" w:rsidRPr="00B04277">
        <w:rPr>
          <w:rFonts w:ascii="Times New Roman" w:hAnsi="Times New Roman" w:cs="Times New Roman"/>
          <w:sz w:val="24"/>
          <w:szCs w:val="24"/>
        </w:rPr>
        <w:t xml:space="preserve">. </w:t>
      </w:r>
      <w:r w:rsidR="00C32737">
        <w:rPr>
          <w:rFonts w:ascii="Times New Roman" w:hAnsi="Times New Roman" w:cs="Times New Roman"/>
          <w:sz w:val="24"/>
          <w:szCs w:val="24"/>
        </w:rPr>
        <w:t>točkom</w:t>
      </w:r>
      <w:r w:rsidRPr="00B04277">
        <w:rPr>
          <w:rFonts w:ascii="Times New Roman" w:hAnsi="Times New Roman" w:cs="Times New Roman"/>
          <w:sz w:val="24"/>
          <w:szCs w:val="24"/>
        </w:rPr>
        <w:t xml:space="preserve"> </w:t>
      </w:r>
      <w:r w:rsidR="0017767E" w:rsidRPr="00B04277">
        <w:rPr>
          <w:rFonts w:ascii="Times New Roman" w:hAnsi="Times New Roman" w:cs="Times New Roman"/>
          <w:sz w:val="24"/>
          <w:szCs w:val="24"/>
        </w:rPr>
        <w:t>40</w:t>
      </w:r>
      <w:r w:rsidRPr="00B04277">
        <w:rPr>
          <w:rFonts w:ascii="Times New Roman" w:hAnsi="Times New Roman" w:cs="Times New Roman"/>
          <w:sz w:val="24"/>
          <w:szCs w:val="24"/>
        </w:rPr>
        <w:t xml:space="preserve">. </w:t>
      </w:r>
      <w:r w:rsidR="00E864E6" w:rsidRPr="00B04277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Pr="00B04277">
        <w:rPr>
          <w:rFonts w:ascii="Times New Roman" w:hAnsi="Times New Roman" w:cs="Times New Roman"/>
          <w:sz w:val="24"/>
          <w:szCs w:val="24"/>
        </w:rPr>
        <w:t xml:space="preserve">su </w:t>
      </w:r>
      <w:r w:rsidR="00745896">
        <w:rPr>
          <w:rFonts w:ascii="Times New Roman" w:hAnsi="Times New Roman" w:cs="Times New Roman"/>
          <w:sz w:val="24"/>
          <w:szCs w:val="24"/>
        </w:rPr>
        <w:t>p</w:t>
      </w:r>
      <w:r w:rsidR="0017767E" w:rsidRPr="00B0427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>, obveznici u sm</w:t>
      </w:r>
      <w:r w:rsidR="0017767E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E358B" w:rsidRPr="00B04277">
        <w:rPr>
          <w:rFonts w:ascii="Times New Roman" w:hAnsi="Times New Roman" w:cs="Times New Roman"/>
          <w:sz w:val="24"/>
          <w:szCs w:val="24"/>
          <w:shd w:val="clear" w:color="auto" w:fill="FFFFFF"/>
        </w:rPr>
        <w:t>slu tog Zakona.</w:t>
      </w:r>
    </w:p>
    <w:p w14:paraId="0F1CA0E2" w14:textId="28F1D9E7" w:rsidR="00D410A6" w:rsidRDefault="00D410A6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DE47FE" w14:textId="7E78AB0D" w:rsidR="00D410A6" w:rsidRPr="00561BB8" w:rsidRDefault="00C52CF1" w:rsidP="00D410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BB8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410A6" w:rsidRPr="00561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vidom u 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podatke </w:t>
      </w:r>
      <w:r w:rsidR="00904697" w:rsidRPr="00561BB8">
        <w:rPr>
          <w:rFonts w:ascii="Times New Roman" w:hAnsi="Times New Roman" w:cs="Times New Roman"/>
          <w:sz w:val="24"/>
          <w:szCs w:val="24"/>
        </w:rPr>
        <w:t>s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udskog registra Trgovačkog suda u </w:t>
      </w:r>
      <w:r w:rsidR="00561BB8" w:rsidRPr="00561BB8">
        <w:rPr>
          <w:rFonts w:ascii="Times New Roman" w:hAnsi="Times New Roman" w:cs="Times New Roman"/>
          <w:sz w:val="24"/>
          <w:szCs w:val="24"/>
        </w:rPr>
        <w:t>Varaždinu</w:t>
      </w:r>
      <w:r w:rsidR="00904697" w:rsidRPr="00561BB8">
        <w:rPr>
          <w:rFonts w:ascii="Times New Roman" w:hAnsi="Times New Roman" w:cs="Times New Roman"/>
          <w:sz w:val="24"/>
          <w:szCs w:val="24"/>
        </w:rPr>
        <w:t xml:space="preserve"> 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utvrđeno </w:t>
      </w:r>
      <w:r w:rsidR="00561BB8" w:rsidRPr="00561BB8">
        <w:rPr>
          <w:rFonts w:ascii="Times New Roman" w:hAnsi="Times New Roman" w:cs="Times New Roman"/>
          <w:sz w:val="24"/>
          <w:szCs w:val="24"/>
        </w:rPr>
        <w:t xml:space="preserve">je 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da je </w:t>
      </w:r>
      <w:r w:rsidR="00561BB8" w:rsidRPr="00561BB8">
        <w:rPr>
          <w:rFonts w:ascii="Times New Roman" w:hAnsi="Times New Roman" w:cs="Times New Roman"/>
          <w:sz w:val="24"/>
          <w:szCs w:val="24"/>
        </w:rPr>
        <w:t>Grad Varaždin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 jedini </w:t>
      </w:r>
      <w:r w:rsidR="00561BB8" w:rsidRPr="00561BB8">
        <w:rPr>
          <w:rFonts w:ascii="Times New Roman" w:hAnsi="Times New Roman" w:cs="Times New Roman"/>
          <w:sz w:val="24"/>
          <w:szCs w:val="24"/>
        </w:rPr>
        <w:t xml:space="preserve">osnivač </w:t>
      </w:r>
      <w:r w:rsidR="00D410A6" w:rsidRPr="00561BB8">
        <w:rPr>
          <w:rFonts w:ascii="Times New Roman" w:hAnsi="Times New Roman" w:cs="Times New Roman"/>
          <w:sz w:val="24"/>
          <w:szCs w:val="24"/>
        </w:rPr>
        <w:t>trgovačko</w:t>
      </w:r>
      <w:r w:rsidR="00561BB8" w:rsidRPr="00561BB8">
        <w:rPr>
          <w:rFonts w:ascii="Times New Roman" w:hAnsi="Times New Roman" w:cs="Times New Roman"/>
          <w:sz w:val="24"/>
          <w:szCs w:val="24"/>
        </w:rPr>
        <w:t>g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 društv</w:t>
      </w:r>
      <w:r w:rsidR="00561BB8" w:rsidRPr="00561BB8">
        <w:rPr>
          <w:rFonts w:ascii="Times New Roman" w:hAnsi="Times New Roman" w:cs="Times New Roman"/>
          <w:sz w:val="24"/>
          <w:szCs w:val="24"/>
        </w:rPr>
        <w:t>a</w:t>
      </w:r>
      <w:r w:rsidR="00D410A6" w:rsidRPr="00561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BB8" w:rsidRPr="00561BB8">
        <w:rPr>
          <w:rFonts w:ascii="Times New Roman" w:hAnsi="Times New Roman" w:cs="Times New Roman"/>
          <w:color w:val="000000" w:themeColor="text1"/>
          <w:sz w:val="24"/>
          <w:szCs w:val="24"/>
        </w:rPr>
        <w:t>Gradska tržnica</w:t>
      </w:r>
      <w:r w:rsidR="00002B29" w:rsidRPr="00561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 za obavljanje </w:t>
      </w:r>
      <w:r w:rsidR="00561BB8" w:rsidRPr="00561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poslova tržnice na veliko i malo te je stoga </w:t>
      </w:r>
      <w:r w:rsidR="00D410A6" w:rsidRPr="00561B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direktor – član Uprave </w:t>
      </w:r>
      <w:r w:rsidR="00D410A6" w:rsidRPr="00561BB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istog trgovačkog društva dužan 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povodom obnašanja navedene dužnosti pridržavati se odredbi ZSSI-a. </w:t>
      </w:r>
      <w:r w:rsidR="00561BB8">
        <w:rPr>
          <w:rFonts w:ascii="Times New Roman" w:hAnsi="Times New Roman" w:cs="Times New Roman"/>
          <w:sz w:val="24"/>
          <w:szCs w:val="24"/>
        </w:rPr>
        <w:t xml:space="preserve">Iz istih je podataka razvidno da je Željka Vincek </w:t>
      </w:r>
      <w:r w:rsidR="00561BB8" w:rsidRPr="00561BB8">
        <w:rPr>
          <w:rFonts w:ascii="Times New Roman" w:hAnsi="Times New Roman" w:cs="Times New Roman"/>
          <w:sz w:val="24"/>
          <w:szCs w:val="24"/>
        </w:rPr>
        <w:t xml:space="preserve">Strugar </w:t>
      </w:r>
      <w:r w:rsidR="00D410A6" w:rsidRPr="00561BB8">
        <w:rPr>
          <w:rFonts w:ascii="Times New Roman" w:hAnsi="Times New Roman" w:cs="Times New Roman"/>
          <w:sz w:val="24"/>
          <w:szCs w:val="24"/>
        </w:rPr>
        <w:t>upisan</w:t>
      </w:r>
      <w:r w:rsidR="00561BB8" w:rsidRPr="00561BB8">
        <w:rPr>
          <w:rFonts w:ascii="Times New Roman" w:hAnsi="Times New Roman" w:cs="Times New Roman"/>
          <w:sz w:val="24"/>
          <w:szCs w:val="24"/>
        </w:rPr>
        <w:t>a kao privremena upraviteljica</w:t>
      </w:r>
      <w:r w:rsidR="00561BB8">
        <w:rPr>
          <w:rFonts w:ascii="Times New Roman" w:hAnsi="Times New Roman" w:cs="Times New Roman"/>
          <w:sz w:val="24"/>
          <w:szCs w:val="24"/>
        </w:rPr>
        <w:t xml:space="preserve"> spomenutog trgovačkog društva</w:t>
      </w:r>
      <w:r w:rsidR="00561BB8" w:rsidRPr="00561BB8">
        <w:rPr>
          <w:rFonts w:ascii="Times New Roman" w:hAnsi="Times New Roman" w:cs="Times New Roman"/>
          <w:sz w:val="24"/>
          <w:szCs w:val="24"/>
        </w:rPr>
        <w:t xml:space="preserve"> imenovana Rješenjem Trgovačkog suda u Varaždinu broj 4 R1-1/2024-3 od 29. siječnja 2024.</w:t>
      </w:r>
      <w:r w:rsidR="00D410A6" w:rsidRPr="0056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2965C" w14:textId="4E0FFA54" w:rsidR="00D33B95" w:rsidRPr="00C32737" w:rsidRDefault="00D33B95" w:rsidP="000C0B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14:paraId="7BF659ED" w14:textId="28CD9D3A" w:rsidR="00031FB4" w:rsidRPr="00C52CF1" w:rsidRDefault="00D33B95" w:rsidP="00C32737">
      <w:pPr>
        <w:pStyle w:val="Tijeloteksta"/>
        <w:shd w:val="clear" w:color="auto" w:fill="auto"/>
        <w:spacing w:after="260"/>
        <w:ind w:firstLine="720"/>
        <w:jc w:val="both"/>
        <w:rPr>
          <w:color w:val="000000"/>
          <w:sz w:val="24"/>
          <w:szCs w:val="24"/>
        </w:rPr>
      </w:pPr>
      <w:r w:rsidRPr="00C32737">
        <w:rPr>
          <w:sz w:val="24"/>
          <w:szCs w:val="24"/>
          <w:shd w:val="clear" w:color="auto" w:fill="FFFFFF"/>
        </w:rPr>
        <w:t>Člankom 42</w:t>
      </w:r>
      <w:r w:rsidR="00C32737" w:rsidRPr="00C32737">
        <w:rPr>
          <w:sz w:val="24"/>
          <w:szCs w:val="24"/>
          <w:shd w:val="clear" w:color="auto" w:fill="FFFFFF"/>
        </w:rPr>
        <w:t>3</w:t>
      </w:r>
      <w:r w:rsidRPr="00C32737">
        <w:rPr>
          <w:sz w:val="24"/>
          <w:szCs w:val="24"/>
          <w:shd w:val="clear" w:color="auto" w:fill="FFFFFF"/>
        </w:rPr>
        <w:t xml:space="preserve">. stavkom </w:t>
      </w:r>
      <w:r w:rsidR="00D410A6" w:rsidRPr="00C32737">
        <w:rPr>
          <w:sz w:val="24"/>
          <w:szCs w:val="24"/>
          <w:shd w:val="clear" w:color="auto" w:fill="FFFFFF"/>
        </w:rPr>
        <w:t>6</w:t>
      </w:r>
      <w:r w:rsidRPr="00C32737">
        <w:rPr>
          <w:sz w:val="24"/>
          <w:szCs w:val="24"/>
          <w:shd w:val="clear" w:color="auto" w:fill="FFFFFF"/>
        </w:rPr>
        <w:t xml:space="preserve">. </w:t>
      </w:r>
      <w:r w:rsidRPr="00C32737">
        <w:rPr>
          <w:sz w:val="24"/>
          <w:szCs w:val="24"/>
        </w:rPr>
        <w:t xml:space="preserve">Zakona o trgovačkim društvima </w:t>
      </w:r>
      <w:r w:rsidR="00031FB4" w:rsidRPr="00C32737">
        <w:rPr>
          <w:color w:val="231F20"/>
          <w:sz w:val="24"/>
          <w:szCs w:val="24"/>
          <w:shd w:val="clear" w:color="auto" w:fill="FFFFFF"/>
        </w:rPr>
        <w:t>propisano je da će, a</w:t>
      </w:r>
      <w:r w:rsidR="00031FB4" w:rsidRPr="00C32737">
        <w:rPr>
          <w:color w:val="000000"/>
          <w:sz w:val="24"/>
          <w:szCs w:val="24"/>
        </w:rPr>
        <w:t>ko društvo nema nadzorni odbor ili ako on ne postupi onako kako je to propisano u prethodnome stavku istoga članka, sud na prijedlog zainteresirane osobe ili po službenoj dužnosti postaviti privremenog upravitelja</w:t>
      </w:r>
      <w:r w:rsidR="00C32737" w:rsidRPr="00C32737">
        <w:rPr>
          <w:color w:val="000000"/>
          <w:sz w:val="24"/>
          <w:szCs w:val="24"/>
        </w:rPr>
        <w:t xml:space="preserve"> koji nadomješta upravu društva do imenovanja potrebnog broja njezinih članova</w:t>
      </w:r>
      <w:r w:rsidR="00C32737">
        <w:rPr>
          <w:color w:val="000000"/>
          <w:sz w:val="24"/>
          <w:szCs w:val="24"/>
        </w:rPr>
        <w:t xml:space="preserve"> te je n</w:t>
      </w:r>
      <w:r w:rsidR="00C32737" w:rsidRPr="00C32737">
        <w:rPr>
          <w:color w:val="000000"/>
          <w:sz w:val="24"/>
          <w:szCs w:val="24"/>
        </w:rPr>
        <w:t xml:space="preserve">jegova dužnost da se brine oko imenovanja članova nove uprave, a do tada je </w:t>
      </w:r>
      <w:r w:rsidR="00C32737" w:rsidRPr="00C52CF1">
        <w:rPr>
          <w:color w:val="000000"/>
          <w:sz w:val="24"/>
          <w:szCs w:val="24"/>
        </w:rPr>
        <w:t xml:space="preserve">ovlašten obavljati samo neodložne poslove. </w:t>
      </w:r>
    </w:p>
    <w:p w14:paraId="430A06AD" w14:textId="31A434C5" w:rsidR="00B04277" w:rsidRPr="00C52CF1" w:rsidRDefault="00B04277" w:rsidP="00B04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2CF1">
        <w:rPr>
          <w:rFonts w:ascii="Times New Roman" w:hAnsi="Times New Roman" w:cs="Times New Roman"/>
          <w:sz w:val="24"/>
          <w:szCs w:val="24"/>
        </w:rPr>
        <w:t xml:space="preserve">Iz navedenog proizlazi </w:t>
      </w:r>
      <w:r w:rsidR="00C52CF1" w:rsidRPr="00C52CF1">
        <w:rPr>
          <w:rFonts w:ascii="Times New Roman" w:hAnsi="Times New Roman" w:cs="Times New Roman"/>
          <w:sz w:val="24"/>
          <w:szCs w:val="24"/>
        </w:rPr>
        <w:t xml:space="preserve">da je funkcija </w:t>
      </w:r>
      <w:r w:rsidRPr="00C52CF1">
        <w:rPr>
          <w:rFonts w:ascii="Times New Roman" w:hAnsi="Times New Roman" w:cs="Times New Roman"/>
          <w:sz w:val="24"/>
          <w:szCs w:val="24"/>
        </w:rPr>
        <w:t>privremen</w:t>
      </w:r>
      <w:r w:rsidR="00C52CF1" w:rsidRPr="00C52CF1">
        <w:rPr>
          <w:rFonts w:ascii="Times New Roman" w:hAnsi="Times New Roman" w:cs="Times New Roman"/>
          <w:sz w:val="24"/>
          <w:szCs w:val="24"/>
        </w:rPr>
        <w:t>og</w:t>
      </w:r>
      <w:r w:rsidRPr="00C52CF1">
        <w:rPr>
          <w:rFonts w:ascii="Times New Roman" w:hAnsi="Times New Roman" w:cs="Times New Roman"/>
          <w:sz w:val="24"/>
          <w:szCs w:val="24"/>
        </w:rPr>
        <w:t xml:space="preserve"> upravitelj</w:t>
      </w:r>
      <w:r w:rsidR="00C52CF1" w:rsidRPr="00C52CF1">
        <w:rPr>
          <w:rFonts w:ascii="Times New Roman" w:hAnsi="Times New Roman" w:cs="Times New Roman"/>
          <w:sz w:val="24"/>
          <w:szCs w:val="24"/>
        </w:rPr>
        <w:t>a</w:t>
      </w:r>
      <w:r w:rsidRPr="00C52CF1">
        <w:rPr>
          <w:rFonts w:ascii="Times New Roman" w:hAnsi="Times New Roman" w:cs="Times New Roman"/>
          <w:sz w:val="24"/>
          <w:szCs w:val="24"/>
        </w:rPr>
        <w:t xml:space="preserve"> privremenog</w:t>
      </w:r>
      <w:r w:rsidR="00907240" w:rsidRPr="00C52CF1">
        <w:rPr>
          <w:rFonts w:ascii="Times New Roman" w:hAnsi="Times New Roman" w:cs="Times New Roman"/>
          <w:sz w:val="24"/>
          <w:szCs w:val="24"/>
        </w:rPr>
        <w:t>, prijelaznog</w:t>
      </w:r>
      <w:r w:rsidRPr="00C52CF1">
        <w:rPr>
          <w:rFonts w:ascii="Times New Roman" w:hAnsi="Times New Roman" w:cs="Times New Roman"/>
          <w:sz w:val="24"/>
          <w:szCs w:val="24"/>
        </w:rPr>
        <w:t xml:space="preserve"> karaktera</w:t>
      </w:r>
      <w:r w:rsidR="00907240" w:rsidRPr="00C52CF1">
        <w:rPr>
          <w:rFonts w:ascii="Times New Roman" w:hAnsi="Times New Roman" w:cs="Times New Roman"/>
          <w:sz w:val="24"/>
          <w:szCs w:val="24"/>
        </w:rPr>
        <w:t xml:space="preserve">, </w:t>
      </w:r>
      <w:r w:rsidR="002F4205" w:rsidRPr="00C52CF1">
        <w:rPr>
          <w:rFonts w:ascii="Times New Roman" w:hAnsi="Times New Roman" w:cs="Times New Roman"/>
          <w:sz w:val="24"/>
          <w:szCs w:val="24"/>
        </w:rPr>
        <w:t>te je</w:t>
      </w:r>
      <w:r w:rsidRPr="00C52CF1">
        <w:rPr>
          <w:rFonts w:ascii="Times New Roman" w:hAnsi="Times New Roman" w:cs="Times New Roman"/>
          <w:sz w:val="24"/>
          <w:szCs w:val="24"/>
        </w:rPr>
        <w:t xml:space="preserve"> isti dužan brinuti se oko imenovanja </w:t>
      </w:r>
      <w:r w:rsidR="00907240" w:rsidRPr="00C52CF1">
        <w:rPr>
          <w:rFonts w:ascii="Times New Roman" w:hAnsi="Times New Roman" w:cs="Times New Roman"/>
          <w:sz w:val="24"/>
          <w:szCs w:val="24"/>
        </w:rPr>
        <w:t xml:space="preserve">nove </w:t>
      </w:r>
      <w:r w:rsidRPr="00C52CF1">
        <w:rPr>
          <w:rFonts w:ascii="Times New Roman" w:hAnsi="Times New Roman" w:cs="Times New Roman"/>
          <w:sz w:val="24"/>
          <w:szCs w:val="24"/>
        </w:rPr>
        <w:t>uprave trgovačkog društva</w:t>
      </w:r>
      <w:r w:rsidR="007A2201" w:rsidRPr="00C52CF1">
        <w:rPr>
          <w:rFonts w:ascii="Times New Roman" w:hAnsi="Times New Roman" w:cs="Times New Roman"/>
          <w:sz w:val="24"/>
          <w:szCs w:val="24"/>
        </w:rPr>
        <w:t xml:space="preserve"> do kada je ovlašten obavljati samo neodložne poslove</w:t>
      </w:r>
      <w:r w:rsidR="00C52CF1" w:rsidRPr="00C52CF1">
        <w:rPr>
          <w:rFonts w:ascii="Times New Roman" w:hAnsi="Times New Roman" w:cs="Times New Roman"/>
          <w:sz w:val="24"/>
          <w:szCs w:val="24"/>
        </w:rPr>
        <w:t xml:space="preserve"> slijedom čega se njegove ovlasti ne mogu izjednačiti s ovlastima uprave trgovačkog društva.</w:t>
      </w:r>
    </w:p>
    <w:p w14:paraId="331FA42A" w14:textId="1379E03F" w:rsidR="00B04277" w:rsidRPr="00C52CF1" w:rsidRDefault="00B04277" w:rsidP="00B04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C960C" w14:textId="62E1EC29" w:rsidR="00B04277" w:rsidRPr="00B04277" w:rsidRDefault="00B04277" w:rsidP="00B042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201">
        <w:rPr>
          <w:rFonts w:ascii="Times New Roman" w:hAnsi="Times New Roman" w:cs="Times New Roman"/>
          <w:sz w:val="24"/>
          <w:szCs w:val="24"/>
        </w:rPr>
        <w:t xml:space="preserve">Slijedom navedenog, Povjerenstvo </w:t>
      </w:r>
      <w:r w:rsidRPr="00C52CF1">
        <w:rPr>
          <w:rFonts w:ascii="Times New Roman" w:hAnsi="Times New Roman" w:cs="Times New Roman"/>
          <w:sz w:val="24"/>
          <w:szCs w:val="24"/>
        </w:rPr>
        <w:t xml:space="preserve">zaključuje da </w:t>
      </w:r>
      <w:r w:rsidR="007A2201" w:rsidRPr="00C52CF1">
        <w:rPr>
          <w:rFonts w:ascii="Times New Roman" w:hAnsi="Times New Roman" w:cs="Times New Roman"/>
          <w:sz w:val="24"/>
          <w:szCs w:val="24"/>
        </w:rPr>
        <w:t>Željka Vincek Strugar</w:t>
      </w:r>
      <w:r w:rsidR="00CD2300" w:rsidRPr="00C52CF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8015375"/>
      <w:r w:rsidRPr="00C52CF1">
        <w:rPr>
          <w:rFonts w:ascii="Times New Roman" w:hAnsi="Times New Roman" w:cs="Times New Roman"/>
          <w:sz w:val="24"/>
          <w:szCs w:val="24"/>
        </w:rPr>
        <w:t>privremen</w:t>
      </w:r>
      <w:r w:rsidR="007A2201" w:rsidRPr="00C52CF1">
        <w:rPr>
          <w:rFonts w:ascii="Times New Roman" w:hAnsi="Times New Roman" w:cs="Times New Roman"/>
          <w:sz w:val="24"/>
          <w:szCs w:val="24"/>
        </w:rPr>
        <w:t>a</w:t>
      </w:r>
      <w:r w:rsidRPr="00C52CF1">
        <w:rPr>
          <w:rFonts w:ascii="Times New Roman" w:hAnsi="Times New Roman" w:cs="Times New Roman"/>
          <w:sz w:val="24"/>
          <w:szCs w:val="24"/>
        </w:rPr>
        <w:t xml:space="preserve"> upravitelj</w:t>
      </w:r>
      <w:r w:rsidR="007A2201" w:rsidRPr="00C52CF1">
        <w:rPr>
          <w:rFonts w:ascii="Times New Roman" w:hAnsi="Times New Roman" w:cs="Times New Roman"/>
          <w:sz w:val="24"/>
          <w:szCs w:val="24"/>
        </w:rPr>
        <w:t>ica</w:t>
      </w:r>
      <w:r w:rsidRPr="00C52CF1">
        <w:rPr>
          <w:rFonts w:ascii="Times New Roman" w:hAnsi="Times New Roman" w:cs="Times New Roman"/>
          <w:sz w:val="24"/>
          <w:szCs w:val="24"/>
        </w:rPr>
        <w:t xml:space="preserve"> </w:t>
      </w:r>
      <w:r w:rsidR="00907240" w:rsidRPr="00C52CF1">
        <w:rPr>
          <w:rFonts w:ascii="Times New Roman" w:hAnsi="Times New Roman" w:cs="Times New Roman"/>
          <w:sz w:val="24"/>
          <w:szCs w:val="24"/>
        </w:rPr>
        <w:t>trgovačkog društva</w:t>
      </w:r>
      <w:r w:rsidR="00907240" w:rsidRPr="00C52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201" w:rsidRPr="00C52CF1">
        <w:rPr>
          <w:rFonts w:ascii="Times New Roman" w:hAnsi="Times New Roman" w:cs="Times New Roman"/>
          <w:color w:val="000000" w:themeColor="text1"/>
          <w:sz w:val="24"/>
          <w:szCs w:val="24"/>
        </w:rPr>
        <w:t>Gradska tržnica</w:t>
      </w:r>
      <w:r w:rsidR="00002B29" w:rsidRPr="00C52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d.o.o.</w:t>
      </w:r>
      <w:r w:rsidR="00561BB8" w:rsidRPr="00561BB8">
        <w:t xml:space="preserve"> </w:t>
      </w:r>
      <w:r w:rsidR="00561BB8" w:rsidRPr="00561BB8">
        <w:rPr>
          <w:rFonts w:ascii="Times New Roman" w:hAnsi="Times New Roman" w:cs="Times New Roman"/>
          <w:color w:val="000000" w:themeColor="text1"/>
          <w:sz w:val="24"/>
          <w:szCs w:val="24"/>
        </w:rPr>
        <w:t>za obavljanje poslova tržnice na veliko i malo</w:t>
      </w:r>
      <w:r w:rsidR="00002B29" w:rsidRPr="00C52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C52CF1">
        <w:rPr>
          <w:rFonts w:ascii="Times New Roman" w:hAnsi="Times New Roman" w:cs="Times New Roman"/>
          <w:sz w:val="24"/>
          <w:szCs w:val="24"/>
        </w:rPr>
        <w:t>imenovan</w:t>
      </w:r>
      <w:r w:rsidR="007A2201" w:rsidRPr="00C52CF1">
        <w:rPr>
          <w:rFonts w:ascii="Times New Roman" w:hAnsi="Times New Roman" w:cs="Times New Roman"/>
          <w:sz w:val="24"/>
          <w:szCs w:val="24"/>
        </w:rPr>
        <w:t>a</w:t>
      </w:r>
      <w:r w:rsidRPr="00C52CF1">
        <w:rPr>
          <w:rFonts w:ascii="Times New Roman" w:hAnsi="Times New Roman" w:cs="Times New Roman"/>
          <w:sz w:val="24"/>
          <w:szCs w:val="24"/>
        </w:rPr>
        <w:t xml:space="preserve"> od strane Trgovačkog suda u </w:t>
      </w:r>
      <w:r w:rsidR="007A2201" w:rsidRPr="00C52CF1">
        <w:rPr>
          <w:rFonts w:ascii="Times New Roman" w:hAnsi="Times New Roman" w:cs="Times New Roman"/>
          <w:sz w:val="24"/>
          <w:szCs w:val="24"/>
        </w:rPr>
        <w:t>Varaždinu</w:t>
      </w:r>
      <w:r w:rsidR="00D97D2D" w:rsidRPr="00C52CF1">
        <w:rPr>
          <w:rFonts w:ascii="Times New Roman" w:hAnsi="Times New Roman" w:cs="Times New Roman"/>
          <w:sz w:val="24"/>
          <w:szCs w:val="24"/>
        </w:rPr>
        <w:t>,</w:t>
      </w:r>
      <w:r w:rsidRPr="00C52CF1">
        <w:rPr>
          <w:rFonts w:ascii="Times New Roman" w:hAnsi="Times New Roman" w:cs="Times New Roman"/>
          <w:sz w:val="24"/>
          <w:szCs w:val="24"/>
        </w:rPr>
        <w:t xml:space="preserve"> nije obvezni</w:t>
      </w:r>
      <w:r w:rsidR="007A2201" w:rsidRPr="00C52CF1">
        <w:rPr>
          <w:rFonts w:ascii="Times New Roman" w:hAnsi="Times New Roman" w:cs="Times New Roman"/>
          <w:sz w:val="24"/>
          <w:szCs w:val="24"/>
        </w:rPr>
        <w:t>ca</w:t>
      </w:r>
      <w:r w:rsidRPr="00C52CF1">
        <w:rPr>
          <w:rFonts w:ascii="Times New Roman" w:hAnsi="Times New Roman" w:cs="Times New Roman"/>
          <w:sz w:val="24"/>
          <w:szCs w:val="24"/>
        </w:rPr>
        <w:t xml:space="preserve"> u smislu članka 3. stavka 1. </w:t>
      </w:r>
      <w:r w:rsidR="007A2201" w:rsidRPr="00C52CF1">
        <w:rPr>
          <w:rFonts w:ascii="Times New Roman" w:hAnsi="Times New Roman" w:cs="Times New Roman"/>
          <w:sz w:val="24"/>
          <w:szCs w:val="24"/>
        </w:rPr>
        <w:t>točke</w:t>
      </w:r>
      <w:r w:rsidRPr="00C52CF1">
        <w:rPr>
          <w:rFonts w:ascii="Times New Roman" w:hAnsi="Times New Roman" w:cs="Times New Roman"/>
          <w:sz w:val="24"/>
          <w:szCs w:val="24"/>
        </w:rPr>
        <w:t xml:space="preserve"> 40. ZSSI-a te</w:t>
      </w:r>
      <w:r w:rsidR="00D97D2D" w:rsidRPr="00C52CF1">
        <w:rPr>
          <w:rFonts w:ascii="Times New Roman" w:hAnsi="Times New Roman" w:cs="Times New Roman"/>
          <w:sz w:val="24"/>
          <w:szCs w:val="24"/>
        </w:rPr>
        <w:t xml:space="preserve"> </w:t>
      </w:r>
      <w:r w:rsidRPr="00C52CF1">
        <w:rPr>
          <w:rFonts w:ascii="Times New Roman" w:hAnsi="Times New Roman" w:cs="Times New Roman"/>
          <w:sz w:val="24"/>
          <w:szCs w:val="24"/>
        </w:rPr>
        <w:t>nije duž</w:t>
      </w:r>
      <w:r w:rsidR="007A2201" w:rsidRPr="00C52CF1">
        <w:rPr>
          <w:rFonts w:ascii="Times New Roman" w:hAnsi="Times New Roman" w:cs="Times New Roman"/>
          <w:sz w:val="24"/>
          <w:szCs w:val="24"/>
        </w:rPr>
        <w:t>na</w:t>
      </w:r>
      <w:r w:rsidRPr="00C52CF1">
        <w:rPr>
          <w:rFonts w:ascii="Times New Roman" w:hAnsi="Times New Roman" w:cs="Times New Roman"/>
          <w:sz w:val="24"/>
          <w:szCs w:val="24"/>
        </w:rPr>
        <w:t xml:space="preserve"> podnijeti imovinsku karticu</w:t>
      </w:r>
      <w:r w:rsidR="00C52CF1" w:rsidRPr="00C52CF1">
        <w:rPr>
          <w:rFonts w:ascii="Times New Roman" w:hAnsi="Times New Roman" w:cs="Times New Roman"/>
          <w:sz w:val="24"/>
          <w:szCs w:val="24"/>
        </w:rPr>
        <w:t xml:space="preserve"> Povjerenstvu</w:t>
      </w:r>
      <w:r w:rsidRPr="00C52CF1">
        <w:rPr>
          <w:rFonts w:ascii="Times New Roman" w:hAnsi="Times New Roman" w:cs="Times New Roman"/>
          <w:sz w:val="24"/>
          <w:szCs w:val="24"/>
        </w:rPr>
        <w:t>.</w:t>
      </w:r>
      <w:r w:rsidRPr="00B04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A8E2F" w14:textId="77777777" w:rsidR="00CD2300" w:rsidRDefault="00CD2300" w:rsidP="007A22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6C9D5B84" w:rsidR="00FE1A45" w:rsidRPr="00B04277" w:rsidRDefault="00FE1A45" w:rsidP="0051037D">
      <w:pPr>
        <w:autoSpaceDE w:val="0"/>
        <w:autoSpaceDN w:val="0"/>
        <w:adjustRightInd w:val="0"/>
        <w:spacing w:after="0"/>
        <w:ind w:left="4247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427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B04277" w:rsidRDefault="00FE1A45" w:rsidP="0051037D">
      <w:pPr>
        <w:pStyle w:val="Default"/>
        <w:spacing w:line="276" w:lineRule="auto"/>
        <w:ind w:left="4956"/>
        <w:jc w:val="right"/>
        <w:rPr>
          <w:rFonts w:ascii="Times New Roman" w:hAnsi="Times New Roman" w:cs="Times New Roman"/>
          <w:bCs/>
          <w:color w:val="auto"/>
        </w:rPr>
      </w:pPr>
      <w:r w:rsidRPr="00B04277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1D66D77A" w14:textId="3DCA6AA3" w:rsidR="00113BB0" w:rsidRPr="002F50B8" w:rsidRDefault="005E4FCA" w:rsidP="005E4FCA">
      <w:pPr>
        <w:pStyle w:val="Default"/>
        <w:spacing w:line="276" w:lineRule="auto"/>
        <w:ind w:left="495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       </w:t>
      </w:r>
      <w:r w:rsidR="00002B29">
        <w:rPr>
          <w:rFonts w:ascii="Times New Roman" w:hAnsi="Times New Roman" w:cs="Times New Roman"/>
          <w:bCs/>
          <w:color w:val="auto"/>
        </w:rPr>
        <w:t xml:space="preserve">Aleksandra Jozić </w:t>
      </w:r>
      <w:proofErr w:type="spellStart"/>
      <w:r w:rsidR="00002B29">
        <w:rPr>
          <w:rFonts w:ascii="Times New Roman" w:hAnsi="Times New Roman" w:cs="Times New Roman"/>
          <w:bCs/>
          <w:color w:val="auto"/>
        </w:rPr>
        <w:t>Ileković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FE1A45" w:rsidRPr="00B04277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FE1A45" w:rsidRPr="00B04277">
        <w:rPr>
          <w:rFonts w:ascii="Times New Roman" w:hAnsi="Times New Roman" w:cs="Times New Roman"/>
          <w:bCs/>
          <w:color w:val="auto"/>
        </w:rPr>
        <w:t>.</w:t>
      </w:r>
    </w:p>
    <w:p w14:paraId="2E104118" w14:textId="77777777" w:rsidR="002F4205" w:rsidRDefault="002F4205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29093C" w14:textId="10191A3D" w:rsidR="000A4C78" w:rsidRPr="00CD2300" w:rsidRDefault="000A4C78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2300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6542420" w14:textId="31D6AABF" w:rsidR="003C1835" w:rsidRPr="00B04277" w:rsidRDefault="006F325F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Željka Vincek Strugar</w:t>
      </w:r>
      <w:r w:rsidR="00002B29">
        <w:rPr>
          <w:rFonts w:ascii="Times New Roman" w:hAnsi="Times New Roman" w:cs="Times New Roman"/>
          <w:sz w:val="24"/>
          <w:szCs w:val="24"/>
        </w:rPr>
        <w:t xml:space="preserve">, </w:t>
      </w:r>
      <w:r w:rsidR="00CD2300" w:rsidRPr="00CD2300">
        <w:rPr>
          <w:rFonts w:ascii="Times New Roman" w:hAnsi="Times New Roman" w:cs="Times New Roman"/>
          <w:sz w:val="24"/>
          <w:szCs w:val="24"/>
        </w:rPr>
        <w:t>privremen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2300" w:rsidRPr="00CD2300">
        <w:rPr>
          <w:rFonts w:ascii="Times New Roman" w:hAnsi="Times New Roman" w:cs="Times New Roman"/>
          <w:sz w:val="24"/>
          <w:szCs w:val="24"/>
        </w:rPr>
        <w:t xml:space="preserve"> upravitelj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="00CD2300" w:rsidRPr="00CD2300">
        <w:rPr>
          <w:rFonts w:ascii="Times New Roman" w:hAnsi="Times New Roman" w:cs="Times New Roman"/>
          <w:sz w:val="24"/>
          <w:szCs w:val="24"/>
        </w:rPr>
        <w:t xml:space="preserve"> trgovačkog društva </w:t>
      </w:r>
      <w:r>
        <w:rPr>
          <w:rFonts w:ascii="Times New Roman" w:hAnsi="Times New Roman" w:cs="Times New Roman"/>
          <w:sz w:val="24"/>
          <w:szCs w:val="24"/>
        </w:rPr>
        <w:t>Gradska tržnica</w:t>
      </w:r>
      <w:r w:rsidR="00CD2300" w:rsidRPr="00CD2300">
        <w:rPr>
          <w:rFonts w:ascii="Times New Roman" w:hAnsi="Times New Roman" w:cs="Times New Roman"/>
          <w:sz w:val="24"/>
          <w:szCs w:val="24"/>
        </w:rPr>
        <w:t xml:space="preserve"> d.o.o. </w:t>
      </w:r>
      <w:r w:rsidR="00561BB8" w:rsidRPr="00561BB8">
        <w:rPr>
          <w:rFonts w:ascii="Times New Roman" w:hAnsi="Times New Roman" w:cs="Times New Roman"/>
          <w:sz w:val="24"/>
          <w:szCs w:val="24"/>
        </w:rPr>
        <w:t>za obavljanje poslova tržnice na veliko i malo</w:t>
      </w:r>
      <w:r w:rsidR="00561BB8">
        <w:rPr>
          <w:rFonts w:ascii="Times New Roman" w:hAnsi="Times New Roman" w:cs="Times New Roman"/>
          <w:sz w:val="24"/>
          <w:szCs w:val="24"/>
        </w:rPr>
        <w:t xml:space="preserve">, </w:t>
      </w:r>
      <w:r w:rsidR="008E3392" w:rsidRPr="00B04277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6721BCEB" w14:textId="77777777" w:rsidR="000A4C78" w:rsidRPr="00B0427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27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B0427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427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B0427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B04277" w:rsidSect="007E670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F69F" w14:textId="77777777" w:rsidR="007E670D" w:rsidRDefault="007E670D" w:rsidP="005B5818">
      <w:pPr>
        <w:spacing w:after="0" w:line="240" w:lineRule="auto"/>
      </w:pPr>
      <w:r>
        <w:separator/>
      </w:r>
    </w:p>
  </w:endnote>
  <w:endnote w:type="continuationSeparator" w:id="0">
    <w:p w14:paraId="7143A66D" w14:textId="77777777" w:rsidR="007E670D" w:rsidRDefault="007E670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59F5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8469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6BCA" w14:textId="77777777" w:rsidR="007E670D" w:rsidRDefault="007E670D" w:rsidP="005B5818">
      <w:pPr>
        <w:spacing w:after="0" w:line="240" w:lineRule="auto"/>
      </w:pPr>
      <w:r>
        <w:separator/>
      </w:r>
    </w:p>
  </w:footnote>
  <w:footnote w:type="continuationSeparator" w:id="0">
    <w:p w14:paraId="311CF966" w14:textId="77777777" w:rsidR="007E670D" w:rsidRDefault="007E670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7711F296" w14:textId="460729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153">
    <w:abstractNumId w:val="9"/>
  </w:num>
  <w:num w:numId="2" w16cid:durableId="1475026089">
    <w:abstractNumId w:val="1"/>
  </w:num>
  <w:num w:numId="3" w16cid:durableId="669677288">
    <w:abstractNumId w:val="7"/>
  </w:num>
  <w:num w:numId="4" w16cid:durableId="1768189510">
    <w:abstractNumId w:val="10"/>
  </w:num>
  <w:num w:numId="5" w16cid:durableId="601764000">
    <w:abstractNumId w:val="11"/>
  </w:num>
  <w:num w:numId="6" w16cid:durableId="98586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39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997418">
    <w:abstractNumId w:val="5"/>
  </w:num>
  <w:num w:numId="9" w16cid:durableId="647782791">
    <w:abstractNumId w:val="18"/>
  </w:num>
  <w:num w:numId="10" w16cid:durableId="597834213">
    <w:abstractNumId w:val="14"/>
  </w:num>
  <w:num w:numId="11" w16cid:durableId="1571572242">
    <w:abstractNumId w:val="13"/>
  </w:num>
  <w:num w:numId="12" w16cid:durableId="728846640">
    <w:abstractNumId w:val="12"/>
  </w:num>
  <w:num w:numId="13" w16cid:durableId="75325213">
    <w:abstractNumId w:val="4"/>
  </w:num>
  <w:num w:numId="14" w16cid:durableId="646402258">
    <w:abstractNumId w:val="2"/>
  </w:num>
  <w:num w:numId="15" w16cid:durableId="833642760">
    <w:abstractNumId w:val="0"/>
  </w:num>
  <w:num w:numId="16" w16cid:durableId="2063746445">
    <w:abstractNumId w:val="17"/>
  </w:num>
  <w:num w:numId="17" w16cid:durableId="766005524">
    <w:abstractNumId w:val="6"/>
  </w:num>
  <w:num w:numId="18" w16cid:durableId="1218082870">
    <w:abstractNumId w:val="3"/>
  </w:num>
  <w:num w:numId="19" w16cid:durableId="1993871283">
    <w:abstractNumId w:val="16"/>
  </w:num>
  <w:num w:numId="20" w16cid:durableId="2080400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959"/>
    <w:rsid w:val="00002B2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5394"/>
    <w:rsid w:val="000D7AF1"/>
    <w:rsid w:val="000D7C28"/>
    <w:rsid w:val="000E20FC"/>
    <w:rsid w:val="000E5063"/>
    <w:rsid w:val="000E75E4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57CA5"/>
    <w:rsid w:val="001617C6"/>
    <w:rsid w:val="00163FF6"/>
    <w:rsid w:val="00172325"/>
    <w:rsid w:val="00173698"/>
    <w:rsid w:val="001751C6"/>
    <w:rsid w:val="0017767E"/>
    <w:rsid w:val="00186299"/>
    <w:rsid w:val="001938B5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F95"/>
    <w:rsid w:val="002270DC"/>
    <w:rsid w:val="0023102B"/>
    <w:rsid w:val="0023266F"/>
    <w:rsid w:val="0023718E"/>
    <w:rsid w:val="002371C7"/>
    <w:rsid w:val="00244175"/>
    <w:rsid w:val="00251D0E"/>
    <w:rsid w:val="002541BE"/>
    <w:rsid w:val="00257641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4205"/>
    <w:rsid w:val="002F50B8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3CF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1AA"/>
    <w:rsid w:val="00411522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37D"/>
    <w:rsid w:val="0051072E"/>
    <w:rsid w:val="005114F8"/>
    <w:rsid w:val="005121C3"/>
    <w:rsid w:val="00512887"/>
    <w:rsid w:val="00534161"/>
    <w:rsid w:val="005407C9"/>
    <w:rsid w:val="00560790"/>
    <w:rsid w:val="00561BB8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E4FCA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1FCA"/>
    <w:rsid w:val="00653683"/>
    <w:rsid w:val="006561BE"/>
    <w:rsid w:val="00657CC3"/>
    <w:rsid w:val="00661475"/>
    <w:rsid w:val="00663A2D"/>
    <w:rsid w:val="00675A85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6F325F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41108"/>
    <w:rsid w:val="00745896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C69"/>
    <w:rsid w:val="007A2201"/>
    <w:rsid w:val="007A488A"/>
    <w:rsid w:val="007A6FFC"/>
    <w:rsid w:val="007A742D"/>
    <w:rsid w:val="007A785D"/>
    <w:rsid w:val="007B14E5"/>
    <w:rsid w:val="007C0FA6"/>
    <w:rsid w:val="007D0B8F"/>
    <w:rsid w:val="007D4058"/>
    <w:rsid w:val="007E503D"/>
    <w:rsid w:val="007E670D"/>
    <w:rsid w:val="007E7883"/>
    <w:rsid w:val="007F01E6"/>
    <w:rsid w:val="007F11F9"/>
    <w:rsid w:val="0080564C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B4793"/>
    <w:rsid w:val="008C04CF"/>
    <w:rsid w:val="008C7187"/>
    <w:rsid w:val="008D3F78"/>
    <w:rsid w:val="008D5337"/>
    <w:rsid w:val="008E3392"/>
    <w:rsid w:val="008E4642"/>
    <w:rsid w:val="008F4642"/>
    <w:rsid w:val="009010A7"/>
    <w:rsid w:val="00904697"/>
    <w:rsid w:val="00905351"/>
    <w:rsid w:val="009062CF"/>
    <w:rsid w:val="00907240"/>
    <w:rsid w:val="009137D3"/>
    <w:rsid w:val="00913B0E"/>
    <w:rsid w:val="00916108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4A76"/>
    <w:rsid w:val="009E52BC"/>
    <w:rsid w:val="009E64BE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41D57"/>
    <w:rsid w:val="00A4591F"/>
    <w:rsid w:val="00A4612C"/>
    <w:rsid w:val="00A52930"/>
    <w:rsid w:val="00A538C3"/>
    <w:rsid w:val="00A539CD"/>
    <w:rsid w:val="00A6067D"/>
    <w:rsid w:val="00A716F2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2737"/>
    <w:rsid w:val="00C33E8A"/>
    <w:rsid w:val="00C35360"/>
    <w:rsid w:val="00C35E27"/>
    <w:rsid w:val="00C375C9"/>
    <w:rsid w:val="00C40BAD"/>
    <w:rsid w:val="00C4722C"/>
    <w:rsid w:val="00C50985"/>
    <w:rsid w:val="00C52CF1"/>
    <w:rsid w:val="00C555A0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2300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318C"/>
    <w:rsid w:val="00D06F44"/>
    <w:rsid w:val="00D074CD"/>
    <w:rsid w:val="00D11BA5"/>
    <w:rsid w:val="00D12452"/>
    <w:rsid w:val="00D1289E"/>
    <w:rsid w:val="00D15ACD"/>
    <w:rsid w:val="00D174EA"/>
    <w:rsid w:val="00D22190"/>
    <w:rsid w:val="00D226FB"/>
    <w:rsid w:val="00D30026"/>
    <w:rsid w:val="00D33B95"/>
    <w:rsid w:val="00D410A6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5964"/>
    <w:rsid w:val="00D873C1"/>
    <w:rsid w:val="00D876F0"/>
    <w:rsid w:val="00D90C61"/>
    <w:rsid w:val="00D9162B"/>
    <w:rsid w:val="00D95B99"/>
    <w:rsid w:val="00D973EC"/>
    <w:rsid w:val="00D97D2D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3670</Predmet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53328E69-FB2C-414E-B609-F09990E6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EDFA29-46D9-41DB-8B76-A79FA5C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Favro, P-243-23, očitovanje</vt:lpstr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Favro, P-243-23, očitovanje</dc:title>
  <dc:creator>Sukob5</dc:creator>
  <cp:lastModifiedBy>Daniel Zabčić</cp:lastModifiedBy>
  <cp:revision>6</cp:revision>
  <cp:lastPrinted>2024-02-29T10:24:00Z</cp:lastPrinted>
  <dcterms:created xsi:type="dcterms:W3CDTF">2024-02-21T12:43:00Z</dcterms:created>
  <dcterms:modified xsi:type="dcterms:W3CDTF">2024-02-29T10:26:00Z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