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17EF" w14:textId="77777777" w:rsidR="001C5259" w:rsidRPr="00BE778B" w:rsidRDefault="001C5259" w:rsidP="001C5259">
      <w:pPr>
        <w:pStyle w:val="Default"/>
        <w:spacing w:line="276" w:lineRule="auto"/>
        <w:jc w:val="both"/>
        <w:rPr>
          <w:color w:val="auto"/>
        </w:rPr>
      </w:pPr>
      <w:r w:rsidRPr="00BE778B">
        <w:rPr>
          <w:color w:val="auto"/>
        </w:rPr>
        <w:t>KLASA: P-255/22</w:t>
      </w:r>
    </w:p>
    <w:p w14:paraId="6248DEA0" w14:textId="77E19083" w:rsidR="001C5259" w:rsidRPr="00BE778B" w:rsidRDefault="001C5259" w:rsidP="001C5259">
      <w:pPr>
        <w:pStyle w:val="Default"/>
        <w:spacing w:line="276" w:lineRule="auto"/>
        <w:jc w:val="both"/>
        <w:rPr>
          <w:color w:val="auto"/>
        </w:rPr>
      </w:pPr>
      <w:r w:rsidRPr="00BE778B">
        <w:rPr>
          <w:color w:val="auto"/>
        </w:rPr>
        <w:t>URBROJ: 711-02-01/06-2024-</w:t>
      </w:r>
      <w:r w:rsidR="00DE7FBA">
        <w:rPr>
          <w:color w:val="auto"/>
        </w:rPr>
        <w:t>10</w:t>
      </w:r>
    </w:p>
    <w:p w14:paraId="20917FD0" w14:textId="77777777" w:rsidR="001C5259" w:rsidRPr="00BE778B" w:rsidRDefault="001C5259" w:rsidP="001C5259">
      <w:pPr>
        <w:pStyle w:val="Default"/>
        <w:spacing w:line="276" w:lineRule="auto"/>
        <w:jc w:val="both"/>
        <w:rPr>
          <w:color w:val="auto"/>
        </w:rPr>
      </w:pPr>
    </w:p>
    <w:p w14:paraId="08E10052" w14:textId="77777777" w:rsidR="001C5259" w:rsidRPr="00BE778B" w:rsidRDefault="001C5259" w:rsidP="001C5259">
      <w:pPr>
        <w:pStyle w:val="Default"/>
        <w:spacing w:line="276" w:lineRule="auto"/>
        <w:jc w:val="both"/>
        <w:rPr>
          <w:color w:val="auto"/>
        </w:rPr>
      </w:pPr>
      <w:r w:rsidRPr="00BE778B">
        <w:rPr>
          <w:color w:val="auto"/>
        </w:rPr>
        <w:t>Zagreb, 16. travnja 2024.</w:t>
      </w:r>
      <w:r w:rsidRPr="00BE778B">
        <w:rPr>
          <w:color w:val="auto"/>
        </w:rPr>
        <w:tab/>
      </w:r>
      <w:r w:rsidRPr="00BE778B">
        <w:rPr>
          <w:color w:val="auto"/>
        </w:rPr>
        <w:tab/>
      </w:r>
      <w:r w:rsidRPr="00BE778B">
        <w:rPr>
          <w:color w:val="auto"/>
        </w:rPr>
        <w:tab/>
      </w:r>
      <w:r w:rsidRPr="00BE778B">
        <w:rPr>
          <w:color w:val="auto"/>
        </w:rPr>
        <w:tab/>
      </w:r>
      <w:r w:rsidRPr="00BE778B">
        <w:rPr>
          <w:color w:val="auto"/>
        </w:rPr>
        <w:tab/>
      </w:r>
    </w:p>
    <w:p w14:paraId="3AD5EE48" w14:textId="77777777" w:rsidR="001C5259" w:rsidRPr="00BE778B" w:rsidRDefault="001C5259" w:rsidP="001C5259">
      <w:pPr>
        <w:pStyle w:val="Default"/>
        <w:spacing w:line="276" w:lineRule="auto"/>
        <w:jc w:val="both"/>
        <w:rPr>
          <w:b/>
          <w:color w:val="auto"/>
        </w:rPr>
      </w:pPr>
    </w:p>
    <w:p w14:paraId="3C23053E" w14:textId="77777777" w:rsidR="001C5259" w:rsidRPr="00BE778B" w:rsidRDefault="001C5259" w:rsidP="001C5259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78B">
        <w:rPr>
          <w:rFonts w:ascii="Times New Roman" w:eastAsia="Calibri" w:hAnsi="Times New Roman" w:cs="Times New Roman"/>
          <w:b/>
          <w:sz w:val="24"/>
          <w:szCs w:val="24"/>
        </w:rPr>
        <w:t>VESNA BEDEKOVIĆ</w:t>
      </w:r>
    </w:p>
    <w:p w14:paraId="268CE122" w14:textId="77777777" w:rsidR="001C5259" w:rsidRPr="00BE778B" w:rsidRDefault="001C5259" w:rsidP="001C5259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BE778B">
        <w:rPr>
          <w:rFonts w:ascii="Times New Roman" w:eastAsia="Calibri" w:hAnsi="Times New Roman" w:cs="Times New Roman"/>
          <w:b/>
          <w:sz w:val="24"/>
          <w:szCs w:val="24"/>
        </w:rPr>
        <w:t xml:space="preserve">Zastupnica u Hrvatskom saboru   </w:t>
      </w:r>
      <w:r w:rsidRPr="00BE778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E778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5A5A561" w14:textId="77777777" w:rsidR="001C5259" w:rsidRPr="00BE778B" w:rsidRDefault="001C5259" w:rsidP="001C52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C62D6A" w14:textId="77777777" w:rsidR="001C5259" w:rsidRPr="00BE778B" w:rsidRDefault="001C5259" w:rsidP="001C52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917AB" w14:textId="77777777" w:rsidR="001C5259" w:rsidRPr="00BE778B" w:rsidRDefault="001C5259" w:rsidP="001C52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78B">
        <w:rPr>
          <w:rFonts w:ascii="Times New Roman" w:eastAsia="Calibri" w:hAnsi="Times New Roman" w:cs="Times New Roman"/>
          <w:b/>
          <w:sz w:val="24"/>
          <w:szCs w:val="24"/>
        </w:rPr>
        <w:t>Predmet: VESNA BEDEKOVIĆ, zastupnica u Hrvatskom saboru</w:t>
      </w:r>
    </w:p>
    <w:p w14:paraId="649DE4FE" w14:textId="77777777" w:rsidR="001C5259" w:rsidRPr="00BE778B" w:rsidRDefault="001C5259" w:rsidP="001C5259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778B">
        <w:rPr>
          <w:rFonts w:ascii="Times New Roman" w:eastAsia="Calibri" w:hAnsi="Times New Roman" w:cs="Times New Roman"/>
          <w:i/>
          <w:sz w:val="24"/>
          <w:szCs w:val="24"/>
        </w:rPr>
        <w:t>Obavijest, dostavlja se</w:t>
      </w:r>
    </w:p>
    <w:p w14:paraId="1866D75E" w14:textId="77777777" w:rsidR="001C5259" w:rsidRPr="00BE778B" w:rsidRDefault="001C5259" w:rsidP="001C5259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0E4A0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Sukladno odredbi članka 42. stavka 1. Zakona o sprječavanju sukoba interesa („Narodne novine“, broj 143/21</w:t>
      </w:r>
      <w:r>
        <w:rPr>
          <w:rFonts w:ascii="Times New Roman" w:hAnsi="Times New Roman" w:cs="Times New Roman"/>
          <w:sz w:val="24"/>
          <w:szCs w:val="24"/>
        </w:rPr>
        <w:t xml:space="preserve">. i 36/24., </w:t>
      </w:r>
      <w:r w:rsidRPr="00BE778B">
        <w:rPr>
          <w:rFonts w:ascii="Times New Roman" w:hAnsi="Times New Roman" w:cs="Times New Roman"/>
          <w:sz w:val="24"/>
          <w:szCs w:val="24"/>
        </w:rPr>
        <w:t xml:space="preserve">u daljnjem tekstu: ZSSI) obavještavamo Vas da je Povjerenstvo za odlučivanje o sukobu interesa (u daljnjem tekstu: Povjerenstvo) dana 16. travnja 2024. godine, odlučilo da u odnosu na Vas </w:t>
      </w:r>
      <w:r w:rsidRPr="00BE778B">
        <w:rPr>
          <w:rFonts w:ascii="Times New Roman" w:hAnsi="Times New Roman" w:cs="Times New Roman"/>
          <w:b/>
          <w:sz w:val="24"/>
          <w:szCs w:val="24"/>
        </w:rPr>
        <w:t>ne postoje pretpostavke za pokretanje postupka</w:t>
      </w:r>
      <w:r w:rsidRPr="00BE778B">
        <w:rPr>
          <w:rFonts w:ascii="Times New Roman" w:hAnsi="Times New Roman" w:cs="Times New Roman"/>
          <w:sz w:val="24"/>
          <w:szCs w:val="24"/>
        </w:rPr>
        <w:t xml:space="preserve"> vezano za moguću povredu odredbe članka 7. točke c) ZSSI-a.</w:t>
      </w:r>
    </w:p>
    <w:p w14:paraId="6C2F9FCB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122E7F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Naime, Povjerenstvo je dana 04. svibnja 2022. godine protiv Vas zaprimilo neanonimnu prijavu u kojoj je u bitnom navedeno da se traži da Povjerenstvo utvrdi ima li elemenata sukoba interesa i zlouporabe položaja u Vašem profesionalnom napredovanju za vrijeme obnašanja dužnosti saborske zastupnice, ministrice za demografiju, obitelj, mlade i socijalnu politiku te predsjednice Odbora za obrazovanje, znanost i kulturu Hrvatskog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778B">
        <w:rPr>
          <w:rFonts w:ascii="Times New Roman" w:hAnsi="Times New Roman" w:cs="Times New Roman"/>
          <w:sz w:val="24"/>
          <w:szCs w:val="24"/>
        </w:rPr>
        <w:t>abora. Navedeno je da ste 13. listopada 2016. godine napustili radno mjesto dekanice Visoke škole za menadžment u turizmu i informatici u Virovitici u nastavnom zvanju profesorice više škole, da bi već na sjednici Stručnog vijeća za društveno područje Sveučilišta u Zadru 18. veljače 2019. godine bili izabrani u znanstveno-nastavno zvanje izvanredne profesorice na Odjelu za nastavničke studije u Gospiću. Također, navedeno je da ste u to vrijeme imali odobrenje Povjerenstva samo za obavljanje edukacijske djelatnosti na Visokoj školi za menadžment, što je i razumljivo, s obzirom da ste te djelatnosti obavljali prije nego što ste se počeli profesionalno baviti politikom. Nadalje se u prijavi navodi da takve situacije pobuđuju sumnju u trgovinu utjecajem, jer se javlja sumnja u koincidenciju jer ste za vrijeme dok se provodi postupak izbora za vanjskog člana, bili predsjednica Odbora za obrazovanje, znanost i kulturu, promovirani u nastavno zvanje Sveučilišta u Zadru, a rektorica tog Sveučilišta i profesorica na Odjelu za pedagogiju bila imenovana za vanjsku članicu tog odbora. Zaključno je navedeno da je Povjerenstvo u svojem mišljenju od 24. srpnja 2019. godine bilo „široke ruke“ i izdalo opće odobrenje za obavljanje nastave na domaćim i inozemnim sveučilištima i učilištima.</w:t>
      </w:r>
    </w:p>
    <w:p w14:paraId="268EB2CD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E3545" w14:textId="77777777" w:rsidR="001C5259" w:rsidRPr="00BE778B" w:rsidRDefault="001C5259" w:rsidP="001C52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78B">
        <w:rPr>
          <w:rFonts w:ascii="Times New Roman" w:eastAsia="Calibri" w:hAnsi="Times New Roman" w:cs="Times New Roman"/>
          <w:sz w:val="24"/>
          <w:szCs w:val="24"/>
        </w:rPr>
        <w:lastRenderedPageBreak/>
        <w:t>Člankom 3. stavkom 1. točkom 3. ZSSI-a propisano je da su zastupnici u Hrvatskom Saboru obveznici ZSSI-a te ste stoga Vi povodom obnašanja dužnosti zastupnice u Hrvatskom Saboru dužni poštivati odredbe ZSSI-a.</w:t>
      </w:r>
    </w:p>
    <w:p w14:paraId="5DFE66E4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Člankom 41. stavkom 1. ZSSI-a propisano je da Povjerenstvo može pokrenuti postupak po službenoj dužnosti i povodom vjerodostojne i osnovane prijave o mogućoj povredi toga Zakona. </w:t>
      </w:r>
    </w:p>
    <w:p w14:paraId="03BE15F8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D761B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 </w:t>
      </w:r>
    </w:p>
    <w:p w14:paraId="5288A753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87F9DC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Povjerenstvo je radi utvrđivanja činjenica u postupku, dopisom broj 711-I-1157-Pp-255/22-02-23 od 08. srpnja 2022. godine, zatražilo od Sveučilišta u Zadru da dostavi očitovanje i dokumentaciju vezanu uz postupak izbora Vas kao nastavnika u znanstveno-nastavno zvanje naslovnog izvanrednog profesora za znanstveno područje društvenih znanosti, polje pedagogija na Odjelu za nastavničke studije u Gospiću. </w:t>
      </w:r>
    </w:p>
    <w:p w14:paraId="7E895D89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65132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Također, Povjerenstvo je dopisima broj 711-I-1158-Pp-255/22-03-23 od 08. srpnja 2022. godine i 711-I-1962-Pp-255-22/23-06-24 od 20. rujna 2023. godine od Hrvatskog sabora zatražilo da dostavi dokumentaciju i pojašnjenja vezano uz postupak imenovanja Dijane Vican za članicu Odbora za obrazovanje, znanost i kulturu Hrvatskog sabora. </w:t>
      </w:r>
    </w:p>
    <w:p w14:paraId="16F5D1E5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1F2DD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Zaključno, Povjerenstvo je dopisom broj 711-I-1963-Pp-255-22/23-07-24 od 20. rujna 2023. godine, od Ministarstva rada, mirovinskog sustava, obitelji i socijalne politike zatražilo podatak je li navedeno ministarstvo stupalo u poslovni odnos sa Sveučilištem u Zadru za vrijeme dok je obveznica Vesna Bedeković bila ministrica za demografiju, mlade i socijalnu politiku, ako jest, što je bio predmet poslovnog odnosa i koliko je iznosila vrijednost u svakoj godini te je li navedena obveznica poduzimala bilo koje radnje ili odlučivala u postupku koji je prethodio nastanku tog poslovnog odnosa.</w:t>
      </w:r>
    </w:p>
    <w:p w14:paraId="674EFCB9" w14:textId="77777777" w:rsidR="001C5259" w:rsidRPr="00BE778B" w:rsidRDefault="001C5259" w:rsidP="001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22989" w14:textId="6BE0C0D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Nastavno na naprijed navedeni upit, Sveučilište u Zadru je dana 15. srpnja 2022. godine, dostavilo podatke i dokumentaciju, iz kojih proizlazi da je Sveučilište u Zadru, temeljem rješenja Ministarstva znanosti i obrazovanja, ovlaštena ustanova za provođenje izbora u znanstveno-nastavna zvanja. Navedeno je da je Stručno vijeće Odjela za nastavničke studije u Gospiću na svojoj sjednici 09. svibnja 2018. godine, uputilo molbu Stručnom vijeću za društveno područje da se pokrene natječajni postupak za izbor jednog nastavnika u znanstveno-nastavno zvanje naslovnog izvanrednog profesora za znanstveno područje društvenih znanosti, polje pedagogija, na Odjelu za nastavničke studije u Gospiću te je predložilo sastav Stručnog povjerenstva. Nadalje, navedeno je da je Stručno vijeće za društveno područje Sveučilišta u Zadru na sjednici održanoj 18. svibnja 2018.  godine, donijelo odluku o raspisivanju navedenog natječaja te o </w:t>
      </w:r>
      <w:r w:rsidRPr="00BE778B">
        <w:rPr>
          <w:rFonts w:ascii="Times New Roman" w:hAnsi="Times New Roman" w:cs="Times New Roman"/>
          <w:sz w:val="24"/>
          <w:szCs w:val="24"/>
        </w:rPr>
        <w:lastRenderedPageBreak/>
        <w:t xml:space="preserve">imenovanju Stručnog Povjerenstva u sastavu profesora </w:t>
      </w:r>
      <w:r w:rsidR="0086594C" w:rsidRPr="0086594C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……………………………………………………</w:t>
      </w:r>
      <w:r w:rsidRPr="00BE778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404EEC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Također, istaknuto je da je natječaj objavljen 04. lipnja 2018. godine na mrežnim stranicama Sveučilišta u Zadru, na oglasnim pločama tog sveučilišta, na oglasnim pločama Hrvatskog zavoda za zapošljavanje, u Zadarskom listu, Narodnim Novinama, </w:t>
      </w:r>
      <w:proofErr w:type="spellStart"/>
      <w:r w:rsidRPr="00BE778B">
        <w:rPr>
          <w:rFonts w:ascii="Times New Roman" w:hAnsi="Times New Roman" w:cs="Times New Roman"/>
          <w:sz w:val="24"/>
          <w:szCs w:val="24"/>
        </w:rPr>
        <w:t>Euraxess</w:t>
      </w:r>
      <w:proofErr w:type="spellEnd"/>
      <w:r w:rsidRPr="00BE778B">
        <w:rPr>
          <w:rFonts w:ascii="Times New Roman" w:hAnsi="Times New Roman" w:cs="Times New Roman"/>
          <w:sz w:val="24"/>
          <w:szCs w:val="24"/>
        </w:rPr>
        <w:t xml:space="preserve"> Jobs portalu i na mrežnim stranicama Hrvatskog zavoda za zapošljavanje u Zadru te da je prijavu za izbor u nastavno zvanje naslovnog izvanrednog profesora podnijela samo Vesna Bedeković. Navedeno je i da je na prijedlog Stručnog povjerenstva koje je za pristupnicu dalo svoje mišljenje o ispunjavanju uvjeta iz Pravilnika o uvjetima za izbor u nastavna zvanja, Stručno vijeće za društveno područje na II. redovitoj sjednici u akademskoj godini 2018./2019. utvrdilo da pristupnica ispunjava uvjete za izbor u znanstveno zvanje višeg suradnika u znanstvenom  području društvenih znanosti, polje pedagogija. Ujedno je istaknuto da je Matični odbor za područje društvenih znanosti-polje pedagogije, logopedije, edukacijsko-rehabilitacijske znanosti i kineziologije, prihvatilo prijedlog Stručnog vijeća za društveno područje Sveučilišta u Zadru na 10. sjednici održanoj 17. prosinca 2018. godine te izabralo pristupnicu u znanstveno zvanje višeg znanstvenog suradnika.  Nadalje, navedeno je da je Stručno povjerenstvo izvijestilo da pristupnica dr.sc. Vesna Bedeković ispunjava uvjete za izbor u znanstveno- nastavno zvanje naslovnog izvanrednog profesora za znanstveno područje društvenih znanosti, polje pedagogija, na Odjelu za nastavničke studije u Gospiću Sveučilišta u Zadru te je Stručno vijeće Odjela za nastavničke studije u Gospiću predložilo izbor dr. sc. Vesne Bedeković za nastavnika u znanstveno-nastavno zvanje naslovnog izvanrednog profesora za znanstveno područje društvenih znanosti, polje pedagogija, na Odjelu za nastavničke studije u Gospiću Sveučilišta u Zadru. Zaključno, navedeno je da je Stručno vijeće za društveno područje prihvatilo izvješće Stručnog povjerenstva, odluku nadležnog matičnog odbora i preporuku nadležnog odjelnog vijeća te dalo pozitivno mišljenje za izbor i donijelo odluku o izboru dr.sc. Vesne Bedeković za nastavnika u znanstveno-nastavno zvanje naslovnog izvanrednog profesora za znanstveno područje društvenih znanosti, polje pedagogija, na Odjelu za nastavničke studije u Gospiću Sveučilišta u Zadru. Iz dostavljene dokumentacije vidljivo je da je Odluku o izboru Vesne Bedeković u znanstveno-nastavno zvanje izvanrednog profesora dana 18. veljače 2019. godine potpisala rektorica Sveučilišta u Zadru Dijana Vican te je u navedenoj odluci detaljno obrazložena procedura u odnosu na navedeni izbor. </w:t>
      </w:r>
    </w:p>
    <w:p w14:paraId="4B20B1FD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9134C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Nadalje, Hrvatski sabor odgovorio je na naprijed navedeno traženje Povjerenstva, dopisom od 29. rujna 2023. godine, navodeći da u X. sazivu Hrvatskog sabora, od 22. srpnja 2020., dr. sc. Vesna Bedeković obnaša dužnost predsjednice Odbora za obrazovanje, znanost i kulturu Hrvatskog sabora, od 31. srpnja 2020. godine u kontinuitetu do danas te da je na navedenu dužnost imenovana Odlukom o izboru predsjednice, potpredsjednika i članova Odbora za obrazovanje, znanost i kulturu Hrvatskog sabora („Narodne novine“ broj 90/2020). Nadalje, navedeno je da je postupak imenovanja članova radnih tijela odnosno vanjskih članova odbora  sukladno članku 57. stavku 3., 4., i 5., Poslovnika Hrvatskog sabora („Narodne novine“ broj 81/13, 113/15, 68/17, 29/8, 53/20 i 123/20) u nadležnosti Odbora za izbor, imenovanja i upravne poslove Hrvatskog sabora i odvija se u skladu s navedenim odredbama Poslovnika. Također,  javni poziv za predlaganje kandidata upućuje Odbor za izbor, imenovanja i upravne poslove </w:t>
      </w:r>
      <w:r w:rsidRPr="00BE778B">
        <w:rPr>
          <w:rFonts w:ascii="Times New Roman" w:hAnsi="Times New Roman" w:cs="Times New Roman"/>
          <w:sz w:val="24"/>
          <w:szCs w:val="24"/>
        </w:rPr>
        <w:lastRenderedPageBreak/>
        <w:t>Hrvatskog sabora, a da se javnim pozivom pozivaju ovlašteni predlagatelji da u odgovarajućem roku predlože kandidate za radna tijela Hrvatskog sabora koja prema Poslovniku imaju mogućnost da se u njih imenuju tzv. vanjski članovi te da se životopisi kandidata objavljuju na mrežnim stranicama Hrvatskog sabora, a da Odbor za izbor, imenovanja i upravne poslove Hrvatskog sabora, nakon prikupljenih kandidatura, uz mišljenja klubova zastupnika na temelju pristiglih kandidatura, utvrđuje prijedloge odluka o imenovanju članova u radna tijela. Zaključno je navedeno da Odbor za izbor, imenovanja i upravne poslove Hrvatskog sabora u postupku imenovanja tzv. vanjskih članova radnih tijela ne provodi konzultacije sa predsjednicima, potpredsjednicima i članovima radnih tijela u koje se navedeni kandidati imenuju. Također, u prilogu dopisa od 15. srpnja 2022. godine, Hrvatski sabor dostavio je dokumentaciju vezano za izbor Dijane Vican, za članicu Odbora za obrazovanje, znanost i kulturu Hrvatskog sabora.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62307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Zaključno, Ministarstvo rada, mirovinskog sustava, obitelji i socijalne politike odgovorilo je na traženje Povjerenstva dopisom od 04. listopada 2023. godine navodeći da je uvidom u poslovne knjige Ministarstva za demografiju, obitelj, mlade i socijalnu politiku utvrđeno da nije bilo poslovnih odnosa sa Sveučilištem u Zadru u periodu dok je ministrica bila Vesna Bedeković.</w:t>
      </w:r>
    </w:p>
    <w:p w14:paraId="01BA83E9" w14:textId="77777777" w:rsidR="001C5259" w:rsidRPr="00BE778B" w:rsidRDefault="001C5259" w:rsidP="001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3363E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Člankom 7. točkom c) ZSSI-a propisano je da je obveznicima ZSSI-a zabranjeno zlouporabiti posebna prava obveznika koja proizlaze ili su potrebna za obavljanje dužnosti. </w:t>
      </w:r>
    </w:p>
    <w:p w14:paraId="5824D5FF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27094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Člankom 6. stavkom 1.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osobe koja je s njima povezana.</w:t>
      </w:r>
    </w:p>
    <w:p w14:paraId="6215A88B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EFC0F9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Povjerenstvo je uvidom u Registar obveznika koji ustrojava utvrdilo da ste obnašali dužnost zastupnice u Hrvatskom saboru od 14. listopada 2016. godine do 19. srpnja 2019. godine, potom ministrice za demografiju,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8B">
        <w:rPr>
          <w:rFonts w:ascii="Times New Roman" w:hAnsi="Times New Roman" w:cs="Times New Roman"/>
          <w:sz w:val="24"/>
          <w:szCs w:val="24"/>
        </w:rPr>
        <w:t>mlade i socijalnu politiku u razdoblju od 19. srpnja 2019. godine do 21. srpnja 2020. godine, dok trenutno obnaša dužnost zastupnice u Hrvatskom saboru počevši od 22.srpnja 2020. godine. Nadalje, uvidom u dokumentaciju dostavljenu od strane Hrvatskog sabora utvrđeno je da ste dana 31. srpnja 2020. godine imenovani za predsjednicu Odbora za obrazovanje, znanost i kulturu Hrvatskog sabora i da tu dužnost obnašate trenutno. Slijedom navedenog, razvidno je da Vaše obnašanje dužnosti kao predsjednice naprijed navedenog Odbora u Hrvatskom saboru nije koincidiralo sa izborom u nastavno zvanje izvanrednog profesora, budući je odluka o izboru u nastavno zvanje izvanrednog profesora donesena 18. veljače 2019. godine. Ujedno Povjerenstvo ističe kako je izvršilo uvid u predmet M-106/19 u kojem Vam je dana 24. srpnja 2019. godine dana suglasnost da možete održavati nastavu na domaćim i inozemnim visokim učilištima, uključujući mentorstvo studentima u svojstvu vanjskog suradnika na temelju ugovora o djelu te za navedeno primati naknadu.</w:t>
      </w:r>
    </w:p>
    <w:p w14:paraId="4FCB008D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Nadalje, u odnosu imenovanje Dijane Vican kao vanjskog člana navedenog Odbora, iz dostavljene dokumentacije nesporno proizlazi da je istu kao članicu predložio Rektorski zbor, a prijavu je potpisao predsjednik Marin Milković.  Također, utvrđeno je da je na 8. sjednici Odbora za izbor, imenovanja i upravne poslove Hrvatskog sabora od 28. siječnja 2021. godine na </w:t>
      </w:r>
      <w:r w:rsidRPr="00BE778B">
        <w:rPr>
          <w:rFonts w:ascii="Times New Roman" w:hAnsi="Times New Roman" w:cs="Times New Roman"/>
          <w:sz w:val="24"/>
          <w:szCs w:val="24"/>
        </w:rPr>
        <w:lastRenderedPageBreak/>
        <w:t xml:space="preserve">prijedlog predsjednice Odbora, jednoglasno usvojen prijedlog Odluke o imenovanju članova tog Odbora, među kojima je bila i Dijana Vican. Nadalje, iz </w:t>
      </w:r>
      <w:proofErr w:type="spellStart"/>
      <w:r w:rsidRPr="00BE778B">
        <w:rPr>
          <w:rFonts w:ascii="Times New Roman" w:hAnsi="Times New Roman" w:cs="Times New Roman"/>
          <w:sz w:val="24"/>
          <w:szCs w:val="24"/>
        </w:rPr>
        <w:t>fonograma</w:t>
      </w:r>
      <w:proofErr w:type="spellEnd"/>
      <w:r w:rsidRPr="00BE778B">
        <w:rPr>
          <w:rFonts w:ascii="Times New Roman" w:hAnsi="Times New Roman" w:cs="Times New Roman"/>
          <w:sz w:val="24"/>
          <w:szCs w:val="24"/>
        </w:rPr>
        <w:t xml:space="preserve"> rasprave u Hrvatskom saboru vidljivo je da je dana 05. veljače 2021. godine, 126 zastupnika glasovalo za Odluke koje je je Odbor za izbor, imenovanja i upravne poslove Hrvatskog sabora predložio. Slijedom navedenog, vidljivo je da kao predsjednica Odbora za obrazovanje, znanost i kulturu Hrvatskog sabora niste bile uključeni u radnje koje su se odnosile na imenovanje vanjskih članova tog Odbora, već je radnje poduzimao i dao prijedlog kandidata Odbor za izbor, imenovanja i uprav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BE778B">
        <w:rPr>
          <w:rFonts w:ascii="Times New Roman" w:hAnsi="Times New Roman" w:cs="Times New Roman"/>
          <w:sz w:val="24"/>
          <w:szCs w:val="24"/>
        </w:rPr>
        <w:t xml:space="preserve">poslove Hrvatskog sabora.  </w:t>
      </w:r>
    </w:p>
    <w:p w14:paraId="39E0F0DF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4DE274" w14:textId="77777777" w:rsidR="00C85E4F" w:rsidRDefault="001C5259" w:rsidP="00C85E4F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Također, u odnosu na Vaš izbor u nastavno zvanje izvanrednog profesora, Povjerenstvo ističe da ste imenovani po propisanoj proceduri, na prijedlog nadležnih tijela, a iako je odluku o izboru potpisala Dijana Vican, utvrđeno je da između Vas i Dijane Vican nema odnosa povezanosti, niti se navedeno uopće navodi u prijavi, a niti je Odbor kojim u Hrvatskom saboru predsjedate bio uključen u njezino imenovanje kao vanjske članice tog Odbora, kako je to naprijed i obrazloženo. Ujedno, kod glasanja o njezinom izboru nije bilo ni potrebe da se izuzmete kao zastupnica u Hrvatskom sabiru, jer nije utvrđen odnos povezanosti, </w:t>
      </w:r>
      <w:r w:rsidR="00C85E4F">
        <w:rPr>
          <w:rFonts w:ascii="Times New Roman" w:hAnsi="Times New Roman" w:cs="Times New Roman"/>
          <w:sz w:val="24"/>
          <w:szCs w:val="24"/>
        </w:rPr>
        <w:t xml:space="preserve">a posebno kada se uzme u obzir i praksa Visokog upravnog suda Republike Hrvatske istaknuta u presudi UsII-12/23-4 od 22. veljače 2023. da zastupnik smije glasati i sam za sebe. </w:t>
      </w:r>
    </w:p>
    <w:p w14:paraId="295C0757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da ne postoje pretpostavke </w:t>
      </w:r>
      <w:r w:rsidRPr="00BE778B">
        <w:rPr>
          <w:rFonts w:ascii="Times New Roman" w:hAnsi="Times New Roman" w:cs="Times New Roman"/>
          <w:bCs/>
          <w:sz w:val="24"/>
          <w:szCs w:val="24"/>
        </w:rPr>
        <w:t>za pokretanje postupka vezano za moguću povredu odredbe članka 7. točke c) ZSSI-a, a niti bilo koje druge odredbe ZSSI-a.</w:t>
      </w:r>
    </w:p>
    <w:p w14:paraId="4A924C94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90978A" w14:textId="77777777" w:rsidR="001C5259" w:rsidRPr="00BE778B" w:rsidRDefault="001C5259" w:rsidP="001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1277CD" w14:textId="77777777" w:rsidR="001C5259" w:rsidRPr="00BE778B" w:rsidRDefault="001C5259" w:rsidP="001C5259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78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E8AD82D" w14:textId="77777777" w:rsidR="001C5259" w:rsidRPr="00BE778B" w:rsidRDefault="001C5259" w:rsidP="001C525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7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F9414FB" w14:textId="77777777" w:rsidR="001C5259" w:rsidRPr="00BE778B" w:rsidRDefault="001C5259" w:rsidP="001C525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bCs/>
          <w:sz w:val="24"/>
          <w:szCs w:val="24"/>
        </w:rPr>
        <w:t xml:space="preserve">  Aleksandra Jozić-Ileković, dipl. </w:t>
      </w:r>
      <w:proofErr w:type="spellStart"/>
      <w:r w:rsidRPr="00BE778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E77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F5CAD6" w14:textId="77777777" w:rsidR="001C5259" w:rsidRPr="00BE778B" w:rsidRDefault="001C5259" w:rsidP="001C5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32BB6" w14:textId="77777777" w:rsidR="001C5259" w:rsidRPr="00BE778B" w:rsidRDefault="001C5259" w:rsidP="001C5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0D942" w14:textId="77777777" w:rsidR="001C5259" w:rsidRPr="00BE778B" w:rsidRDefault="001C5259" w:rsidP="001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Dostaviti:</w:t>
      </w:r>
    </w:p>
    <w:p w14:paraId="6D7B8148" w14:textId="77777777" w:rsidR="001C5259" w:rsidRPr="00BE778B" w:rsidRDefault="001C5259" w:rsidP="001C525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Obveznica Vesna Bedeković, osobnom dostavom</w:t>
      </w:r>
    </w:p>
    <w:p w14:paraId="361B8BDC" w14:textId="77777777" w:rsidR="001C5259" w:rsidRPr="00BE778B" w:rsidRDefault="001C5259" w:rsidP="001C525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Podnositelju prijave</w:t>
      </w:r>
    </w:p>
    <w:p w14:paraId="59D1558E" w14:textId="77777777" w:rsidR="001C5259" w:rsidRPr="00BE778B" w:rsidRDefault="001C5259" w:rsidP="001C525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4ECC123C" w14:textId="77777777" w:rsidR="001C5259" w:rsidRPr="00BE778B" w:rsidRDefault="001C5259" w:rsidP="001C525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78B">
        <w:rPr>
          <w:rFonts w:ascii="Times New Roman" w:hAnsi="Times New Roman" w:cs="Times New Roman"/>
          <w:sz w:val="24"/>
          <w:szCs w:val="24"/>
        </w:rPr>
        <w:t>Pismohrana</w:t>
      </w:r>
    </w:p>
    <w:p w14:paraId="05E465FC" w14:textId="77777777" w:rsidR="001C5259" w:rsidRPr="00BE778B" w:rsidRDefault="001C5259" w:rsidP="001C5259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93463" w14:textId="77777777" w:rsidR="001C5259" w:rsidRPr="00BE778B" w:rsidRDefault="001C5259" w:rsidP="001C5259">
      <w:pPr>
        <w:rPr>
          <w:rFonts w:ascii="Times New Roman" w:hAnsi="Times New Roman" w:cs="Times New Roman"/>
          <w:sz w:val="24"/>
          <w:szCs w:val="24"/>
        </w:rPr>
      </w:pPr>
    </w:p>
    <w:p w14:paraId="15CB8A84" w14:textId="77777777" w:rsidR="001C5259" w:rsidRDefault="001C5259" w:rsidP="001C5259"/>
    <w:p w14:paraId="6DFA7529" w14:textId="77777777" w:rsidR="00C762DD" w:rsidRPr="001C5259" w:rsidRDefault="00C762DD" w:rsidP="001C5259"/>
    <w:sectPr w:rsidR="00C762DD" w:rsidRPr="001C5259" w:rsidSect="00FA5B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EEAF" w14:textId="77777777" w:rsidR="00FA5B17" w:rsidRDefault="00FA5B17" w:rsidP="005B5818">
      <w:pPr>
        <w:spacing w:after="0" w:line="240" w:lineRule="auto"/>
      </w:pPr>
      <w:r>
        <w:separator/>
      </w:r>
    </w:p>
  </w:endnote>
  <w:endnote w:type="continuationSeparator" w:id="0">
    <w:p w14:paraId="551CF071" w14:textId="77777777" w:rsidR="00FA5B17" w:rsidRDefault="00FA5B17" w:rsidP="005B5818">
      <w:pPr>
        <w:spacing w:after="0" w:line="240" w:lineRule="auto"/>
      </w:pPr>
      <w:r>
        <w:continuationSeparator/>
      </w:r>
    </w:p>
  </w:endnote>
  <w:endnote w:type="continuationNotice" w:id="1">
    <w:p w14:paraId="22766A8B" w14:textId="77777777" w:rsidR="00FA5B17" w:rsidRDefault="00FA5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CED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A06E2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BF59A" w14:textId="77777777" w:rsidR="00FA5B17" w:rsidRDefault="00FA5B17" w:rsidP="005B5818">
      <w:pPr>
        <w:spacing w:after="0" w:line="240" w:lineRule="auto"/>
      </w:pPr>
      <w:r>
        <w:separator/>
      </w:r>
    </w:p>
  </w:footnote>
  <w:footnote w:type="continuationSeparator" w:id="0">
    <w:p w14:paraId="27EC9886" w14:textId="77777777" w:rsidR="00FA5B17" w:rsidRDefault="00FA5B17" w:rsidP="005B5818">
      <w:pPr>
        <w:spacing w:after="0" w:line="240" w:lineRule="auto"/>
      </w:pPr>
      <w:r>
        <w:continuationSeparator/>
      </w:r>
    </w:p>
  </w:footnote>
  <w:footnote w:type="continuationNotice" w:id="1">
    <w:p w14:paraId="4452C5EA" w14:textId="77777777" w:rsidR="00FA5B17" w:rsidRDefault="00FA5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071B536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543487">
    <w:abstractNumId w:val="6"/>
  </w:num>
  <w:num w:numId="2" w16cid:durableId="1946424663">
    <w:abstractNumId w:val="0"/>
  </w:num>
  <w:num w:numId="3" w16cid:durableId="1668753008">
    <w:abstractNumId w:val="5"/>
  </w:num>
  <w:num w:numId="4" w16cid:durableId="1041053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632340">
    <w:abstractNumId w:val="12"/>
  </w:num>
  <w:num w:numId="6" w16cid:durableId="1546914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026241">
    <w:abstractNumId w:val="9"/>
  </w:num>
  <w:num w:numId="8" w16cid:durableId="1961451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0279">
    <w:abstractNumId w:val="7"/>
  </w:num>
  <w:num w:numId="10" w16cid:durableId="1578903271">
    <w:abstractNumId w:val="11"/>
  </w:num>
  <w:num w:numId="11" w16cid:durableId="820853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159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51826">
    <w:abstractNumId w:val="2"/>
  </w:num>
  <w:num w:numId="14" w16cid:durableId="1370495589">
    <w:abstractNumId w:val="3"/>
  </w:num>
  <w:num w:numId="15" w16cid:durableId="35462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1011"/>
    <w:rsid w:val="00002BAE"/>
    <w:rsid w:val="00003F82"/>
    <w:rsid w:val="00004727"/>
    <w:rsid w:val="00005183"/>
    <w:rsid w:val="00005574"/>
    <w:rsid w:val="00005FE9"/>
    <w:rsid w:val="00006ABC"/>
    <w:rsid w:val="0001022C"/>
    <w:rsid w:val="00012AC7"/>
    <w:rsid w:val="00015BAA"/>
    <w:rsid w:val="000167A2"/>
    <w:rsid w:val="0002682C"/>
    <w:rsid w:val="00032816"/>
    <w:rsid w:val="00035CC1"/>
    <w:rsid w:val="00040E45"/>
    <w:rsid w:val="00051F70"/>
    <w:rsid w:val="00054EC2"/>
    <w:rsid w:val="000555C5"/>
    <w:rsid w:val="00056542"/>
    <w:rsid w:val="0006124F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0B90"/>
    <w:rsid w:val="0009217D"/>
    <w:rsid w:val="000934F4"/>
    <w:rsid w:val="000941B0"/>
    <w:rsid w:val="00095C51"/>
    <w:rsid w:val="000A1047"/>
    <w:rsid w:val="000A219A"/>
    <w:rsid w:val="000A2C58"/>
    <w:rsid w:val="000A3477"/>
    <w:rsid w:val="000B2775"/>
    <w:rsid w:val="000B77FF"/>
    <w:rsid w:val="000C0E14"/>
    <w:rsid w:val="000C3E46"/>
    <w:rsid w:val="000D0E47"/>
    <w:rsid w:val="000D31F4"/>
    <w:rsid w:val="000E75E4"/>
    <w:rsid w:val="000E7EDC"/>
    <w:rsid w:val="00100FC2"/>
    <w:rsid w:val="00101F03"/>
    <w:rsid w:val="00102DFA"/>
    <w:rsid w:val="001053BD"/>
    <w:rsid w:val="00111C1D"/>
    <w:rsid w:val="00112081"/>
    <w:rsid w:val="00112377"/>
    <w:rsid w:val="00112A1D"/>
    <w:rsid w:val="00112CDF"/>
    <w:rsid w:val="00112E23"/>
    <w:rsid w:val="001143FA"/>
    <w:rsid w:val="00114E34"/>
    <w:rsid w:val="00117090"/>
    <w:rsid w:val="0012224D"/>
    <w:rsid w:val="0012768F"/>
    <w:rsid w:val="00136F4D"/>
    <w:rsid w:val="00137E23"/>
    <w:rsid w:val="00142301"/>
    <w:rsid w:val="001433A5"/>
    <w:rsid w:val="001530F4"/>
    <w:rsid w:val="0015369D"/>
    <w:rsid w:val="00153A70"/>
    <w:rsid w:val="00155BB8"/>
    <w:rsid w:val="001670E2"/>
    <w:rsid w:val="00170352"/>
    <w:rsid w:val="00180005"/>
    <w:rsid w:val="001800C2"/>
    <w:rsid w:val="00186AEE"/>
    <w:rsid w:val="001A47DD"/>
    <w:rsid w:val="001B3DD6"/>
    <w:rsid w:val="001B4CAC"/>
    <w:rsid w:val="001B5D81"/>
    <w:rsid w:val="001C1F74"/>
    <w:rsid w:val="001C262E"/>
    <w:rsid w:val="001C2F42"/>
    <w:rsid w:val="001C5259"/>
    <w:rsid w:val="001C67CD"/>
    <w:rsid w:val="001C717B"/>
    <w:rsid w:val="001D0297"/>
    <w:rsid w:val="001E0571"/>
    <w:rsid w:val="001E5F7F"/>
    <w:rsid w:val="001E64C5"/>
    <w:rsid w:val="001F143D"/>
    <w:rsid w:val="001F27D7"/>
    <w:rsid w:val="00201B0B"/>
    <w:rsid w:val="002026DE"/>
    <w:rsid w:val="00203C94"/>
    <w:rsid w:val="00205871"/>
    <w:rsid w:val="0020713E"/>
    <w:rsid w:val="0021305D"/>
    <w:rsid w:val="00221B90"/>
    <w:rsid w:val="00230E0F"/>
    <w:rsid w:val="0023102B"/>
    <w:rsid w:val="00232A1A"/>
    <w:rsid w:val="00235F3B"/>
    <w:rsid w:val="0023718E"/>
    <w:rsid w:val="00240B54"/>
    <w:rsid w:val="002421E6"/>
    <w:rsid w:val="0024619C"/>
    <w:rsid w:val="00253804"/>
    <w:rsid w:val="002541BE"/>
    <w:rsid w:val="00255871"/>
    <w:rsid w:val="00260689"/>
    <w:rsid w:val="002666CA"/>
    <w:rsid w:val="00272262"/>
    <w:rsid w:val="0029208E"/>
    <w:rsid w:val="002940DD"/>
    <w:rsid w:val="00295E00"/>
    <w:rsid w:val="00296618"/>
    <w:rsid w:val="00297A82"/>
    <w:rsid w:val="002A2A17"/>
    <w:rsid w:val="002A7354"/>
    <w:rsid w:val="002C02A2"/>
    <w:rsid w:val="002C25CF"/>
    <w:rsid w:val="002C2815"/>
    <w:rsid w:val="002C4098"/>
    <w:rsid w:val="002C6568"/>
    <w:rsid w:val="002C734D"/>
    <w:rsid w:val="002D7703"/>
    <w:rsid w:val="002E0430"/>
    <w:rsid w:val="002E179A"/>
    <w:rsid w:val="002E2777"/>
    <w:rsid w:val="002E6DC3"/>
    <w:rsid w:val="002F12E9"/>
    <w:rsid w:val="002F313C"/>
    <w:rsid w:val="002F4667"/>
    <w:rsid w:val="003012FB"/>
    <w:rsid w:val="003050F1"/>
    <w:rsid w:val="00307C90"/>
    <w:rsid w:val="00320A1A"/>
    <w:rsid w:val="00322DCD"/>
    <w:rsid w:val="0032443F"/>
    <w:rsid w:val="00325635"/>
    <w:rsid w:val="00327E37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6718B"/>
    <w:rsid w:val="00370393"/>
    <w:rsid w:val="00371B6F"/>
    <w:rsid w:val="00374691"/>
    <w:rsid w:val="00380299"/>
    <w:rsid w:val="00380975"/>
    <w:rsid w:val="003815EE"/>
    <w:rsid w:val="00382495"/>
    <w:rsid w:val="003853AB"/>
    <w:rsid w:val="003873C9"/>
    <w:rsid w:val="0038741B"/>
    <w:rsid w:val="00387ADC"/>
    <w:rsid w:val="003902EC"/>
    <w:rsid w:val="003905EC"/>
    <w:rsid w:val="0039467E"/>
    <w:rsid w:val="00396060"/>
    <w:rsid w:val="00396A42"/>
    <w:rsid w:val="00396C63"/>
    <w:rsid w:val="003A410F"/>
    <w:rsid w:val="003A4D02"/>
    <w:rsid w:val="003B2013"/>
    <w:rsid w:val="003B5F62"/>
    <w:rsid w:val="003B6E32"/>
    <w:rsid w:val="003C019C"/>
    <w:rsid w:val="003C2DEB"/>
    <w:rsid w:val="003C49D9"/>
    <w:rsid w:val="003C4B46"/>
    <w:rsid w:val="003E6AF3"/>
    <w:rsid w:val="003F3ADB"/>
    <w:rsid w:val="003F6CA5"/>
    <w:rsid w:val="00403943"/>
    <w:rsid w:val="004039CA"/>
    <w:rsid w:val="00406E92"/>
    <w:rsid w:val="00410B69"/>
    <w:rsid w:val="00411522"/>
    <w:rsid w:val="00412A50"/>
    <w:rsid w:val="0042193B"/>
    <w:rsid w:val="00427721"/>
    <w:rsid w:val="00436E7B"/>
    <w:rsid w:val="00445AEF"/>
    <w:rsid w:val="00447A55"/>
    <w:rsid w:val="00450467"/>
    <w:rsid w:val="00451399"/>
    <w:rsid w:val="004534A2"/>
    <w:rsid w:val="00454AF3"/>
    <w:rsid w:val="00467EC3"/>
    <w:rsid w:val="00473717"/>
    <w:rsid w:val="00473AEF"/>
    <w:rsid w:val="00474B01"/>
    <w:rsid w:val="004846B2"/>
    <w:rsid w:val="004924FE"/>
    <w:rsid w:val="004A04AA"/>
    <w:rsid w:val="004A37CD"/>
    <w:rsid w:val="004A3C10"/>
    <w:rsid w:val="004A578E"/>
    <w:rsid w:val="004A5B81"/>
    <w:rsid w:val="004B12AF"/>
    <w:rsid w:val="004B3773"/>
    <w:rsid w:val="004B4F64"/>
    <w:rsid w:val="004C1884"/>
    <w:rsid w:val="004C2A1C"/>
    <w:rsid w:val="004C7F18"/>
    <w:rsid w:val="004D1E74"/>
    <w:rsid w:val="004D41EB"/>
    <w:rsid w:val="004D76D6"/>
    <w:rsid w:val="004E033E"/>
    <w:rsid w:val="004E1430"/>
    <w:rsid w:val="004E1C3E"/>
    <w:rsid w:val="004F336B"/>
    <w:rsid w:val="00500C7C"/>
    <w:rsid w:val="00512887"/>
    <w:rsid w:val="005132E4"/>
    <w:rsid w:val="00514754"/>
    <w:rsid w:val="00517A04"/>
    <w:rsid w:val="00531452"/>
    <w:rsid w:val="00531CAE"/>
    <w:rsid w:val="00534C50"/>
    <w:rsid w:val="00536D94"/>
    <w:rsid w:val="0054112E"/>
    <w:rsid w:val="00541713"/>
    <w:rsid w:val="00543A59"/>
    <w:rsid w:val="005467ED"/>
    <w:rsid w:val="00551A08"/>
    <w:rsid w:val="00551ABE"/>
    <w:rsid w:val="005577F7"/>
    <w:rsid w:val="00557872"/>
    <w:rsid w:val="00560AE7"/>
    <w:rsid w:val="00561AFF"/>
    <w:rsid w:val="005633D6"/>
    <w:rsid w:val="00564AC9"/>
    <w:rsid w:val="0056557E"/>
    <w:rsid w:val="00574424"/>
    <w:rsid w:val="00575968"/>
    <w:rsid w:val="00576F26"/>
    <w:rsid w:val="00577817"/>
    <w:rsid w:val="00581479"/>
    <w:rsid w:val="00581D1F"/>
    <w:rsid w:val="00591F15"/>
    <w:rsid w:val="00593574"/>
    <w:rsid w:val="00597B2A"/>
    <w:rsid w:val="005A52BB"/>
    <w:rsid w:val="005B5818"/>
    <w:rsid w:val="005B6FFE"/>
    <w:rsid w:val="005B7098"/>
    <w:rsid w:val="005B7FD7"/>
    <w:rsid w:val="005C3EE9"/>
    <w:rsid w:val="005C48E0"/>
    <w:rsid w:val="005D1AAD"/>
    <w:rsid w:val="005D2AA5"/>
    <w:rsid w:val="005D6C92"/>
    <w:rsid w:val="005E5D5B"/>
    <w:rsid w:val="005E7CC4"/>
    <w:rsid w:val="005E7F62"/>
    <w:rsid w:val="005F2243"/>
    <w:rsid w:val="005F672D"/>
    <w:rsid w:val="006021BC"/>
    <w:rsid w:val="0060411F"/>
    <w:rsid w:val="0060701A"/>
    <w:rsid w:val="0061651C"/>
    <w:rsid w:val="006178F8"/>
    <w:rsid w:val="00617C4B"/>
    <w:rsid w:val="0062122C"/>
    <w:rsid w:val="00622546"/>
    <w:rsid w:val="00632A1B"/>
    <w:rsid w:val="00636C59"/>
    <w:rsid w:val="006378F2"/>
    <w:rsid w:val="006404B7"/>
    <w:rsid w:val="00645D2A"/>
    <w:rsid w:val="006478A0"/>
    <w:rsid w:val="00647B1E"/>
    <w:rsid w:val="00651152"/>
    <w:rsid w:val="00656847"/>
    <w:rsid w:val="00665779"/>
    <w:rsid w:val="0067003B"/>
    <w:rsid w:val="0067358F"/>
    <w:rsid w:val="00674077"/>
    <w:rsid w:val="00683F8B"/>
    <w:rsid w:val="00685C22"/>
    <w:rsid w:val="00693FD7"/>
    <w:rsid w:val="00694971"/>
    <w:rsid w:val="00696A22"/>
    <w:rsid w:val="00696FB6"/>
    <w:rsid w:val="00697AAC"/>
    <w:rsid w:val="006A676A"/>
    <w:rsid w:val="006C162B"/>
    <w:rsid w:val="006C183E"/>
    <w:rsid w:val="006C24F5"/>
    <w:rsid w:val="006C4764"/>
    <w:rsid w:val="006D48D0"/>
    <w:rsid w:val="006E4FD8"/>
    <w:rsid w:val="006E67CD"/>
    <w:rsid w:val="0070038A"/>
    <w:rsid w:val="00701EB0"/>
    <w:rsid w:val="0071133F"/>
    <w:rsid w:val="007118F4"/>
    <w:rsid w:val="0071364A"/>
    <w:rsid w:val="00716242"/>
    <w:rsid w:val="007164E3"/>
    <w:rsid w:val="0071684E"/>
    <w:rsid w:val="00717CAB"/>
    <w:rsid w:val="00722358"/>
    <w:rsid w:val="00722A3E"/>
    <w:rsid w:val="00726AEF"/>
    <w:rsid w:val="00730954"/>
    <w:rsid w:val="0074432E"/>
    <w:rsid w:val="00747047"/>
    <w:rsid w:val="00757C5E"/>
    <w:rsid w:val="00760186"/>
    <w:rsid w:val="0076328D"/>
    <w:rsid w:val="00770EAF"/>
    <w:rsid w:val="007715CC"/>
    <w:rsid w:val="00771C93"/>
    <w:rsid w:val="00773442"/>
    <w:rsid w:val="00775011"/>
    <w:rsid w:val="007769EB"/>
    <w:rsid w:val="00777B08"/>
    <w:rsid w:val="00785D6C"/>
    <w:rsid w:val="00793EC7"/>
    <w:rsid w:val="007A2EE9"/>
    <w:rsid w:val="007A6F55"/>
    <w:rsid w:val="007B202B"/>
    <w:rsid w:val="007C6032"/>
    <w:rsid w:val="007C6113"/>
    <w:rsid w:val="007C6519"/>
    <w:rsid w:val="007D26EA"/>
    <w:rsid w:val="007D3429"/>
    <w:rsid w:val="007D723B"/>
    <w:rsid w:val="007E6347"/>
    <w:rsid w:val="007F100F"/>
    <w:rsid w:val="007F11B9"/>
    <w:rsid w:val="007F74EE"/>
    <w:rsid w:val="00800114"/>
    <w:rsid w:val="00804D4F"/>
    <w:rsid w:val="00813B4C"/>
    <w:rsid w:val="008150C6"/>
    <w:rsid w:val="00815844"/>
    <w:rsid w:val="00824B78"/>
    <w:rsid w:val="00830E03"/>
    <w:rsid w:val="00835375"/>
    <w:rsid w:val="008362F7"/>
    <w:rsid w:val="00841A1B"/>
    <w:rsid w:val="00844A3A"/>
    <w:rsid w:val="00846122"/>
    <w:rsid w:val="0084720D"/>
    <w:rsid w:val="0085087F"/>
    <w:rsid w:val="0085317D"/>
    <w:rsid w:val="00856E5A"/>
    <w:rsid w:val="0086594C"/>
    <w:rsid w:val="00874904"/>
    <w:rsid w:val="00876906"/>
    <w:rsid w:val="00877DDC"/>
    <w:rsid w:val="00880AF6"/>
    <w:rsid w:val="0089146F"/>
    <w:rsid w:val="00892DB0"/>
    <w:rsid w:val="00896D85"/>
    <w:rsid w:val="008A06F4"/>
    <w:rsid w:val="008A1F44"/>
    <w:rsid w:val="008A3F4E"/>
    <w:rsid w:val="008A4404"/>
    <w:rsid w:val="008A5A81"/>
    <w:rsid w:val="008A71D1"/>
    <w:rsid w:val="008B207F"/>
    <w:rsid w:val="008B2552"/>
    <w:rsid w:val="008B411E"/>
    <w:rsid w:val="008B5489"/>
    <w:rsid w:val="008B6D40"/>
    <w:rsid w:val="008C1C5A"/>
    <w:rsid w:val="008C2FE0"/>
    <w:rsid w:val="008C360B"/>
    <w:rsid w:val="008C7A47"/>
    <w:rsid w:val="008D0785"/>
    <w:rsid w:val="008D0D17"/>
    <w:rsid w:val="008D2713"/>
    <w:rsid w:val="008D4380"/>
    <w:rsid w:val="008D76ED"/>
    <w:rsid w:val="008E02F6"/>
    <w:rsid w:val="008E4642"/>
    <w:rsid w:val="008E618B"/>
    <w:rsid w:val="008E667F"/>
    <w:rsid w:val="008F3611"/>
    <w:rsid w:val="008F6B7C"/>
    <w:rsid w:val="008F7FEA"/>
    <w:rsid w:val="0090424E"/>
    <w:rsid w:val="009062CF"/>
    <w:rsid w:val="00913B0E"/>
    <w:rsid w:val="00922DAF"/>
    <w:rsid w:val="009317D5"/>
    <w:rsid w:val="00936DFC"/>
    <w:rsid w:val="00945142"/>
    <w:rsid w:val="00955EAD"/>
    <w:rsid w:val="00965145"/>
    <w:rsid w:val="00970865"/>
    <w:rsid w:val="00976210"/>
    <w:rsid w:val="00980262"/>
    <w:rsid w:val="00987849"/>
    <w:rsid w:val="009908D0"/>
    <w:rsid w:val="00992575"/>
    <w:rsid w:val="0099493A"/>
    <w:rsid w:val="009B0DB7"/>
    <w:rsid w:val="009B7CC2"/>
    <w:rsid w:val="009B7EC1"/>
    <w:rsid w:val="009C4307"/>
    <w:rsid w:val="009C4734"/>
    <w:rsid w:val="009C73A0"/>
    <w:rsid w:val="009D0F18"/>
    <w:rsid w:val="009D2588"/>
    <w:rsid w:val="009E1CF9"/>
    <w:rsid w:val="009E6759"/>
    <w:rsid w:val="009E7D1F"/>
    <w:rsid w:val="009F094B"/>
    <w:rsid w:val="009F624B"/>
    <w:rsid w:val="009F75BD"/>
    <w:rsid w:val="00A005CE"/>
    <w:rsid w:val="00A0391E"/>
    <w:rsid w:val="00A04937"/>
    <w:rsid w:val="00A049E0"/>
    <w:rsid w:val="00A05360"/>
    <w:rsid w:val="00A15690"/>
    <w:rsid w:val="00A25864"/>
    <w:rsid w:val="00A30AF2"/>
    <w:rsid w:val="00A41D57"/>
    <w:rsid w:val="00A463B1"/>
    <w:rsid w:val="00A46DD1"/>
    <w:rsid w:val="00A47574"/>
    <w:rsid w:val="00A50FE4"/>
    <w:rsid w:val="00A539CA"/>
    <w:rsid w:val="00A53AEC"/>
    <w:rsid w:val="00A564A4"/>
    <w:rsid w:val="00A57338"/>
    <w:rsid w:val="00A613E5"/>
    <w:rsid w:val="00A660F5"/>
    <w:rsid w:val="00A7326F"/>
    <w:rsid w:val="00A83AB8"/>
    <w:rsid w:val="00A85DAE"/>
    <w:rsid w:val="00A86A92"/>
    <w:rsid w:val="00A9438C"/>
    <w:rsid w:val="00A95A9A"/>
    <w:rsid w:val="00A96533"/>
    <w:rsid w:val="00A97738"/>
    <w:rsid w:val="00AA25AE"/>
    <w:rsid w:val="00AA2E44"/>
    <w:rsid w:val="00AA3417"/>
    <w:rsid w:val="00AA3E69"/>
    <w:rsid w:val="00AA3F5D"/>
    <w:rsid w:val="00AA69CC"/>
    <w:rsid w:val="00AA6DF5"/>
    <w:rsid w:val="00AB1E24"/>
    <w:rsid w:val="00AB4EC4"/>
    <w:rsid w:val="00AB69F5"/>
    <w:rsid w:val="00AC585F"/>
    <w:rsid w:val="00AD1617"/>
    <w:rsid w:val="00AD5DBD"/>
    <w:rsid w:val="00AD729A"/>
    <w:rsid w:val="00AE3A75"/>
    <w:rsid w:val="00AE4562"/>
    <w:rsid w:val="00AE76EA"/>
    <w:rsid w:val="00AE79F3"/>
    <w:rsid w:val="00AE7BDC"/>
    <w:rsid w:val="00AF0563"/>
    <w:rsid w:val="00AF442D"/>
    <w:rsid w:val="00B072DF"/>
    <w:rsid w:val="00B07D10"/>
    <w:rsid w:val="00B14E05"/>
    <w:rsid w:val="00B1766B"/>
    <w:rsid w:val="00B215C0"/>
    <w:rsid w:val="00B2288A"/>
    <w:rsid w:val="00B25433"/>
    <w:rsid w:val="00B25526"/>
    <w:rsid w:val="00B25542"/>
    <w:rsid w:val="00B2577C"/>
    <w:rsid w:val="00B25EDC"/>
    <w:rsid w:val="00B339DE"/>
    <w:rsid w:val="00B372DD"/>
    <w:rsid w:val="00B41F20"/>
    <w:rsid w:val="00B505A0"/>
    <w:rsid w:val="00B50F68"/>
    <w:rsid w:val="00B52D70"/>
    <w:rsid w:val="00B53C38"/>
    <w:rsid w:val="00B6264B"/>
    <w:rsid w:val="00B64531"/>
    <w:rsid w:val="00B665D3"/>
    <w:rsid w:val="00B72A3E"/>
    <w:rsid w:val="00B72ED5"/>
    <w:rsid w:val="00B77971"/>
    <w:rsid w:val="00B804C2"/>
    <w:rsid w:val="00B81470"/>
    <w:rsid w:val="00B81919"/>
    <w:rsid w:val="00B83F61"/>
    <w:rsid w:val="00B85E0B"/>
    <w:rsid w:val="00BA06DD"/>
    <w:rsid w:val="00BA0EF3"/>
    <w:rsid w:val="00BA1FFC"/>
    <w:rsid w:val="00BA6712"/>
    <w:rsid w:val="00BA7A9D"/>
    <w:rsid w:val="00BB4707"/>
    <w:rsid w:val="00BC12F6"/>
    <w:rsid w:val="00BD0858"/>
    <w:rsid w:val="00BD0F4A"/>
    <w:rsid w:val="00BD1FA7"/>
    <w:rsid w:val="00BD3C6D"/>
    <w:rsid w:val="00BD73A4"/>
    <w:rsid w:val="00BE1A59"/>
    <w:rsid w:val="00BE1C93"/>
    <w:rsid w:val="00BE555E"/>
    <w:rsid w:val="00BF01BE"/>
    <w:rsid w:val="00BF5F4E"/>
    <w:rsid w:val="00C039DE"/>
    <w:rsid w:val="00C160CA"/>
    <w:rsid w:val="00C24596"/>
    <w:rsid w:val="00C26394"/>
    <w:rsid w:val="00C26629"/>
    <w:rsid w:val="00C27EFB"/>
    <w:rsid w:val="00C313AC"/>
    <w:rsid w:val="00C32CD3"/>
    <w:rsid w:val="00C3565C"/>
    <w:rsid w:val="00C44EE7"/>
    <w:rsid w:val="00C45B50"/>
    <w:rsid w:val="00C473C0"/>
    <w:rsid w:val="00C47848"/>
    <w:rsid w:val="00C52B2E"/>
    <w:rsid w:val="00C54F18"/>
    <w:rsid w:val="00C61513"/>
    <w:rsid w:val="00C622BC"/>
    <w:rsid w:val="00C631AB"/>
    <w:rsid w:val="00C6599A"/>
    <w:rsid w:val="00C71A67"/>
    <w:rsid w:val="00C73986"/>
    <w:rsid w:val="00C762DD"/>
    <w:rsid w:val="00C853C0"/>
    <w:rsid w:val="00C85E4F"/>
    <w:rsid w:val="00C90FE9"/>
    <w:rsid w:val="00C952D1"/>
    <w:rsid w:val="00CA15D6"/>
    <w:rsid w:val="00CA19B0"/>
    <w:rsid w:val="00CA1D1F"/>
    <w:rsid w:val="00CA28B6"/>
    <w:rsid w:val="00CA602D"/>
    <w:rsid w:val="00CA64F7"/>
    <w:rsid w:val="00CA6F9E"/>
    <w:rsid w:val="00CB089D"/>
    <w:rsid w:val="00CC0011"/>
    <w:rsid w:val="00CC2B29"/>
    <w:rsid w:val="00CD16D6"/>
    <w:rsid w:val="00CD2AE3"/>
    <w:rsid w:val="00CD37D6"/>
    <w:rsid w:val="00CD4073"/>
    <w:rsid w:val="00CD4D03"/>
    <w:rsid w:val="00CD5181"/>
    <w:rsid w:val="00CD792D"/>
    <w:rsid w:val="00CE06CE"/>
    <w:rsid w:val="00CE269C"/>
    <w:rsid w:val="00CF083A"/>
    <w:rsid w:val="00CF0867"/>
    <w:rsid w:val="00CF1DB8"/>
    <w:rsid w:val="00D02DD3"/>
    <w:rsid w:val="00D06344"/>
    <w:rsid w:val="00D10167"/>
    <w:rsid w:val="00D11BA5"/>
    <w:rsid w:val="00D1289E"/>
    <w:rsid w:val="00D13135"/>
    <w:rsid w:val="00D16C88"/>
    <w:rsid w:val="00D20E59"/>
    <w:rsid w:val="00D25275"/>
    <w:rsid w:val="00D2549D"/>
    <w:rsid w:val="00D260EE"/>
    <w:rsid w:val="00D3043A"/>
    <w:rsid w:val="00D4072E"/>
    <w:rsid w:val="00D41CC8"/>
    <w:rsid w:val="00D43010"/>
    <w:rsid w:val="00D446FD"/>
    <w:rsid w:val="00D4591C"/>
    <w:rsid w:val="00D51D85"/>
    <w:rsid w:val="00D532A0"/>
    <w:rsid w:val="00D567D5"/>
    <w:rsid w:val="00D57A2E"/>
    <w:rsid w:val="00D635E3"/>
    <w:rsid w:val="00D656E8"/>
    <w:rsid w:val="00D66549"/>
    <w:rsid w:val="00D67C90"/>
    <w:rsid w:val="00D7347C"/>
    <w:rsid w:val="00D77342"/>
    <w:rsid w:val="00D819CF"/>
    <w:rsid w:val="00D82946"/>
    <w:rsid w:val="00D83337"/>
    <w:rsid w:val="00D90C22"/>
    <w:rsid w:val="00D94C0F"/>
    <w:rsid w:val="00DA1AF0"/>
    <w:rsid w:val="00DA262A"/>
    <w:rsid w:val="00DA6186"/>
    <w:rsid w:val="00DA621A"/>
    <w:rsid w:val="00DB0140"/>
    <w:rsid w:val="00DB04C7"/>
    <w:rsid w:val="00DB0F1F"/>
    <w:rsid w:val="00DB2153"/>
    <w:rsid w:val="00DC15BC"/>
    <w:rsid w:val="00DC2071"/>
    <w:rsid w:val="00DC5101"/>
    <w:rsid w:val="00DD23D7"/>
    <w:rsid w:val="00DD3170"/>
    <w:rsid w:val="00DE12DF"/>
    <w:rsid w:val="00DE256D"/>
    <w:rsid w:val="00DE6AB3"/>
    <w:rsid w:val="00DE7FBA"/>
    <w:rsid w:val="00DF23A2"/>
    <w:rsid w:val="00DF55AB"/>
    <w:rsid w:val="00DF5A0F"/>
    <w:rsid w:val="00E03D21"/>
    <w:rsid w:val="00E05561"/>
    <w:rsid w:val="00E060EA"/>
    <w:rsid w:val="00E1582B"/>
    <w:rsid w:val="00E15A45"/>
    <w:rsid w:val="00E173FA"/>
    <w:rsid w:val="00E218BA"/>
    <w:rsid w:val="00E24986"/>
    <w:rsid w:val="00E305A1"/>
    <w:rsid w:val="00E31628"/>
    <w:rsid w:val="00E3580A"/>
    <w:rsid w:val="00E403E7"/>
    <w:rsid w:val="00E423AE"/>
    <w:rsid w:val="00E424AD"/>
    <w:rsid w:val="00E46AFE"/>
    <w:rsid w:val="00E554AF"/>
    <w:rsid w:val="00E64796"/>
    <w:rsid w:val="00E65ACA"/>
    <w:rsid w:val="00E668EB"/>
    <w:rsid w:val="00E72FAF"/>
    <w:rsid w:val="00E73119"/>
    <w:rsid w:val="00E75D9A"/>
    <w:rsid w:val="00E768BD"/>
    <w:rsid w:val="00E77328"/>
    <w:rsid w:val="00E775BE"/>
    <w:rsid w:val="00E820E4"/>
    <w:rsid w:val="00E83D07"/>
    <w:rsid w:val="00E8560D"/>
    <w:rsid w:val="00E90857"/>
    <w:rsid w:val="00E912ED"/>
    <w:rsid w:val="00EA02DF"/>
    <w:rsid w:val="00EA1252"/>
    <w:rsid w:val="00EA6EF8"/>
    <w:rsid w:val="00EC5C1B"/>
    <w:rsid w:val="00EC73D4"/>
    <w:rsid w:val="00EC744A"/>
    <w:rsid w:val="00ED0295"/>
    <w:rsid w:val="00ED74D4"/>
    <w:rsid w:val="00ED7934"/>
    <w:rsid w:val="00EE12D4"/>
    <w:rsid w:val="00EE29CB"/>
    <w:rsid w:val="00EE421F"/>
    <w:rsid w:val="00EE6E89"/>
    <w:rsid w:val="00EF0F85"/>
    <w:rsid w:val="00F01E19"/>
    <w:rsid w:val="00F0619B"/>
    <w:rsid w:val="00F0784C"/>
    <w:rsid w:val="00F123B1"/>
    <w:rsid w:val="00F13740"/>
    <w:rsid w:val="00F15A05"/>
    <w:rsid w:val="00F27714"/>
    <w:rsid w:val="00F30255"/>
    <w:rsid w:val="00F306A5"/>
    <w:rsid w:val="00F32662"/>
    <w:rsid w:val="00F329ED"/>
    <w:rsid w:val="00F334C6"/>
    <w:rsid w:val="00F42428"/>
    <w:rsid w:val="00F43A8D"/>
    <w:rsid w:val="00F44D7A"/>
    <w:rsid w:val="00F4761E"/>
    <w:rsid w:val="00F51711"/>
    <w:rsid w:val="00F52CB4"/>
    <w:rsid w:val="00F5788E"/>
    <w:rsid w:val="00F6177A"/>
    <w:rsid w:val="00F61A36"/>
    <w:rsid w:val="00F640D2"/>
    <w:rsid w:val="00F650CD"/>
    <w:rsid w:val="00F73A99"/>
    <w:rsid w:val="00F75A2B"/>
    <w:rsid w:val="00F7674B"/>
    <w:rsid w:val="00F83F84"/>
    <w:rsid w:val="00F85ABB"/>
    <w:rsid w:val="00F91C0A"/>
    <w:rsid w:val="00F92567"/>
    <w:rsid w:val="00F97CFC"/>
    <w:rsid w:val="00FA0034"/>
    <w:rsid w:val="00FA1DEC"/>
    <w:rsid w:val="00FA1EEC"/>
    <w:rsid w:val="00FA5B17"/>
    <w:rsid w:val="00FB4294"/>
    <w:rsid w:val="00FB4EC2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Ćakić Kuhar, Pp-55-23, obaviiest o nepokretanju</vt:lpstr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Ćakić Kuhar, Pp-55-23, obaviiest o nepokretanju</dc:title>
  <dc:creator>Sukob5</dc:creator>
  <cp:lastModifiedBy>Daniel Zabčić</cp:lastModifiedBy>
  <cp:revision>6</cp:revision>
  <cp:lastPrinted>2024-05-03T09:00:00Z</cp:lastPrinted>
  <dcterms:created xsi:type="dcterms:W3CDTF">2024-05-03T11:55:00Z</dcterms:created>
  <dcterms:modified xsi:type="dcterms:W3CDTF">2024-05-13T07:50:00Z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