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A71E2" w14:textId="2A08B222" w:rsidR="00332D21" w:rsidRPr="003F7464" w:rsidRDefault="00185AF6"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3F7464">
        <w:rPr>
          <w:rFonts w:ascii="Times New Roman" w:eastAsia="Times New Roman" w:hAnsi="Times New Roman" w:cs="Times New Roman"/>
          <w:color w:val="000000"/>
          <w:sz w:val="24"/>
          <w:szCs w:val="24"/>
          <w:lang w:eastAsia="hr-HR"/>
        </w:rPr>
        <w:t xml:space="preserve">KLASA: </w:t>
      </w:r>
      <w:r w:rsidR="00006DA6" w:rsidRPr="003F7464">
        <w:rPr>
          <w:rFonts w:ascii="Times New Roman" w:eastAsia="Times New Roman" w:hAnsi="Times New Roman" w:cs="Times New Roman"/>
          <w:color w:val="000000"/>
          <w:sz w:val="24"/>
          <w:szCs w:val="24"/>
          <w:lang w:eastAsia="hr-HR"/>
        </w:rPr>
        <w:t>P-317/23</w:t>
      </w:r>
    </w:p>
    <w:p w14:paraId="29552AF5" w14:textId="090A6D6C" w:rsidR="00185AF6" w:rsidRPr="003F7464" w:rsidRDefault="00185AF6"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3F7464">
        <w:rPr>
          <w:rFonts w:ascii="Times New Roman" w:eastAsia="Times New Roman" w:hAnsi="Times New Roman" w:cs="Times New Roman"/>
          <w:color w:val="000000"/>
          <w:sz w:val="24"/>
          <w:szCs w:val="24"/>
          <w:lang w:eastAsia="hr-HR"/>
        </w:rPr>
        <w:t>URBROJ: 711-02-01/02-2024-</w:t>
      </w:r>
      <w:r w:rsidR="00006DA6" w:rsidRPr="003F7464">
        <w:rPr>
          <w:rFonts w:ascii="Times New Roman" w:eastAsia="Times New Roman" w:hAnsi="Times New Roman" w:cs="Times New Roman"/>
          <w:color w:val="000000"/>
          <w:sz w:val="24"/>
          <w:szCs w:val="24"/>
          <w:lang w:eastAsia="hr-HR"/>
        </w:rPr>
        <w:t>3</w:t>
      </w:r>
    </w:p>
    <w:p w14:paraId="380FDD25" w14:textId="2D902E68" w:rsidR="008F7FEA" w:rsidRPr="003F7464"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3F7464">
        <w:rPr>
          <w:rFonts w:ascii="Times New Roman" w:eastAsia="Times New Roman" w:hAnsi="Times New Roman" w:cs="Times New Roman"/>
          <w:sz w:val="24"/>
          <w:szCs w:val="24"/>
          <w:lang w:eastAsia="hr-HR"/>
        </w:rPr>
        <w:t>Zagreb,</w:t>
      </w:r>
      <w:r w:rsidR="00F73A99" w:rsidRPr="003F7464">
        <w:rPr>
          <w:rFonts w:ascii="Times New Roman" w:eastAsia="Times New Roman" w:hAnsi="Times New Roman" w:cs="Times New Roman"/>
          <w:sz w:val="24"/>
          <w:szCs w:val="24"/>
          <w:lang w:eastAsia="hr-HR"/>
        </w:rPr>
        <w:t xml:space="preserve"> </w:t>
      </w:r>
      <w:r w:rsidR="00185AF6" w:rsidRPr="003F7464">
        <w:rPr>
          <w:rFonts w:ascii="Times New Roman" w:eastAsia="Times New Roman" w:hAnsi="Times New Roman" w:cs="Times New Roman"/>
          <w:sz w:val="24"/>
          <w:szCs w:val="24"/>
          <w:lang w:eastAsia="hr-HR"/>
        </w:rPr>
        <w:t>23</w:t>
      </w:r>
      <w:r w:rsidR="00F825D0" w:rsidRPr="003F7464">
        <w:rPr>
          <w:rFonts w:ascii="Times New Roman" w:eastAsia="Times New Roman" w:hAnsi="Times New Roman" w:cs="Times New Roman"/>
          <w:sz w:val="24"/>
          <w:szCs w:val="24"/>
          <w:lang w:eastAsia="hr-HR"/>
        </w:rPr>
        <w:t xml:space="preserve">. </w:t>
      </w:r>
      <w:r w:rsidR="00185AF6" w:rsidRPr="003F7464">
        <w:rPr>
          <w:rFonts w:ascii="Times New Roman" w:eastAsia="Times New Roman" w:hAnsi="Times New Roman" w:cs="Times New Roman"/>
          <w:sz w:val="24"/>
          <w:szCs w:val="24"/>
          <w:lang w:eastAsia="hr-HR"/>
        </w:rPr>
        <w:t>svibnja</w:t>
      </w:r>
      <w:r w:rsidR="00311166" w:rsidRPr="003F7464">
        <w:rPr>
          <w:rFonts w:ascii="Times New Roman" w:eastAsia="Times New Roman" w:hAnsi="Times New Roman" w:cs="Times New Roman"/>
          <w:sz w:val="24"/>
          <w:szCs w:val="24"/>
          <w:lang w:eastAsia="hr-HR"/>
        </w:rPr>
        <w:t xml:space="preserve"> </w:t>
      </w:r>
      <w:r w:rsidR="00F825D0" w:rsidRPr="003F7464">
        <w:rPr>
          <w:rFonts w:ascii="Times New Roman" w:eastAsia="Times New Roman" w:hAnsi="Times New Roman" w:cs="Times New Roman"/>
          <w:sz w:val="24"/>
          <w:szCs w:val="24"/>
          <w:lang w:eastAsia="hr-HR"/>
        </w:rPr>
        <w:t>202</w:t>
      </w:r>
      <w:r w:rsidR="00185AF6" w:rsidRPr="003F7464">
        <w:rPr>
          <w:rFonts w:ascii="Times New Roman" w:eastAsia="Times New Roman" w:hAnsi="Times New Roman" w:cs="Times New Roman"/>
          <w:sz w:val="24"/>
          <w:szCs w:val="24"/>
          <w:lang w:eastAsia="hr-HR"/>
        </w:rPr>
        <w:t>4</w:t>
      </w:r>
      <w:r w:rsidR="00F825D0" w:rsidRPr="003F7464">
        <w:rPr>
          <w:rFonts w:ascii="Times New Roman" w:eastAsia="Times New Roman" w:hAnsi="Times New Roman" w:cs="Times New Roman"/>
          <w:sz w:val="24"/>
          <w:szCs w:val="24"/>
          <w:lang w:eastAsia="hr-HR"/>
        </w:rPr>
        <w:t>.</w:t>
      </w:r>
    </w:p>
    <w:p w14:paraId="4642B5C8" w14:textId="589E1CE1" w:rsidR="00F825D0" w:rsidRPr="003F7464" w:rsidRDefault="00F825D0" w:rsidP="001375FF">
      <w:pPr>
        <w:autoSpaceDE w:val="0"/>
        <w:autoSpaceDN w:val="0"/>
        <w:adjustRightInd w:val="0"/>
        <w:spacing w:after="0"/>
        <w:jc w:val="both"/>
        <w:rPr>
          <w:rFonts w:ascii="Times New Roman" w:hAnsi="Times New Roman" w:cs="Times New Roman"/>
          <w:color w:val="000000"/>
          <w:sz w:val="24"/>
          <w:szCs w:val="24"/>
        </w:rPr>
      </w:pPr>
      <w:r w:rsidRPr="003F7464">
        <w:rPr>
          <w:rFonts w:ascii="Times New Roman" w:hAnsi="Times New Roman" w:cs="Times New Roman"/>
          <w:color w:val="000000"/>
          <w:sz w:val="24"/>
          <w:szCs w:val="24"/>
        </w:rPr>
        <w:t xml:space="preserve">     </w:t>
      </w:r>
      <w:r w:rsidRPr="003F7464">
        <w:rPr>
          <w:rFonts w:ascii="Times New Roman" w:hAnsi="Times New Roman" w:cs="Times New Roman"/>
          <w:color w:val="000000"/>
          <w:sz w:val="24"/>
          <w:szCs w:val="24"/>
        </w:rPr>
        <w:tab/>
      </w:r>
      <w:r w:rsidRPr="003F7464">
        <w:rPr>
          <w:rFonts w:ascii="Times New Roman" w:hAnsi="Times New Roman" w:cs="Times New Roman"/>
          <w:color w:val="000000"/>
          <w:sz w:val="24"/>
          <w:szCs w:val="24"/>
        </w:rPr>
        <w:tab/>
      </w:r>
      <w:r w:rsidRPr="003F7464">
        <w:rPr>
          <w:rFonts w:ascii="Times New Roman" w:hAnsi="Times New Roman" w:cs="Times New Roman"/>
          <w:color w:val="000000"/>
          <w:sz w:val="24"/>
          <w:szCs w:val="24"/>
        </w:rPr>
        <w:tab/>
      </w:r>
      <w:r w:rsidRPr="003F7464">
        <w:rPr>
          <w:rFonts w:ascii="Times New Roman" w:hAnsi="Times New Roman" w:cs="Times New Roman"/>
          <w:color w:val="000000"/>
          <w:sz w:val="24"/>
          <w:szCs w:val="24"/>
        </w:rPr>
        <w:tab/>
      </w:r>
      <w:r w:rsidRPr="003F7464">
        <w:rPr>
          <w:rFonts w:ascii="Times New Roman" w:hAnsi="Times New Roman" w:cs="Times New Roman"/>
          <w:color w:val="000000"/>
          <w:sz w:val="24"/>
          <w:szCs w:val="24"/>
        </w:rPr>
        <w:tab/>
      </w:r>
      <w:r w:rsidRPr="003F7464">
        <w:rPr>
          <w:rFonts w:ascii="Times New Roman" w:hAnsi="Times New Roman" w:cs="Times New Roman"/>
          <w:color w:val="000000"/>
          <w:sz w:val="24"/>
          <w:szCs w:val="24"/>
        </w:rPr>
        <w:tab/>
      </w:r>
      <w:r w:rsidRPr="003F7464">
        <w:rPr>
          <w:rFonts w:ascii="Times New Roman" w:hAnsi="Times New Roman" w:cs="Times New Roman"/>
          <w:color w:val="000000"/>
          <w:sz w:val="24"/>
          <w:szCs w:val="24"/>
        </w:rPr>
        <w:tab/>
      </w:r>
      <w:r w:rsidRPr="003F7464">
        <w:rPr>
          <w:rFonts w:ascii="Times New Roman" w:hAnsi="Times New Roman" w:cs="Times New Roman"/>
          <w:color w:val="000000"/>
          <w:sz w:val="24"/>
          <w:szCs w:val="24"/>
        </w:rPr>
        <w:tab/>
      </w:r>
      <w:r w:rsidRPr="003F7464">
        <w:rPr>
          <w:rFonts w:ascii="Times New Roman" w:hAnsi="Times New Roman" w:cs="Times New Roman"/>
          <w:color w:val="000000"/>
          <w:sz w:val="24"/>
          <w:szCs w:val="24"/>
        </w:rPr>
        <w:tab/>
      </w:r>
      <w:r w:rsidRPr="003F7464">
        <w:rPr>
          <w:rFonts w:ascii="Times New Roman" w:hAnsi="Times New Roman" w:cs="Times New Roman"/>
          <w:color w:val="000000"/>
          <w:sz w:val="24"/>
          <w:szCs w:val="24"/>
        </w:rPr>
        <w:tab/>
      </w:r>
      <w:r w:rsidRPr="003F7464">
        <w:rPr>
          <w:rFonts w:ascii="Times New Roman" w:hAnsi="Times New Roman" w:cs="Times New Roman"/>
          <w:color w:val="000000"/>
          <w:sz w:val="24"/>
          <w:szCs w:val="24"/>
        </w:rPr>
        <w:tab/>
        <w:t xml:space="preserve">                   </w:t>
      </w:r>
      <w:r w:rsidRPr="003F7464">
        <w:rPr>
          <w:rFonts w:ascii="Times New Roman" w:hAnsi="Times New Roman" w:cs="Times New Roman"/>
          <w:color w:val="000000"/>
          <w:sz w:val="24"/>
          <w:szCs w:val="24"/>
        </w:rPr>
        <w:tab/>
        <w:t xml:space="preserve">          </w:t>
      </w:r>
      <w:r w:rsidRPr="003F7464">
        <w:rPr>
          <w:rFonts w:ascii="Times New Roman" w:hAnsi="Times New Roman" w:cs="Times New Roman"/>
          <w:b/>
          <w:bCs/>
          <w:color w:val="000000"/>
          <w:sz w:val="24"/>
          <w:szCs w:val="24"/>
        </w:rPr>
        <w:t xml:space="preserve">Povjerenstvo za odlučivanje o sukobu interesa </w:t>
      </w:r>
      <w:r w:rsidRPr="003F7464">
        <w:rPr>
          <w:rFonts w:ascii="Times New Roman" w:hAnsi="Times New Roman" w:cs="Times New Roman"/>
          <w:color w:val="000000"/>
          <w:sz w:val="24"/>
          <w:szCs w:val="24"/>
        </w:rPr>
        <w:t>(u daljnjem tekstu: Povjerenstvo)</w:t>
      </w:r>
      <w:r w:rsidR="008311E1" w:rsidRPr="003F7464">
        <w:rPr>
          <w:rFonts w:ascii="Times New Roman" w:hAnsi="Times New Roman" w:cs="Times New Roman"/>
          <w:color w:val="000000"/>
          <w:sz w:val="24"/>
          <w:szCs w:val="24"/>
        </w:rPr>
        <w:t xml:space="preserve">, OIB: 60383416394, </w:t>
      </w:r>
      <w:r w:rsidRPr="003F7464">
        <w:rPr>
          <w:rFonts w:ascii="Times New Roman" w:hAnsi="Times New Roman" w:cs="Times New Roman"/>
          <w:color w:val="000000"/>
          <w:sz w:val="24"/>
          <w:szCs w:val="24"/>
        </w:rPr>
        <w:t>u sastavu</w:t>
      </w:r>
      <w:r w:rsidRPr="003F7464">
        <w:t xml:space="preserve"> </w:t>
      </w:r>
      <w:r w:rsidR="00243338" w:rsidRPr="003F7464">
        <w:rPr>
          <w:rFonts w:ascii="Times New Roman" w:hAnsi="Times New Roman" w:cs="Times New Roman"/>
          <w:color w:val="000000"/>
          <w:sz w:val="24"/>
          <w:szCs w:val="24"/>
        </w:rPr>
        <w:t>Aleksandre Jozić-Ileković</w:t>
      </w:r>
      <w:r w:rsidR="00AF7311" w:rsidRPr="003F7464">
        <w:rPr>
          <w:rFonts w:ascii="Times New Roman" w:hAnsi="Times New Roman" w:cs="Times New Roman"/>
          <w:color w:val="000000"/>
          <w:sz w:val="24"/>
          <w:szCs w:val="24"/>
        </w:rPr>
        <w:t>,</w:t>
      </w:r>
      <w:r w:rsidRPr="003F7464">
        <w:rPr>
          <w:rFonts w:ascii="Times New Roman" w:hAnsi="Times New Roman" w:cs="Times New Roman"/>
          <w:color w:val="000000"/>
          <w:sz w:val="24"/>
          <w:szCs w:val="24"/>
        </w:rPr>
        <w:t xml:space="preserve"> kao predsjednice Povjerenstv</w:t>
      </w:r>
      <w:r w:rsidR="00BF6043" w:rsidRPr="003F7464">
        <w:rPr>
          <w:rFonts w:ascii="Times New Roman" w:hAnsi="Times New Roman" w:cs="Times New Roman"/>
          <w:color w:val="000000"/>
          <w:sz w:val="24"/>
          <w:szCs w:val="24"/>
        </w:rPr>
        <w:t>a</w:t>
      </w:r>
      <w:r w:rsidR="00B418F9" w:rsidRPr="003F7464">
        <w:rPr>
          <w:rFonts w:ascii="Times New Roman" w:hAnsi="Times New Roman" w:cs="Times New Roman"/>
          <w:color w:val="000000"/>
          <w:sz w:val="24"/>
          <w:szCs w:val="24"/>
        </w:rPr>
        <w:t>,</w:t>
      </w:r>
      <w:r w:rsidR="00311166" w:rsidRPr="003F7464">
        <w:rPr>
          <w:rFonts w:ascii="Times New Roman" w:hAnsi="Times New Roman" w:cs="Times New Roman"/>
          <w:color w:val="000000"/>
          <w:sz w:val="24"/>
          <w:szCs w:val="24"/>
        </w:rPr>
        <w:t xml:space="preserve"> Nike Nodilo-Lakoš,</w:t>
      </w:r>
      <w:r w:rsidR="00B418F9" w:rsidRPr="003F7464">
        <w:rPr>
          <w:rFonts w:ascii="Times New Roman" w:hAnsi="Times New Roman" w:cs="Times New Roman"/>
          <w:color w:val="000000"/>
          <w:sz w:val="24"/>
          <w:szCs w:val="24"/>
        </w:rPr>
        <w:t xml:space="preserve"> </w:t>
      </w:r>
      <w:r w:rsidR="00243338" w:rsidRPr="003F7464">
        <w:rPr>
          <w:rFonts w:ascii="Times New Roman" w:hAnsi="Times New Roman" w:cs="Times New Roman"/>
          <w:color w:val="000000"/>
          <w:sz w:val="24"/>
          <w:szCs w:val="24"/>
        </w:rPr>
        <w:t>Igora Lukača</w:t>
      </w:r>
      <w:r w:rsidR="00D4143C" w:rsidRPr="003F7464">
        <w:rPr>
          <w:rFonts w:ascii="Times New Roman" w:hAnsi="Times New Roman" w:cs="Times New Roman"/>
          <w:color w:val="000000"/>
          <w:sz w:val="24"/>
          <w:szCs w:val="24"/>
        </w:rPr>
        <w:t>, Ines Pavlačić</w:t>
      </w:r>
      <w:r w:rsidR="00E83120" w:rsidRPr="003F7464">
        <w:rPr>
          <w:rFonts w:ascii="Times New Roman" w:hAnsi="Times New Roman" w:cs="Times New Roman"/>
          <w:color w:val="000000"/>
          <w:sz w:val="24"/>
          <w:szCs w:val="24"/>
        </w:rPr>
        <w:t xml:space="preserve"> </w:t>
      </w:r>
      <w:r w:rsidRPr="003F7464">
        <w:rPr>
          <w:rFonts w:ascii="Times New Roman" w:hAnsi="Times New Roman" w:cs="Times New Roman"/>
          <w:color w:val="000000"/>
          <w:sz w:val="24"/>
          <w:szCs w:val="24"/>
        </w:rPr>
        <w:t xml:space="preserve">i </w:t>
      </w:r>
      <w:r w:rsidR="00C66C01" w:rsidRPr="003F7464">
        <w:rPr>
          <w:rFonts w:ascii="Times New Roman" w:hAnsi="Times New Roman" w:cs="Times New Roman"/>
          <w:color w:val="000000"/>
          <w:sz w:val="24"/>
          <w:szCs w:val="24"/>
        </w:rPr>
        <w:t>Ane Poljak</w:t>
      </w:r>
      <w:r w:rsidRPr="003F7464">
        <w:rPr>
          <w:rFonts w:ascii="Times New Roman" w:hAnsi="Times New Roman" w:cs="Times New Roman"/>
          <w:color w:val="000000"/>
          <w:sz w:val="24"/>
          <w:szCs w:val="24"/>
        </w:rPr>
        <w:t xml:space="preserve"> kao članova Povjerenstva, na temelju</w:t>
      </w:r>
      <w:r w:rsidR="008311E1" w:rsidRPr="003F7464">
        <w:rPr>
          <w:rFonts w:ascii="Times New Roman" w:hAnsi="Times New Roman" w:cs="Times New Roman"/>
          <w:color w:val="000000"/>
          <w:sz w:val="24"/>
          <w:szCs w:val="24"/>
        </w:rPr>
        <w:t xml:space="preserve"> članka 32. stavka 1. podstavka 3. i</w:t>
      </w:r>
      <w:r w:rsidRPr="003F7464">
        <w:rPr>
          <w:rFonts w:ascii="Times New Roman" w:hAnsi="Times New Roman" w:cs="Times New Roman"/>
          <w:color w:val="000000"/>
          <w:sz w:val="24"/>
          <w:szCs w:val="24"/>
        </w:rPr>
        <w:t xml:space="preserve"> članka </w:t>
      </w:r>
      <w:r w:rsidR="008311E1" w:rsidRPr="003F7464">
        <w:rPr>
          <w:rFonts w:ascii="Times New Roman" w:hAnsi="Times New Roman" w:cs="Times New Roman"/>
          <w:color w:val="000000"/>
          <w:sz w:val="24"/>
          <w:szCs w:val="24"/>
        </w:rPr>
        <w:t>44</w:t>
      </w:r>
      <w:r w:rsidRPr="003F7464">
        <w:rPr>
          <w:rFonts w:ascii="Times New Roman" w:hAnsi="Times New Roman" w:cs="Times New Roman"/>
          <w:color w:val="000000"/>
          <w:sz w:val="24"/>
          <w:szCs w:val="24"/>
        </w:rPr>
        <w:t xml:space="preserve">. stavka </w:t>
      </w:r>
      <w:r w:rsidR="008311E1" w:rsidRPr="003F7464">
        <w:rPr>
          <w:rFonts w:ascii="Times New Roman" w:hAnsi="Times New Roman" w:cs="Times New Roman"/>
          <w:color w:val="000000"/>
          <w:sz w:val="24"/>
          <w:szCs w:val="24"/>
        </w:rPr>
        <w:t>2</w:t>
      </w:r>
      <w:r w:rsidRPr="003F7464">
        <w:rPr>
          <w:rFonts w:ascii="Times New Roman" w:hAnsi="Times New Roman" w:cs="Times New Roman"/>
          <w:color w:val="000000"/>
          <w:sz w:val="24"/>
          <w:szCs w:val="24"/>
        </w:rPr>
        <w:t>. Zakona o sprječavanju sukoba interesa („Narodne novine“</w:t>
      </w:r>
      <w:r w:rsidR="006900BE" w:rsidRPr="003F7464">
        <w:rPr>
          <w:rFonts w:ascii="Times New Roman" w:hAnsi="Times New Roman" w:cs="Times New Roman"/>
          <w:color w:val="000000"/>
          <w:sz w:val="24"/>
          <w:szCs w:val="24"/>
        </w:rPr>
        <w:t>,</w:t>
      </w:r>
      <w:r w:rsidRPr="003F7464">
        <w:rPr>
          <w:rFonts w:ascii="Times New Roman" w:hAnsi="Times New Roman" w:cs="Times New Roman"/>
          <w:color w:val="000000"/>
          <w:sz w:val="24"/>
          <w:szCs w:val="24"/>
        </w:rPr>
        <w:t xml:space="preserve"> broj </w:t>
      </w:r>
      <w:r w:rsidR="00CE043F" w:rsidRPr="003F7464">
        <w:rPr>
          <w:rFonts w:ascii="Times New Roman" w:hAnsi="Times New Roman" w:cs="Times New Roman"/>
          <w:color w:val="000000"/>
          <w:sz w:val="24"/>
          <w:szCs w:val="24"/>
        </w:rPr>
        <w:t>143/21</w:t>
      </w:r>
      <w:r w:rsidR="006900BE" w:rsidRPr="003F7464">
        <w:rPr>
          <w:rFonts w:ascii="Times New Roman" w:hAnsi="Times New Roman" w:cs="Times New Roman"/>
          <w:color w:val="000000"/>
          <w:sz w:val="24"/>
          <w:szCs w:val="24"/>
        </w:rPr>
        <w:t>.</w:t>
      </w:r>
      <w:r w:rsidR="00185AF6" w:rsidRPr="003F7464">
        <w:rPr>
          <w:rFonts w:ascii="Times New Roman" w:hAnsi="Times New Roman" w:cs="Times New Roman"/>
          <w:color w:val="000000"/>
          <w:sz w:val="24"/>
          <w:szCs w:val="24"/>
        </w:rPr>
        <w:t xml:space="preserve"> i 36/24.,</w:t>
      </w:r>
      <w:r w:rsidR="002C66FD" w:rsidRPr="003F7464">
        <w:rPr>
          <w:rFonts w:ascii="Times New Roman" w:hAnsi="Times New Roman" w:cs="Times New Roman"/>
          <w:color w:val="000000"/>
          <w:sz w:val="24"/>
          <w:szCs w:val="24"/>
        </w:rPr>
        <w:t xml:space="preserve"> u daljnjem tekstu ZSSI</w:t>
      </w:r>
      <w:r w:rsidR="00431EC8" w:rsidRPr="003F7464">
        <w:rPr>
          <w:rFonts w:ascii="Times New Roman" w:hAnsi="Times New Roman" w:cs="Times New Roman"/>
          <w:color w:val="000000"/>
          <w:sz w:val="24"/>
          <w:szCs w:val="24"/>
        </w:rPr>
        <w:t>/21</w:t>
      </w:r>
      <w:r w:rsidRPr="003F7464">
        <w:rPr>
          <w:rFonts w:ascii="Times New Roman" w:hAnsi="Times New Roman" w:cs="Times New Roman"/>
          <w:color w:val="000000"/>
          <w:sz w:val="24"/>
          <w:szCs w:val="24"/>
        </w:rPr>
        <w:t xml:space="preserve">), </w:t>
      </w:r>
      <w:r w:rsidR="00785231" w:rsidRPr="003F7464">
        <w:rPr>
          <w:rFonts w:ascii="Times New Roman" w:hAnsi="Times New Roman" w:cs="Times New Roman"/>
          <w:b/>
          <w:bCs/>
          <w:color w:val="000000"/>
          <w:sz w:val="24"/>
          <w:szCs w:val="24"/>
        </w:rPr>
        <w:t xml:space="preserve">u predmetu </w:t>
      </w:r>
      <w:r w:rsidR="0079203D" w:rsidRPr="003F7464">
        <w:rPr>
          <w:rFonts w:ascii="Times New Roman" w:hAnsi="Times New Roman" w:cs="Times New Roman"/>
          <w:b/>
          <w:bCs/>
          <w:color w:val="000000"/>
          <w:sz w:val="24"/>
          <w:szCs w:val="24"/>
        </w:rPr>
        <w:t xml:space="preserve">obveznika </w:t>
      </w:r>
      <w:r w:rsidR="00006DA6" w:rsidRPr="003F7464">
        <w:rPr>
          <w:rFonts w:ascii="Times New Roman" w:hAnsi="Times New Roman" w:cs="Times New Roman"/>
          <w:b/>
          <w:bCs/>
          <w:color w:val="000000"/>
          <w:sz w:val="24"/>
          <w:szCs w:val="24"/>
        </w:rPr>
        <w:t xml:space="preserve">Stephena Nikole </w:t>
      </w:r>
      <w:proofErr w:type="spellStart"/>
      <w:r w:rsidR="00006DA6" w:rsidRPr="003F7464">
        <w:rPr>
          <w:rFonts w:ascii="Times New Roman" w:hAnsi="Times New Roman" w:cs="Times New Roman"/>
          <w:b/>
          <w:bCs/>
          <w:color w:val="000000"/>
          <w:sz w:val="24"/>
          <w:szCs w:val="24"/>
        </w:rPr>
        <w:t>Bartulice</w:t>
      </w:r>
      <w:proofErr w:type="spellEnd"/>
      <w:r w:rsidR="008311E1" w:rsidRPr="003F7464">
        <w:rPr>
          <w:rFonts w:ascii="Times New Roman" w:hAnsi="Times New Roman" w:cs="Times New Roman"/>
          <w:b/>
          <w:bCs/>
          <w:color w:val="000000"/>
          <w:sz w:val="24"/>
          <w:szCs w:val="24"/>
        </w:rPr>
        <w:t>, OIB:</w:t>
      </w:r>
      <w:r w:rsidR="000A7139" w:rsidRPr="000A7139">
        <w:rPr>
          <w:rFonts w:ascii="Times New Roman" w:hAnsi="Times New Roman" w:cs="Times New Roman"/>
          <w:b/>
          <w:bCs/>
          <w:color w:val="000000"/>
          <w:sz w:val="24"/>
          <w:szCs w:val="24"/>
          <w:highlight w:val="black"/>
        </w:rPr>
        <w:t>……………</w:t>
      </w:r>
      <w:r w:rsidR="00185AF6" w:rsidRPr="003F7464">
        <w:rPr>
          <w:rFonts w:ascii="Times New Roman" w:hAnsi="Times New Roman" w:cs="Times New Roman"/>
          <w:bCs/>
          <w:color w:val="000000"/>
          <w:sz w:val="24"/>
          <w:szCs w:val="24"/>
        </w:rPr>
        <w:t>,</w:t>
      </w:r>
      <w:r w:rsidR="00E20C6F" w:rsidRPr="003F7464">
        <w:rPr>
          <w:rFonts w:ascii="Times New Roman" w:hAnsi="Times New Roman" w:cs="Times New Roman"/>
          <w:bCs/>
          <w:color w:val="000000"/>
          <w:sz w:val="24"/>
          <w:szCs w:val="24"/>
        </w:rPr>
        <w:t xml:space="preserve"> </w:t>
      </w:r>
      <w:r w:rsidR="00006DA6" w:rsidRPr="003F7464">
        <w:rPr>
          <w:rFonts w:ascii="Times New Roman" w:hAnsi="Times New Roman" w:cs="Times New Roman"/>
          <w:b/>
          <w:bCs/>
          <w:color w:val="000000"/>
          <w:sz w:val="24"/>
          <w:szCs w:val="24"/>
        </w:rPr>
        <w:t>zastupnika u Hrvatskom saboru</w:t>
      </w:r>
      <w:r w:rsidR="00E20C6F" w:rsidRPr="003F7464">
        <w:rPr>
          <w:rFonts w:ascii="Times New Roman" w:hAnsi="Times New Roman" w:cs="Times New Roman"/>
          <w:bCs/>
          <w:color w:val="000000"/>
          <w:sz w:val="24"/>
          <w:szCs w:val="24"/>
        </w:rPr>
        <w:t xml:space="preserve">, </w:t>
      </w:r>
      <w:r w:rsidRPr="003F7464">
        <w:rPr>
          <w:rFonts w:ascii="Times New Roman" w:hAnsi="Times New Roman" w:cs="Times New Roman"/>
          <w:bCs/>
          <w:color w:val="000000"/>
          <w:sz w:val="24"/>
          <w:szCs w:val="24"/>
        </w:rPr>
        <w:t>pokrenutom</w:t>
      </w:r>
      <w:r w:rsidR="00CC7C94" w:rsidRPr="003F7464">
        <w:rPr>
          <w:rFonts w:ascii="Times New Roman" w:hAnsi="Times New Roman" w:cs="Times New Roman"/>
          <w:bCs/>
          <w:color w:val="000000"/>
          <w:sz w:val="24"/>
          <w:szCs w:val="24"/>
        </w:rPr>
        <w:t xml:space="preserve"> </w:t>
      </w:r>
      <w:r w:rsidR="00185AF6" w:rsidRPr="003F7464">
        <w:rPr>
          <w:rFonts w:ascii="Times New Roman" w:hAnsi="Times New Roman" w:cs="Times New Roman"/>
          <w:bCs/>
          <w:color w:val="000000"/>
          <w:sz w:val="24"/>
          <w:szCs w:val="24"/>
        </w:rPr>
        <w:t>po službenoj dužnosti</w:t>
      </w:r>
      <w:r w:rsidRPr="003F7464">
        <w:rPr>
          <w:rFonts w:ascii="Times New Roman" w:hAnsi="Times New Roman" w:cs="Times New Roman"/>
          <w:bCs/>
          <w:color w:val="000000"/>
          <w:sz w:val="24"/>
          <w:szCs w:val="24"/>
        </w:rPr>
        <w:t xml:space="preserve"> </w:t>
      </w:r>
      <w:r w:rsidR="00C66C01" w:rsidRPr="003F7464">
        <w:rPr>
          <w:rFonts w:ascii="Times New Roman" w:hAnsi="Times New Roman" w:cs="Times New Roman"/>
          <w:bCs/>
          <w:color w:val="000000"/>
          <w:sz w:val="24"/>
          <w:szCs w:val="24"/>
        </w:rPr>
        <w:t xml:space="preserve">na radnom sastanku </w:t>
      </w:r>
      <w:r w:rsidR="00006DA6" w:rsidRPr="003F7464">
        <w:rPr>
          <w:rFonts w:ascii="Times New Roman" w:hAnsi="Times New Roman" w:cs="Times New Roman"/>
          <w:bCs/>
          <w:color w:val="000000"/>
          <w:sz w:val="24"/>
          <w:szCs w:val="24"/>
        </w:rPr>
        <w:t>22</w:t>
      </w:r>
      <w:r w:rsidR="00C66C01" w:rsidRPr="003F7464">
        <w:rPr>
          <w:rFonts w:ascii="Times New Roman" w:hAnsi="Times New Roman" w:cs="Times New Roman"/>
          <w:bCs/>
          <w:color w:val="000000"/>
          <w:sz w:val="24"/>
          <w:szCs w:val="24"/>
        </w:rPr>
        <w:t xml:space="preserve">. </w:t>
      </w:r>
      <w:r w:rsidR="00006DA6" w:rsidRPr="003F7464">
        <w:rPr>
          <w:rFonts w:ascii="Times New Roman" w:hAnsi="Times New Roman" w:cs="Times New Roman"/>
          <w:bCs/>
          <w:color w:val="000000"/>
          <w:sz w:val="24"/>
          <w:szCs w:val="24"/>
        </w:rPr>
        <w:t>studenog 2023</w:t>
      </w:r>
      <w:r w:rsidR="00C66C01" w:rsidRPr="003F7464">
        <w:rPr>
          <w:rFonts w:ascii="Times New Roman" w:hAnsi="Times New Roman" w:cs="Times New Roman"/>
          <w:bCs/>
          <w:color w:val="000000"/>
          <w:sz w:val="24"/>
          <w:szCs w:val="24"/>
        </w:rPr>
        <w:t>.g. po</w:t>
      </w:r>
      <w:r w:rsidR="00006DA6" w:rsidRPr="003F7464">
        <w:rPr>
          <w:rFonts w:ascii="Times New Roman" w:hAnsi="Times New Roman" w:cs="Times New Roman"/>
          <w:bCs/>
          <w:color w:val="000000"/>
          <w:sz w:val="24"/>
          <w:szCs w:val="24"/>
        </w:rPr>
        <w:t>d Brojem: 711-I-2680-P-317/23-02-19</w:t>
      </w:r>
      <w:r w:rsidRPr="003F7464">
        <w:rPr>
          <w:rFonts w:ascii="Times New Roman" w:hAnsi="Times New Roman" w:cs="Times New Roman"/>
          <w:bCs/>
          <w:color w:val="000000"/>
          <w:sz w:val="24"/>
          <w:szCs w:val="24"/>
        </w:rPr>
        <w:t xml:space="preserve">, na </w:t>
      </w:r>
      <w:r w:rsidR="00185AF6" w:rsidRPr="003F7464">
        <w:rPr>
          <w:rFonts w:ascii="Times New Roman" w:hAnsi="Times New Roman" w:cs="Times New Roman"/>
          <w:bCs/>
          <w:color w:val="000000"/>
          <w:sz w:val="24"/>
          <w:szCs w:val="24"/>
        </w:rPr>
        <w:t>51</w:t>
      </w:r>
      <w:r w:rsidRPr="003F7464">
        <w:rPr>
          <w:rFonts w:ascii="Times New Roman" w:hAnsi="Times New Roman" w:cs="Times New Roman"/>
          <w:color w:val="000000"/>
          <w:sz w:val="24"/>
          <w:szCs w:val="24"/>
        </w:rPr>
        <w:t xml:space="preserve">. sjednici održanoj </w:t>
      </w:r>
      <w:r w:rsidR="00185AF6" w:rsidRPr="003F7464">
        <w:rPr>
          <w:rFonts w:ascii="Times New Roman" w:hAnsi="Times New Roman" w:cs="Times New Roman"/>
          <w:color w:val="000000"/>
          <w:sz w:val="24"/>
          <w:szCs w:val="24"/>
        </w:rPr>
        <w:t>23</w:t>
      </w:r>
      <w:r w:rsidRPr="003F7464">
        <w:rPr>
          <w:rFonts w:ascii="Times New Roman" w:hAnsi="Times New Roman" w:cs="Times New Roman"/>
          <w:color w:val="000000"/>
          <w:sz w:val="24"/>
          <w:szCs w:val="24"/>
        </w:rPr>
        <w:t>.</w:t>
      </w:r>
      <w:r w:rsidR="00185AF6" w:rsidRPr="003F7464">
        <w:rPr>
          <w:rFonts w:ascii="Times New Roman" w:hAnsi="Times New Roman" w:cs="Times New Roman"/>
          <w:color w:val="000000"/>
          <w:sz w:val="24"/>
          <w:szCs w:val="24"/>
        </w:rPr>
        <w:t xml:space="preserve"> svibnja</w:t>
      </w:r>
      <w:r w:rsidR="00B418F9" w:rsidRPr="003F7464">
        <w:rPr>
          <w:rFonts w:ascii="Times New Roman" w:hAnsi="Times New Roman" w:cs="Times New Roman"/>
          <w:color w:val="000000"/>
          <w:sz w:val="24"/>
          <w:szCs w:val="24"/>
        </w:rPr>
        <w:t xml:space="preserve"> </w:t>
      </w:r>
      <w:r w:rsidRPr="003F7464">
        <w:rPr>
          <w:rFonts w:ascii="Times New Roman" w:hAnsi="Times New Roman" w:cs="Times New Roman"/>
          <w:color w:val="000000"/>
          <w:sz w:val="24"/>
          <w:szCs w:val="24"/>
        </w:rPr>
        <w:t>20</w:t>
      </w:r>
      <w:r w:rsidR="00E20C6F" w:rsidRPr="003F7464">
        <w:rPr>
          <w:rFonts w:ascii="Times New Roman" w:hAnsi="Times New Roman" w:cs="Times New Roman"/>
          <w:color w:val="000000"/>
          <w:sz w:val="24"/>
          <w:szCs w:val="24"/>
        </w:rPr>
        <w:t>2</w:t>
      </w:r>
      <w:r w:rsidR="00185AF6" w:rsidRPr="003F7464">
        <w:rPr>
          <w:rFonts w:ascii="Times New Roman" w:hAnsi="Times New Roman" w:cs="Times New Roman"/>
          <w:color w:val="000000"/>
          <w:sz w:val="24"/>
          <w:szCs w:val="24"/>
        </w:rPr>
        <w:t>4</w:t>
      </w:r>
      <w:r w:rsidRPr="003F7464">
        <w:rPr>
          <w:rFonts w:ascii="Times New Roman" w:hAnsi="Times New Roman" w:cs="Times New Roman"/>
          <w:color w:val="000000"/>
          <w:sz w:val="24"/>
          <w:szCs w:val="24"/>
        </w:rPr>
        <w:t xml:space="preserve">., donosi sljedeću   </w:t>
      </w:r>
    </w:p>
    <w:p w14:paraId="08448DCE" w14:textId="77777777" w:rsidR="00F825D0" w:rsidRPr="003F7464"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4900CAA3" w14:textId="77777777" w:rsidR="00F825D0" w:rsidRPr="003F7464"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3F7464">
        <w:rPr>
          <w:rFonts w:ascii="Times New Roman" w:hAnsi="Times New Roman" w:cs="Times New Roman"/>
          <w:b/>
          <w:bCs/>
          <w:color w:val="000000"/>
          <w:sz w:val="24"/>
          <w:szCs w:val="24"/>
        </w:rPr>
        <w:t>ODLUKU</w:t>
      </w:r>
    </w:p>
    <w:p w14:paraId="3E6AAEE6" w14:textId="77777777" w:rsidR="00F825D0" w:rsidRPr="003F7464" w:rsidRDefault="00F825D0" w:rsidP="00F825D0">
      <w:pPr>
        <w:autoSpaceDE w:val="0"/>
        <w:autoSpaceDN w:val="0"/>
        <w:adjustRightInd w:val="0"/>
        <w:spacing w:after="0"/>
        <w:jc w:val="center"/>
        <w:rPr>
          <w:rFonts w:ascii="Times New Roman" w:hAnsi="Times New Roman" w:cs="Times New Roman"/>
          <w:b/>
          <w:bCs/>
          <w:color w:val="000000"/>
          <w:sz w:val="16"/>
          <w:szCs w:val="16"/>
        </w:rPr>
      </w:pPr>
    </w:p>
    <w:p w14:paraId="345C2029" w14:textId="007EA48D" w:rsidR="00EE6F21" w:rsidRPr="003F7464" w:rsidRDefault="00D025B1" w:rsidP="00185AF6">
      <w:pPr>
        <w:pStyle w:val="Odlomakpopisa"/>
        <w:numPr>
          <w:ilvl w:val="0"/>
          <w:numId w:val="4"/>
        </w:numPr>
        <w:jc w:val="both"/>
        <w:rPr>
          <w:rFonts w:ascii="Times New Roman" w:eastAsia="Calibri" w:hAnsi="Times New Roman" w:cs="Times New Roman"/>
          <w:b/>
          <w:bCs/>
          <w:color w:val="000000"/>
          <w:sz w:val="24"/>
          <w:szCs w:val="24"/>
        </w:rPr>
      </w:pPr>
      <w:r w:rsidRPr="003F7464">
        <w:rPr>
          <w:rFonts w:ascii="Times New Roman" w:eastAsia="Calibri" w:hAnsi="Times New Roman" w:cs="Times New Roman"/>
          <w:b/>
          <w:bCs/>
          <w:color w:val="000000"/>
          <w:sz w:val="24"/>
          <w:szCs w:val="24"/>
        </w:rPr>
        <w:t>Obveznik</w:t>
      </w:r>
      <w:r w:rsidR="0079203D" w:rsidRPr="003F7464">
        <w:rPr>
          <w:rFonts w:ascii="Times New Roman" w:eastAsia="Calibri" w:hAnsi="Times New Roman" w:cs="Times New Roman"/>
          <w:b/>
          <w:bCs/>
          <w:color w:val="000000"/>
          <w:sz w:val="24"/>
          <w:szCs w:val="24"/>
        </w:rPr>
        <w:t xml:space="preserve"> </w:t>
      </w:r>
      <w:r w:rsidR="00006DA6" w:rsidRPr="003F7464">
        <w:rPr>
          <w:rFonts w:ascii="Times New Roman" w:eastAsia="Calibri" w:hAnsi="Times New Roman" w:cs="Times New Roman"/>
          <w:b/>
          <w:bCs/>
          <w:color w:val="000000"/>
          <w:sz w:val="24"/>
          <w:szCs w:val="24"/>
        </w:rPr>
        <w:t xml:space="preserve">Stephen Nikola </w:t>
      </w:r>
      <w:proofErr w:type="spellStart"/>
      <w:r w:rsidR="00006DA6" w:rsidRPr="003F7464">
        <w:rPr>
          <w:rFonts w:ascii="Times New Roman" w:eastAsia="Calibri" w:hAnsi="Times New Roman" w:cs="Times New Roman"/>
          <w:b/>
          <w:bCs/>
          <w:color w:val="000000"/>
          <w:sz w:val="24"/>
          <w:szCs w:val="24"/>
        </w:rPr>
        <w:t>Bartulica</w:t>
      </w:r>
      <w:proofErr w:type="spellEnd"/>
      <w:r w:rsidR="00B45F07" w:rsidRPr="003F7464">
        <w:rPr>
          <w:rFonts w:ascii="Times New Roman" w:eastAsia="Calibri" w:hAnsi="Times New Roman" w:cs="Times New Roman"/>
          <w:b/>
          <w:bCs/>
          <w:color w:val="000000"/>
          <w:sz w:val="24"/>
          <w:szCs w:val="24"/>
        </w:rPr>
        <w:t xml:space="preserve">, </w:t>
      </w:r>
      <w:r w:rsidR="00006DA6" w:rsidRPr="003F7464">
        <w:rPr>
          <w:rFonts w:ascii="Times New Roman" w:eastAsia="Calibri" w:hAnsi="Times New Roman" w:cs="Times New Roman"/>
          <w:b/>
          <w:bCs/>
          <w:color w:val="000000"/>
          <w:sz w:val="24"/>
          <w:szCs w:val="24"/>
        </w:rPr>
        <w:t>zastupnik u Hrvatskom saboru,</w:t>
      </w:r>
      <w:r w:rsidR="00006DA6" w:rsidRPr="003F7464">
        <w:t xml:space="preserve"> </w:t>
      </w:r>
      <w:r w:rsidR="00006DA6" w:rsidRPr="003F7464">
        <w:rPr>
          <w:rFonts w:ascii="Times New Roman" w:eastAsia="Calibri" w:hAnsi="Times New Roman" w:cs="Times New Roman"/>
          <w:b/>
          <w:bCs/>
          <w:color w:val="000000"/>
          <w:sz w:val="24"/>
          <w:szCs w:val="24"/>
        </w:rPr>
        <w:t>propustom da po pisanom pozivu Povjerenstva u danom roku priloži odgovarajuće dokaze potrebne za usklađivanje prijavljene imovine u izvješćima o imovinskom stanju dužnosnika i to izvješću podnesenom 16. ožujka 2015. g., 19. kolovoza 2020. g. i 04. veljače 2021. g. s podacima o imovini utvrđenim postupku provjere na temelju podataka pribavljenih od nadležnih tijela u dijelu koji se odnosi na podatke o dijelu „Poslovni udjeli, dionice i vrijednosti papiri u poslovnim subjektima“</w:t>
      </w:r>
      <w:r w:rsidR="003F7464">
        <w:rPr>
          <w:rFonts w:ascii="Times New Roman" w:eastAsia="Calibri" w:hAnsi="Times New Roman" w:cs="Times New Roman"/>
          <w:b/>
          <w:bCs/>
          <w:color w:val="000000"/>
          <w:sz w:val="24"/>
          <w:szCs w:val="24"/>
        </w:rPr>
        <w:t>,</w:t>
      </w:r>
      <w:r w:rsidR="00006DA6" w:rsidRPr="003F7464">
        <w:rPr>
          <w:rFonts w:ascii="Times New Roman" w:eastAsia="Calibri" w:hAnsi="Times New Roman" w:cs="Times New Roman"/>
          <w:b/>
          <w:bCs/>
          <w:color w:val="000000"/>
          <w:sz w:val="24"/>
          <w:szCs w:val="24"/>
        </w:rPr>
        <w:t xml:space="preserve"> i to</w:t>
      </w:r>
      <w:r w:rsidR="00EE6F21" w:rsidRPr="003F7464">
        <w:rPr>
          <w:rFonts w:ascii="Times New Roman" w:eastAsia="Calibri" w:hAnsi="Times New Roman" w:cs="Times New Roman"/>
          <w:b/>
          <w:bCs/>
          <w:color w:val="000000"/>
          <w:sz w:val="24"/>
          <w:szCs w:val="24"/>
        </w:rPr>
        <w:t>:</w:t>
      </w:r>
    </w:p>
    <w:p w14:paraId="74B2DE84" w14:textId="1AD65589" w:rsidR="00EE6F21" w:rsidRPr="003F7464" w:rsidRDefault="00EE6F21" w:rsidP="003F7464">
      <w:pPr>
        <w:pStyle w:val="Odlomakpopisa"/>
        <w:numPr>
          <w:ilvl w:val="0"/>
          <w:numId w:val="10"/>
        </w:numPr>
        <w:jc w:val="both"/>
        <w:rPr>
          <w:rFonts w:ascii="Times New Roman" w:eastAsia="Calibri" w:hAnsi="Times New Roman" w:cs="Times New Roman"/>
          <w:b/>
          <w:bCs/>
          <w:color w:val="000000"/>
          <w:sz w:val="24"/>
          <w:szCs w:val="24"/>
        </w:rPr>
      </w:pPr>
      <w:r w:rsidRPr="003F7464">
        <w:rPr>
          <w:rFonts w:ascii="Times New Roman" w:eastAsia="Calibri" w:hAnsi="Times New Roman" w:cs="Times New Roman"/>
          <w:b/>
          <w:bCs/>
          <w:color w:val="000000"/>
          <w:sz w:val="24"/>
          <w:szCs w:val="24"/>
        </w:rPr>
        <w:t xml:space="preserve">u izvješću o imovinskom stanju od 16. ožujka 2015., u kojoj je prijavljen podatak kako poslovni udjeli u vlasništvu dužnosnika ili člana obitelji ne postoje dok iz podataka sudskog registra proizlazi kako je u vrijeme na koje se odnosi izvješće o imovinskom stanju bračni drug dužnosnika bio imatelj 100% poslovnih udjela u trgovačkom društvu </w:t>
      </w:r>
      <w:proofErr w:type="spellStart"/>
      <w:r w:rsidRPr="003F7464">
        <w:rPr>
          <w:rFonts w:ascii="Times New Roman" w:eastAsia="Calibri" w:hAnsi="Times New Roman" w:cs="Times New Roman"/>
          <w:b/>
          <w:bCs/>
          <w:color w:val="000000"/>
          <w:sz w:val="24"/>
          <w:szCs w:val="24"/>
        </w:rPr>
        <w:t>Servimus</w:t>
      </w:r>
      <w:proofErr w:type="spellEnd"/>
      <w:r w:rsidRPr="003F7464">
        <w:rPr>
          <w:rFonts w:ascii="Times New Roman" w:eastAsia="Calibri" w:hAnsi="Times New Roman" w:cs="Times New Roman"/>
          <w:b/>
          <w:bCs/>
          <w:color w:val="000000"/>
          <w:sz w:val="24"/>
          <w:szCs w:val="24"/>
        </w:rPr>
        <w:t xml:space="preserve"> d.o.o.;</w:t>
      </w:r>
    </w:p>
    <w:p w14:paraId="69678451" w14:textId="157B6F85" w:rsidR="00A73383" w:rsidRPr="003F7464" w:rsidRDefault="00006DA6" w:rsidP="003F7464">
      <w:pPr>
        <w:pStyle w:val="Odlomakpopisa"/>
        <w:numPr>
          <w:ilvl w:val="0"/>
          <w:numId w:val="10"/>
        </w:numPr>
        <w:jc w:val="both"/>
        <w:rPr>
          <w:rFonts w:ascii="Times New Roman" w:eastAsia="Calibri" w:hAnsi="Times New Roman" w:cs="Times New Roman"/>
          <w:b/>
          <w:bCs/>
          <w:color w:val="000000"/>
          <w:sz w:val="24"/>
          <w:szCs w:val="24"/>
        </w:rPr>
      </w:pPr>
      <w:r w:rsidRPr="003F7464">
        <w:rPr>
          <w:rFonts w:ascii="Times New Roman" w:eastAsia="Calibri" w:hAnsi="Times New Roman" w:cs="Times New Roman"/>
          <w:b/>
          <w:bCs/>
          <w:color w:val="000000"/>
          <w:sz w:val="24"/>
          <w:szCs w:val="24"/>
        </w:rPr>
        <w:t xml:space="preserve"> </w:t>
      </w:r>
      <w:r w:rsidR="00EE6F21" w:rsidRPr="003F7464">
        <w:rPr>
          <w:rFonts w:ascii="Times New Roman" w:eastAsia="Calibri" w:hAnsi="Times New Roman" w:cs="Times New Roman"/>
          <w:b/>
          <w:bCs/>
          <w:color w:val="000000"/>
          <w:sz w:val="24"/>
          <w:szCs w:val="24"/>
        </w:rPr>
        <w:t>u izvješćima o imovinskom stanju po</w:t>
      </w:r>
      <w:r w:rsidR="00A73383" w:rsidRPr="003F7464">
        <w:rPr>
          <w:rFonts w:ascii="Times New Roman" w:eastAsia="Calibri" w:hAnsi="Times New Roman" w:cs="Times New Roman"/>
          <w:b/>
          <w:bCs/>
          <w:color w:val="000000"/>
          <w:sz w:val="24"/>
          <w:szCs w:val="24"/>
        </w:rPr>
        <w:t xml:space="preserve">dnesenim 19. kolovoza 2020. i 04. veljače 2021.g. u kojim je prijavljen podatak kako poslovni udjeli u vlasništvu dužnosnika ne postoje dok iz podataka sudskog registra proizlazi kako je dužnosnik u vrijeme na koje se izvješća o imovinskom stanju odnose bio imatelj 100% poslovnih udjela u trgovačkom društvu PPIO </w:t>
      </w:r>
      <w:proofErr w:type="spellStart"/>
      <w:r w:rsidR="00A73383" w:rsidRPr="003F7464">
        <w:rPr>
          <w:rFonts w:ascii="Times New Roman" w:eastAsia="Calibri" w:hAnsi="Times New Roman" w:cs="Times New Roman"/>
          <w:b/>
          <w:bCs/>
          <w:color w:val="000000"/>
          <w:sz w:val="24"/>
          <w:szCs w:val="24"/>
        </w:rPr>
        <w:t>Consulting</w:t>
      </w:r>
      <w:proofErr w:type="spellEnd"/>
      <w:r w:rsidR="00A73383" w:rsidRPr="003F7464">
        <w:rPr>
          <w:rFonts w:ascii="Times New Roman" w:eastAsia="Calibri" w:hAnsi="Times New Roman" w:cs="Times New Roman"/>
          <w:b/>
          <w:bCs/>
          <w:color w:val="000000"/>
          <w:sz w:val="24"/>
          <w:szCs w:val="24"/>
        </w:rPr>
        <w:t xml:space="preserve"> </w:t>
      </w:r>
      <w:proofErr w:type="spellStart"/>
      <w:r w:rsidR="00A73383" w:rsidRPr="003F7464">
        <w:rPr>
          <w:rFonts w:ascii="Times New Roman" w:eastAsia="Calibri" w:hAnsi="Times New Roman" w:cs="Times New Roman"/>
          <w:b/>
          <w:bCs/>
          <w:color w:val="000000"/>
          <w:sz w:val="24"/>
          <w:szCs w:val="24"/>
        </w:rPr>
        <w:t>j.d.o.o</w:t>
      </w:r>
      <w:proofErr w:type="spellEnd"/>
      <w:r w:rsidR="00A73383" w:rsidRPr="003F7464">
        <w:rPr>
          <w:rFonts w:ascii="Times New Roman" w:eastAsia="Calibri" w:hAnsi="Times New Roman" w:cs="Times New Roman"/>
          <w:b/>
          <w:bCs/>
          <w:color w:val="000000"/>
          <w:sz w:val="24"/>
          <w:szCs w:val="24"/>
        </w:rPr>
        <w:t>. za savjetovanje i usluge</w:t>
      </w:r>
      <w:r w:rsidR="003F7464">
        <w:rPr>
          <w:rFonts w:ascii="Times New Roman" w:eastAsia="Calibri" w:hAnsi="Times New Roman" w:cs="Times New Roman"/>
          <w:b/>
          <w:bCs/>
          <w:color w:val="000000"/>
          <w:sz w:val="24"/>
          <w:szCs w:val="24"/>
        </w:rPr>
        <w:t>,</w:t>
      </w:r>
      <w:r w:rsidR="00A73383" w:rsidRPr="003F7464">
        <w:rPr>
          <w:rFonts w:ascii="Times New Roman" w:eastAsia="Calibri" w:hAnsi="Times New Roman" w:cs="Times New Roman"/>
          <w:b/>
          <w:bCs/>
          <w:color w:val="000000"/>
          <w:sz w:val="24"/>
          <w:szCs w:val="24"/>
        </w:rPr>
        <w:t xml:space="preserve"> počinio je povredu članka 27., u vezi s člankom 8. i 9. Zakona o sprječavanju sukoba interesa („Narodne novine“, broj 26/11., 12/12., 126/12., 48/13., 57/15. i 98/19, dalje u tekstu ZSSI/11).</w:t>
      </w:r>
    </w:p>
    <w:p w14:paraId="11F1CA55" w14:textId="14D269F4" w:rsidR="00BB22F1" w:rsidRPr="003F7464" w:rsidRDefault="00231ECC" w:rsidP="00E5714D">
      <w:pPr>
        <w:pStyle w:val="Odlomakpopisa"/>
        <w:numPr>
          <w:ilvl w:val="0"/>
          <w:numId w:val="4"/>
        </w:numPr>
        <w:jc w:val="both"/>
        <w:rPr>
          <w:rFonts w:ascii="Times New Roman" w:eastAsia="Calibri" w:hAnsi="Times New Roman" w:cs="Times New Roman"/>
          <w:b/>
          <w:bCs/>
          <w:color w:val="000000"/>
          <w:sz w:val="24"/>
          <w:szCs w:val="24"/>
        </w:rPr>
      </w:pPr>
      <w:r w:rsidRPr="003F7464">
        <w:rPr>
          <w:rFonts w:ascii="Times New Roman" w:eastAsia="Calibri" w:hAnsi="Times New Roman" w:cs="Times New Roman"/>
          <w:b/>
          <w:bCs/>
          <w:color w:val="000000"/>
          <w:sz w:val="24"/>
          <w:szCs w:val="24"/>
        </w:rPr>
        <w:t xml:space="preserve">Za povredu ZSSI-a, opisanu pod točkom I. ove izreke, </w:t>
      </w:r>
      <w:r w:rsidR="00D025B1" w:rsidRPr="003F7464">
        <w:rPr>
          <w:rFonts w:ascii="Times New Roman" w:eastAsia="Calibri" w:hAnsi="Times New Roman" w:cs="Times New Roman"/>
          <w:b/>
          <w:bCs/>
          <w:color w:val="000000"/>
          <w:sz w:val="24"/>
          <w:szCs w:val="24"/>
        </w:rPr>
        <w:t xml:space="preserve">obvezniku </w:t>
      </w:r>
      <w:r w:rsidRPr="003F7464">
        <w:rPr>
          <w:rFonts w:ascii="Times New Roman" w:eastAsia="Calibri" w:hAnsi="Times New Roman" w:cs="Times New Roman"/>
          <w:b/>
          <w:bCs/>
          <w:color w:val="000000"/>
          <w:sz w:val="24"/>
          <w:szCs w:val="24"/>
        </w:rPr>
        <w:t>se izriče sankcija iz članka 42. stavka 1. podstavka 2. ZSSI/11,</w:t>
      </w:r>
      <w:r w:rsidRPr="003F7464">
        <w:t xml:space="preserve"> </w:t>
      </w:r>
      <w:r w:rsidRPr="003F7464">
        <w:rPr>
          <w:rFonts w:ascii="Times New Roman" w:eastAsia="Calibri" w:hAnsi="Times New Roman" w:cs="Times New Roman"/>
          <w:b/>
          <w:bCs/>
          <w:color w:val="000000"/>
          <w:sz w:val="24"/>
          <w:szCs w:val="24"/>
        </w:rPr>
        <w:t xml:space="preserve">obustava isplate dijela neto mjesečne plaće u ukupnom iznosu od ukupnom iznosu od </w:t>
      </w:r>
      <w:r w:rsidR="00E5714D" w:rsidRPr="003F7464">
        <w:rPr>
          <w:rFonts w:ascii="Times New Roman" w:eastAsia="Calibri" w:hAnsi="Times New Roman" w:cs="Times New Roman"/>
          <w:b/>
          <w:bCs/>
          <w:color w:val="000000"/>
          <w:sz w:val="24"/>
          <w:szCs w:val="24"/>
        </w:rPr>
        <w:t>530</w:t>
      </w:r>
      <w:r w:rsidR="00311166" w:rsidRPr="003F7464">
        <w:rPr>
          <w:rFonts w:ascii="Times New Roman" w:eastAsia="Calibri" w:hAnsi="Times New Roman" w:cs="Times New Roman"/>
          <w:b/>
          <w:bCs/>
          <w:color w:val="000000"/>
          <w:sz w:val="24"/>
          <w:szCs w:val="24"/>
        </w:rPr>
        <w:t>,00</w:t>
      </w:r>
      <w:r w:rsidRPr="003F7464">
        <w:rPr>
          <w:rFonts w:ascii="Times New Roman" w:eastAsia="Calibri" w:hAnsi="Times New Roman" w:cs="Times New Roman"/>
          <w:b/>
          <w:bCs/>
          <w:color w:val="000000"/>
          <w:sz w:val="24"/>
          <w:szCs w:val="24"/>
        </w:rPr>
        <w:t xml:space="preserve"> eura koja će trajati </w:t>
      </w:r>
      <w:r w:rsidR="008A59E1" w:rsidRPr="003F7464">
        <w:rPr>
          <w:rFonts w:ascii="Times New Roman" w:eastAsia="Calibri" w:hAnsi="Times New Roman" w:cs="Times New Roman"/>
          <w:b/>
          <w:bCs/>
          <w:color w:val="000000"/>
          <w:sz w:val="24"/>
          <w:szCs w:val="24"/>
        </w:rPr>
        <w:t>1</w:t>
      </w:r>
      <w:r w:rsidRPr="003F7464">
        <w:rPr>
          <w:rFonts w:ascii="Times New Roman" w:eastAsia="Calibri" w:hAnsi="Times New Roman" w:cs="Times New Roman"/>
          <w:b/>
          <w:bCs/>
          <w:color w:val="000000"/>
          <w:sz w:val="24"/>
          <w:szCs w:val="24"/>
        </w:rPr>
        <w:t xml:space="preserve"> </w:t>
      </w:r>
      <w:r w:rsidR="00311166" w:rsidRPr="003F7464">
        <w:rPr>
          <w:rFonts w:ascii="Times New Roman" w:eastAsia="Calibri" w:hAnsi="Times New Roman" w:cs="Times New Roman"/>
          <w:b/>
          <w:bCs/>
          <w:color w:val="000000"/>
          <w:sz w:val="24"/>
          <w:szCs w:val="24"/>
        </w:rPr>
        <w:t>mjesec</w:t>
      </w:r>
      <w:r w:rsidR="008A59E1" w:rsidRPr="003F7464">
        <w:rPr>
          <w:rFonts w:ascii="Times New Roman" w:eastAsia="Calibri" w:hAnsi="Times New Roman" w:cs="Times New Roman"/>
          <w:b/>
          <w:bCs/>
          <w:color w:val="000000"/>
          <w:sz w:val="24"/>
          <w:szCs w:val="24"/>
        </w:rPr>
        <w:t xml:space="preserve"> i </w:t>
      </w:r>
      <w:r w:rsidRPr="003F7464">
        <w:rPr>
          <w:rFonts w:ascii="Times New Roman" w:eastAsia="Calibri" w:hAnsi="Times New Roman" w:cs="Times New Roman"/>
          <w:b/>
          <w:bCs/>
          <w:color w:val="000000"/>
          <w:sz w:val="24"/>
          <w:szCs w:val="24"/>
        </w:rPr>
        <w:t xml:space="preserve">izvršit će se </w:t>
      </w:r>
      <w:r w:rsidR="00311166" w:rsidRPr="003F7464">
        <w:rPr>
          <w:rFonts w:ascii="Times New Roman" w:eastAsia="Calibri" w:hAnsi="Times New Roman" w:cs="Times New Roman"/>
          <w:b/>
          <w:bCs/>
          <w:color w:val="000000"/>
          <w:sz w:val="24"/>
          <w:szCs w:val="24"/>
        </w:rPr>
        <w:t xml:space="preserve">u </w:t>
      </w:r>
      <w:r w:rsidR="008A59E1" w:rsidRPr="003F7464">
        <w:rPr>
          <w:rFonts w:ascii="Times New Roman" w:eastAsia="Calibri" w:hAnsi="Times New Roman" w:cs="Times New Roman"/>
          <w:b/>
          <w:bCs/>
          <w:color w:val="000000"/>
          <w:sz w:val="24"/>
          <w:szCs w:val="24"/>
        </w:rPr>
        <w:t>1</w:t>
      </w:r>
      <w:r w:rsidRPr="003F7464">
        <w:rPr>
          <w:rFonts w:ascii="Times New Roman" w:eastAsia="Calibri" w:hAnsi="Times New Roman" w:cs="Times New Roman"/>
          <w:b/>
          <w:bCs/>
          <w:color w:val="000000"/>
          <w:sz w:val="24"/>
          <w:szCs w:val="24"/>
        </w:rPr>
        <w:t xml:space="preserve"> mjesečn</w:t>
      </w:r>
      <w:r w:rsidR="008A59E1" w:rsidRPr="003F7464">
        <w:rPr>
          <w:rFonts w:ascii="Times New Roman" w:eastAsia="Calibri" w:hAnsi="Times New Roman" w:cs="Times New Roman"/>
          <w:b/>
          <w:bCs/>
          <w:color w:val="000000"/>
          <w:sz w:val="24"/>
          <w:szCs w:val="24"/>
        </w:rPr>
        <w:t>om</w:t>
      </w:r>
      <w:r w:rsidRPr="003F7464">
        <w:rPr>
          <w:rFonts w:ascii="Times New Roman" w:eastAsia="Calibri" w:hAnsi="Times New Roman" w:cs="Times New Roman"/>
          <w:b/>
          <w:bCs/>
          <w:color w:val="000000"/>
          <w:sz w:val="24"/>
          <w:szCs w:val="24"/>
        </w:rPr>
        <w:t xml:space="preserve"> obrok</w:t>
      </w:r>
      <w:r w:rsidR="008A59E1" w:rsidRPr="003F7464">
        <w:rPr>
          <w:rFonts w:ascii="Times New Roman" w:eastAsia="Calibri" w:hAnsi="Times New Roman" w:cs="Times New Roman"/>
          <w:b/>
          <w:bCs/>
          <w:color w:val="000000"/>
          <w:sz w:val="24"/>
          <w:szCs w:val="24"/>
        </w:rPr>
        <w:t>u.</w:t>
      </w:r>
    </w:p>
    <w:p w14:paraId="5C3D540D" w14:textId="77777777" w:rsidR="008A59E1" w:rsidRPr="003F7464" w:rsidRDefault="008A59E1" w:rsidP="008A59E1">
      <w:pPr>
        <w:jc w:val="both"/>
        <w:rPr>
          <w:rFonts w:ascii="Times New Roman" w:eastAsia="Calibri" w:hAnsi="Times New Roman" w:cs="Times New Roman"/>
          <w:b/>
          <w:bCs/>
          <w:color w:val="000000"/>
          <w:sz w:val="24"/>
          <w:szCs w:val="24"/>
        </w:rPr>
      </w:pPr>
    </w:p>
    <w:p w14:paraId="03EBE77D" w14:textId="77777777" w:rsidR="00F825D0" w:rsidRPr="003F7464" w:rsidRDefault="00F825D0" w:rsidP="00EA50CC">
      <w:pPr>
        <w:autoSpaceDE w:val="0"/>
        <w:autoSpaceDN w:val="0"/>
        <w:adjustRightInd w:val="0"/>
        <w:spacing w:after="0"/>
        <w:jc w:val="center"/>
        <w:rPr>
          <w:rFonts w:ascii="Times New Roman" w:hAnsi="Times New Roman" w:cs="Times New Roman"/>
          <w:bCs/>
          <w:color w:val="000000"/>
          <w:sz w:val="24"/>
          <w:szCs w:val="24"/>
        </w:rPr>
      </w:pPr>
      <w:r w:rsidRPr="003F7464">
        <w:rPr>
          <w:rFonts w:ascii="Times New Roman" w:hAnsi="Times New Roman" w:cs="Times New Roman"/>
          <w:bCs/>
          <w:color w:val="000000"/>
          <w:sz w:val="24"/>
          <w:szCs w:val="24"/>
        </w:rPr>
        <w:t>Obrazloženje</w:t>
      </w:r>
    </w:p>
    <w:p w14:paraId="707644A4" w14:textId="77777777" w:rsidR="00DE2109" w:rsidRPr="003F7464" w:rsidRDefault="00DE2109" w:rsidP="00F825D0">
      <w:pPr>
        <w:autoSpaceDE w:val="0"/>
        <w:autoSpaceDN w:val="0"/>
        <w:adjustRightInd w:val="0"/>
        <w:spacing w:after="0"/>
        <w:jc w:val="center"/>
        <w:rPr>
          <w:rFonts w:ascii="Times New Roman" w:hAnsi="Times New Roman" w:cs="Times New Roman"/>
          <w:bCs/>
          <w:color w:val="000000"/>
          <w:sz w:val="24"/>
          <w:szCs w:val="24"/>
        </w:rPr>
      </w:pPr>
    </w:p>
    <w:p w14:paraId="5F6AA655" w14:textId="03786AB3" w:rsidR="00E5714D" w:rsidRPr="003F7464" w:rsidRDefault="00E5714D" w:rsidP="00DE2109">
      <w:pPr>
        <w:autoSpaceDE w:val="0"/>
        <w:autoSpaceDN w:val="0"/>
        <w:adjustRightInd w:val="0"/>
        <w:spacing w:after="0"/>
        <w:ind w:firstLine="708"/>
        <w:jc w:val="both"/>
        <w:rPr>
          <w:rFonts w:ascii="Times New Roman" w:hAnsi="Times New Roman" w:cs="Times New Roman"/>
          <w:bCs/>
          <w:color w:val="000000"/>
          <w:sz w:val="24"/>
          <w:szCs w:val="24"/>
        </w:rPr>
      </w:pPr>
      <w:r w:rsidRPr="003F7464">
        <w:rPr>
          <w:rFonts w:ascii="Times New Roman" w:hAnsi="Times New Roman" w:cs="Times New Roman"/>
          <w:bCs/>
          <w:color w:val="000000"/>
          <w:sz w:val="24"/>
          <w:szCs w:val="24"/>
        </w:rPr>
        <w:t xml:space="preserve">Povjerenstvo je dana 13. studenog 2023.g. protiv </w:t>
      </w:r>
      <w:r w:rsidR="003F7464">
        <w:rPr>
          <w:rFonts w:ascii="Times New Roman" w:hAnsi="Times New Roman" w:cs="Times New Roman"/>
          <w:bCs/>
          <w:color w:val="000000"/>
          <w:sz w:val="24"/>
          <w:szCs w:val="24"/>
        </w:rPr>
        <w:t>o</w:t>
      </w:r>
      <w:r w:rsidRPr="003F7464">
        <w:rPr>
          <w:rFonts w:ascii="Times New Roman" w:hAnsi="Times New Roman" w:cs="Times New Roman"/>
          <w:bCs/>
          <w:color w:val="000000"/>
          <w:sz w:val="24"/>
          <w:szCs w:val="24"/>
        </w:rPr>
        <w:t xml:space="preserve">bveznika Stephena Nikole </w:t>
      </w:r>
      <w:proofErr w:type="spellStart"/>
      <w:r w:rsidRPr="003F7464">
        <w:rPr>
          <w:rFonts w:ascii="Times New Roman" w:hAnsi="Times New Roman" w:cs="Times New Roman"/>
          <w:bCs/>
          <w:color w:val="000000"/>
          <w:sz w:val="24"/>
          <w:szCs w:val="24"/>
        </w:rPr>
        <w:t>Bartulice</w:t>
      </w:r>
      <w:proofErr w:type="spellEnd"/>
      <w:r w:rsidRPr="003F7464">
        <w:rPr>
          <w:rFonts w:ascii="Times New Roman" w:hAnsi="Times New Roman" w:cs="Times New Roman"/>
          <w:bCs/>
          <w:color w:val="000000"/>
          <w:sz w:val="24"/>
          <w:szCs w:val="24"/>
        </w:rPr>
        <w:t xml:space="preserve"> otvorilo predmet po službenoj dužnosti s obzirom na rezultate provedene redovite provjere povodom novinarskog članka portala </w:t>
      </w:r>
      <w:proofErr w:type="spellStart"/>
      <w:r w:rsidRPr="003F7464">
        <w:rPr>
          <w:rFonts w:ascii="Times New Roman" w:hAnsi="Times New Roman" w:cs="Times New Roman"/>
          <w:bCs/>
          <w:color w:val="000000"/>
          <w:sz w:val="24"/>
          <w:szCs w:val="24"/>
        </w:rPr>
        <w:t>Imperijal</w:t>
      </w:r>
      <w:proofErr w:type="spellEnd"/>
      <w:r w:rsidRPr="003F7464">
        <w:rPr>
          <w:rFonts w:ascii="Times New Roman" w:hAnsi="Times New Roman" w:cs="Times New Roman"/>
          <w:bCs/>
          <w:color w:val="000000"/>
          <w:sz w:val="24"/>
          <w:szCs w:val="24"/>
        </w:rPr>
        <w:t xml:space="preserve"> naslova „</w:t>
      </w:r>
      <w:proofErr w:type="spellStart"/>
      <w:r w:rsidRPr="003F7464">
        <w:rPr>
          <w:rFonts w:ascii="Times New Roman" w:hAnsi="Times New Roman" w:cs="Times New Roman"/>
          <w:bCs/>
          <w:color w:val="000000"/>
          <w:sz w:val="24"/>
          <w:szCs w:val="24"/>
        </w:rPr>
        <w:t>Bartulica</w:t>
      </w:r>
      <w:proofErr w:type="spellEnd"/>
      <w:r w:rsidRPr="003F7464">
        <w:rPr>
          <w:rFonts w:ascii="Times New Roman" w:hAnsi="Times New Roman" w:cs="Times New Roman"/>
          <w:bCs/>
          <w:color w:val="000000"/>
          <w:sz w:val="24"/>
          <w:szCs w:val="24"/>
        </w:rPr>
        <w:t xml:space="preserve"> ukrao ime papi PIU za </w:t>
      </w:r>
      <w:proofErr w:type="spellStart"/>
      <w:r w:rsidRPr="003F7464">
        <w:rPr>
          <w:rFonts w:ascii="Times New Roman" w:hAnsi="Times New Roman" w:cs="Times New Roman"/>
          <w:bCs/>
          <w:color w:val="000000"/>
          <w:sz w:val="24"/>
          <w:szCs w:val="24"/>
        </w:rPr>
        <w:t>consulting</w:t>
      </w:r>
      <w:proofErr w:type="spellEnd"/>
      <w:r w:rsidRPr="003F7464">
        <w:rPr>
          <w:rFonts w:ascii="Times New Roman" w:hAnsi="Times New Roman" w:cs="Times New Roman"/>
          <w:bCs/>
          <w:color w:val="000000"/>
          <w:sz w:val="24"/>
          <w:szCs w:val="24"/>
        </w:rPr>
        <w:t xml:space="preserve"> tvrtku koju je sakrio u imovinskoj kartici“. </w:t>
      </w:r>
    </w:p>
    <w:p w14:paraId="43359F2B" w14:textId="77777777" w:rsidR="00E5714D" w:rsidRPr="003F7464" w:rsidRDefault="00E5714D" w:rsidP="00DE2109">
      <w:pPr>
        <w:autoSpaceDE w:val="0"/>
        <w:autoSpaceDN w:val="0"/>
        <w:adjustRightInd w:val="0"/>
        <w:spacing w:after="0"/>
        <w:ind w:firstLine="708"/>
        <w:jc w:val="both"/>
        <w:rPr>
          <w:rFonts w:ascii="Times New Roman" w:hAnsi="Times New Roman" w:cs="Times New Roman"/>
          <w:bCs/>
          <w:color w:val="000000"/>
          <w:sz w:val="24"/>
          <w:szCs w:val="24"/>
        </w:rPr>
      </w:pPr>
    </w:p>
    <w:p w14:paraId="4A5DDAF0" w14:textId="77777777" w:rsidR="00E5714D" w:rsidRPr="003F7464" w:rsidRDefault="00E5714D" w:rsidP="00DE2109">
      <w:pPr>
        <w:autoSpaceDE w:val="0"/>
        <w:autoSpaceDN w:val="0"/>
        <w:adjustRightInd w:val="0"/>
        <w:spacing w:after="0"/>
        <w:ind w:firstLine="708"/>
        <w:jc w:val="both"/>
        <w:rPr>
          <w:rFonts w:ascii="Times New Roman" w:hAnsi="Times New Roman" w:cs="Times New Roman"/>
          <w:bCs/>
          <w:color w:val="000000"/>
          <w:sz w:val="24"/>
          <w:szCs w:val="24"/>
        </w:rPr>
      </w:pPr>
      <w:r w:rsidRPr="003F7464">
        <w:rPr>
          <w:rFonts w:ascii="Times New Roman" w:hAnsi="Times New Roman" w:cs="Times New Roman"/>
          <w:bCs/>
          <w:color w:val="000000"/>
          <w:sz w:val="24"/>
          <w:szCs w:val="24"/>
        </w:rPr>
        <w:t>Povjerenstvo pritom ističe kako je člankom 60. Zakona o sprečavanju sukoba interesa („Narodne novine" broj 143/21., dalje u tekstu: ZSSI/21), koji je stupio na snagu 25. prosinca 2021., propisano da će se postupci započeti prije stupanja na snagu ZSSI/21 dovršiti prema odredbama ZSSI/11.</w:t>
      </w:r>
    </w:p>
    <w:p w14:paraId="0C610D04" w14:textId="77777777" w:rsidR="00E5714D" w:rsidRPr="003F7464" w:rsidRDefault="00E5714D" w:rsidP="00DE2109">
      <w:pPr>
        <w:autoSpaceDE w:val="0"/>
        <w:autoSpaceDN w:val="0"/>
        <w:adjustRightInd w:val="0"/>
        <w:spacing w:after="0"/>
        <w:ind w:firstLine="708"/>
        <w:jc w:val="both"/>
        <w:rPr>
          <w:rFonts w:ascii="Times New Roman" w:hAnsi="Times New Roman" w:cs="Times New Roman"/>
          <w:bCs/>
          <w:color w:val="000000"/>
          <w:sz w:val="24"/>
          <w:szCs w:val="24"/>
        </w:rPr>
      </w:pPr>
    </w:p>
    <w:p w14:paraId="32ED21D5" w14:textId="1F9A97F9" w:rsidR="00E5714D" w:rsidRPr="003F7464" w:rsidRDefault="00E5714D" w:rsidP="00E5714D">
      <w:pPr>
        <w:ind w:firstLine="708"/>
        <w:jc w:val="both"/>
        <w:rPr>
          <w:rFonts w:ascii="Times New Roman" w:hAnsi="Times New Roman" w:cs="Times New Roman"/>
          <w:bCs/>
          <w:color w:val="000000"/>
          <w:sz w:val="24"/>
          <w:szCs w:val="24"/>
        </w:rPr>
      </w:pPr>
      <w:r w:rsidRPr="003F7464">
        <w:rPr>
          <w:rFonts w:ascii="Times New Roman" w:hAnsi="Times New Roman" w:cs="Times New Roman"/>
          <w:bCs/>
          <w:color w:val="000000"/>
          <w:sz w:val="24"/>
          <w:szCs w:val="24"/>
        </w:rPr>
        <w:t xml:space="preserve">Povjerenstvo ističe da se izvršena redovita provjera odnosila na imovinske kartice podnesene u vrijeme važenja ZSSI/11  te se stoga u predmetu primjenjuju </w:t>
      </w:r>
      <w:proofErr w:type="spellStart"/>
      <w:r w:rsidRPr="003F7464">
        <w:rPr>
          <w:rFonts w:ascii="Times New Roman" w:hAnsi="Times New Roman" w:cs="Times New Roman"/>
          <w:bCs/>
          <w:color w:val="000000"/>
          <w:sz w:val="24"/>
          <w:szCs w:val="24"/>
        </w:rPr>
        <w:t>materijaln</w:t>
      </w:r>
      <w:r w:rsidR="003F7464">
        <w:rPr>
          <w:rFonts w:ascii="Times New Roman" w:hAnsi="Times New Roman" w:cs="Times New Roman"/>
          <w:bCs/>
          <w:color w:val="000000"/>
          <w:sz w:val="24"/>
          <w:szCs w:val="24"/>
        </w:rPr>
        <w:t>-</w:t>
      </w:r>
      <w:r w:rsidRPr="003F7464">
        <w:rPr>
          <w:rFonts w:ascii="Times New Roman" w:hAnsi="Times New Roman" w:cs="Times New Roman"/>
          <w:bCs/>
          <w:color w:val="000000"/>
          <w:sz w:val="24"/>
          <w:szCs w:val="24"/>
        </w:rPr>
        <w:t>opravne</w:t>
      </w:r>
      <w:proofErr w:type="spellEnd"/>
      <w:r w:rsidRPr="003F7464">
        <w:rPr>
          <w:rFonts w:ascii="Times New Roman" w:hAnsi="Times New Roman" w:cs="Times New Roman"/>
          <w:bCs/>
          <w:color w:val="000000"/>
          <w:sz w:val="24"/>
          <w:szCs w:val="24"/>
        </w:rPr>
        <w:t xml:space="preserve"> odredbe ZSSI/11, dok se procesno</w:t>
      </w:r>
      <w:r w:rsidR="003F7464">
        <w:rPr>
          <w:rFonts w:ascii="Times New Roman" w:hAnsi="Times New Roman" w:cs="Times New Roman"/>
          <w:bCs/>
          <w:color w:val="000000"/>
          <w:sz w:val="24"/>
          <w:szCs w:val="24"/>
        </w:rPr>
        <w:t>-</w:t>
      </w:r>
      <w:r w:rsidRPr="003F7464">
        <w:rPr>
          <w:rFonts w:ascii="Times New Roman" w:hAnsi="Times New Roman" w:cs="Times New Roman"/>
          <w:bCs/>
          <w:color w:val="000000"/>
          <w:sz w:val="24"/>
          <w:szCs w:val="24"/>
        </w:rPr>
        <w:t>pravno predmet vodi temeljem ZSSI/21 budući da je prva radnja u predmetu poduzeta nakon stupanja na snagu ZSSI/21 odnosno nakon 25. prosinca 2021.g.</w:t>
      </w:r>
    </w:p>
    <w:p w14:paraId="059D7860" w14:textId="788864F9" w:rsidR="00E5714D" w:rsidRPr="003F7464" w:rsidRDefault="00E5714D" w:rsidP="00E5714D">
      <w:pPr>
        <w:ind w:firstLine="708"/>
        <w:jc w:val="both"/>
        <w:rPr>
          <w:rFonts w:ascii="Times New Roman" w:hAnsi="Times New Roman" w:cs="Times New Roman"/>
          <w:bCs/>
          <w:color w:val="000000"/>
          <w:sz w:val="24"/>
          <w:szCs w:val="24"/>
        </w:rPr>
      </w:pPr>
      <w:r w:rsidRPr="003F7464">
        <w:rPr>
          <w:rFonts w:ascii="Times New Roman" w:hAnsi="Times New Roman" w:cs="Times New Roman"/>
          <w:bCs/>
          <w:color w:val="000000"/>
          <w:sz w:val="24"/>
          <w:szCs w:val="24"/>
        </w:rPr>
        <w:t xml:space="preserve">Nakon prikupljenih podataka i provedene redovite provjere Povjerenstvo je na stručnom radnom sastanku Povjerenstva održanom dana 22. studenog 2023. utvrdilo postojanje pretpostavki za pokretanje postupka radi moguće povrede članka 8. i 9. </w:t>
      </w:r>
      <w:r w:rsidR="003F7464" w:rsidRPr="003F7464">
        <w:rPr>
          <w:rFonts w:ascii="Times New Roman" w:hAnsi="Times New Roman" w:cs="Times New Roman"/>
          <w:bCs/>
          <w:color w:val="000000"/>
          <w:sz w:val="24"/>
          <w:szCs w:val="24"/>
        </w:rPr>
        <w:t>ZSSI</w:t>
      </w:r>
      <w:r w:rsidR="003F7464">
        <w:rPr>
          <w:rFonts w:ascii="Times New Roman" w:hAnsi="Times New Roman" w:cs="Times New Roman"/>
          <w:bCs/>
          <w:color w:val="000000"/>
          <w:sz w:val="24"/>
          <w:szCs w:val="24"/>
        </w:rPr>
        <w:t>-a/11</w:t>
      </w:r>
      <w:r w:rsidR="003F7464" w:rsidRPr="003F7464">
        <w:rPr>
          <w:rFonts w:ascii="Times New Roman" w:hAnsi="Times New Roman" w:cs="Times New Roman"/>
          <w:bCs/>
          <w:color w:val="000000"/>
          <w:sz w:val="24"/>
          <w:szCs w:val="24"/>
        </w:rPr>
        <w:t xml:space="preserve"> </w:t>
      </w:r>
      <w:r w:rsidRPr="003F7464">
        <w:rPr>
          <w:rFonts w:ascii="Times New Roman" w:hAnsi="Times New Roman" w:cs="Times New Roman"/>
          <w:bCs/>
          <w:color w:val="000000"/>
          <w:sz w:val="24"/>
          <w:szCs w:val="24"/>
        </w:rPr>
        <w:t xml:space="preserve">te je o istome obavijestilo obveznika obaviješću Broj: 711-I-2680-P-317/23-02-19. Navedenom obavijesti obveznik je pozvan da se, u roku od 15 dana od dostave obavijesti, očituje na činjenična utvrđenja iz predmetne obavijesti.  </w:t>
      </w:r>
    </w:p>
    <w:p w14:paraId="6C3A6A93" w14:textId="75FD6ADB" w:rsidR="00E5714D" w:rsidRPr="003F7464" w:rsidRDefault="00E5714D" w:rsidP="00E5714D">
      <w:pPr>
        <w:jc w:val="both"/>
        <w:rPr>
          <w:rFonts w:ascii="Times New Roman" w:hAnsi="Times New Roman" w:cs="Times New Roman"/>
          <w:bCs/>
          <w:color w:val="000000"/>
          <w:sz w:val="24"/>
          <w:szCs w:val="24"/>
        </w:rPr>
      </w:pPr>
      <w:r w:rsidRPr="003F7464">
        <w:rPr>
          <w:rFonts w:ascii="Times New Roman" w:hAnsi="Times New Roman" w:cs="Times New Roman"/>
          <w:bCs/>
          <w:color w:val="000000"/>
          <w:sz w:val="24"/>
          <w:szCs w:val="24"/>
        </w:rPr>
        <w:tab/>
        <w:t xml:space="preserve">Obveznik je predmetnu Obavijest zaprimio dana </w:t>
      </w:r>
      <w:r w:rsidR="00AA7184" w:rsidRPr="003F7464">
        <w:rPr>
          <w:rFonts w:ascii="Times New Roman" w:hAnsi="Times New Roman" w:cs="Times New Roman"/>
          <w:bCs/>
          <w:color w:val="000000"/>
          <w:sz w:val="24"/>
          <w:szCs w:val="24"/>
        </w:rPr>
        <w:t>16. veljače 2024.g.</w:t>
      </w:r>
      <w:r w:rsidR="003F7464">
        <w:rPr>
          <w:rFonts w:ascii="Times New Roman" w:hAnsi="Times New Roman" w:cs="Times New Roman"/>
          <w:bCs/>
          <w:color w:val="000000"/>
          <w:sz w:val="24"/>
          <w:szCs w:val="24"/>
        </w:rPr>
        <w:t xml:space="preserve">, </w:t>
      </w:r>
      <w:r w:rsidR="00AA7184" w:rsidRPr="003F7464">
        <w:rPr>
          <w:rFonts w:ascii="Times New Roman" w:hAnsi="Times New Roman" w:cs="Times New Roman"/>
          <w:bCs/>
          <w:color w:val="000000"/>
          <w:sz w:val="24"/>
          <w:szCs w:val="24"/>
        </w:rPr>
        <w:t>međutim</w:t>
      </w:r>
      <w:r w:rsidR="003F7464">
        <w:rPr>
          <w:rFonts w:ascii="Times New Roman" w:hAnsi="Times New Roman" w:cs="Times New Roman"/>
          <w:bCs/>
          <w:color w:val="000000"/>
          <w:sz w:val="24"/>
          <w:szCs w:val="24"/>
        </w:rPr>
        <w:t>,</w:t>
      </w:r>
      <w:r w:rsidR="00AA7184" w:rsidRPr="003F7464">
        <w:rPr>
          <w:rFonts w:ascii="Times New Roman" w:hAnsi="Times New Roman" w:cs="Times New Roman"/>
          <w:bCs/>
          <w:color w:val="000000"/>
          <w:sz w:val="24"/>
          <w:szCs w:val="24"/>
        </w:rPr>
        <w:t xml:space="preserve"> na istu se nije očitovao.</w:t>
      </w:r>
    </w:p>
    <w:p w14:paraId="573CD1CA" w14:textId="487944DF" w:rsidR="00AA7184" w:rsidRPr="003F7464" w:rsidRDefault="00AA7184" w:rsidP="00AA7184">
      <w:pPr>
        <w:jc w:val="both"/>
        <w:rPr>
          <w:rFonts w:ascii="Times New Roman" w:hAnsi="Times New Roman" w:cs="Times New Roman"/>
          <w:bCs/>
          <w:color w:val="000000"/>
          <w:sz w:val="24"/>
          <w:szCs w:val="24"/>
        </w:rPr>
      </w:pPr>
      <w:r w:rsidRPr="003F7464">
        <w:rPr>
          <w:rFonts w:ascii="Times New Roman" w:hAnsi="Times New Roman" w:cs="Times New Roman"/>
          <w:bCs/>
          <w:color w:val="000000"/>
          <w:sz w:val="24"/>
          <w:szCs w:val="24"/>
        </w:rPr>
        <w:tab/>
        <w:t>Sukladno članku 8. stavku 1. ZSSI</w:t>
      </w:r>
      <w:r w:rsidR="003F7464">
        <w:rPr>
          <w:rFonts w:ascii="Times New Roman" w:hAnsi="Times New Roman" w:cs="Times New Roman"/>
          <w:bCs/>
          <w:color w:val="000000"/>
          <w:sz w:val="24"/>
          <w:szCs w:val="24"/>
        </w:rPr>
        <w:t>-a/11</w:t>
      </w:r>
      <w:r w:rsidRPr="003F7464">
        <w:rPr>
          <w:rFonts w:ascii="Times New Roman" w:hAnsi="Times New Roman" w:cs="Times New Roman"/>
          <w:bCs/>
          <w:color w:val="000000"/>
          <w:sz w:val="24"/>
          <w:szCs w:val="24"/>
        </w:rPr>
        <w:t xml:space="preserve"> dužnosnici (odnosno obveznici) su bili obvezni u roku od 30 dana od dana stupanja na dužnost podnijeti izvješće o imovinskom stanju dužnosnika (imovinsku karticu) Povjerenstvu s podacima o dužnosti koju obavljaju profesionalno ili neprofesionalno, o ostalim dužnostima obnašaju, odnosno djelatnostima koje obavljaju, o djelatnosti koju su obavljali neposredno prije stupanja na dužnost i s podacima o svojoj imovini te imovini svoga bračnog ili izvanbračnog druga i malodobne djece, sa stanjem na taj dan. Člankom 8. stavkom 2. ZSSI/11 bilo je propisano, između ostalog, kako su dužnosnici obvezni dostaviti izvješće o imovinskom stanju dužnosnika Povjerenstvu ako tijekom obnašanja javne dužnosti dođe do bitne promjene glede imovinskog stanja, istekom godine u kojoj je promjena nastupila.</w:t>
      </w:r>
    </w:p>
    <w:p w14:paraId="74DA3F33" w14:textId="3DD8C384" w:rsidR="00AA7184" w:rsidRPr="003F7464" w:rsidRDefault="00AA7184" w:rsidP="00AA7184">
      <w:pPr>
        <w:ind w:firstLine="708"/>
        <w:jc w:val="both"/>
        <w:rPr>
          <w:rFonts w:ascii="Times New Roman" w:hAnsi="Times New Roman" w:cs="Times New Roman"/>
          <w:bCs/>
          <w:color w:val="000000"/>
          <w:sz w:val="24"/>
          <w:szCs w:val="24"/>
        </w:rPr>
      </w:pPr>
      <w:r w:rsidRPr="003F7464">
        <w:rPr>
          <w:rFonts w:ascii="Times New Roman" w:hAnsi="Times New Roman" w:cs="Times New Roman"/>
          <w:bCs/>
          <w:color w:val="000000"/>
          <w:sz w:val="24"/>
          <w:szCs w:val="24"/>
        </w:rPr>
        <w:t>Sukladno odredbi članka 8. stavka 7.</w:t>
      </w:r>
      <w:r w:rsidR="003F7464">
        <w:rPr>
          <w:rFonts w:ascii="Times New Roman" w:hAnsi="Times New Roman" w:cs="Times New Roman"/>
          <w:bCs/>
          <w:color w:val="000000"/>
          <w:sz w:val="24"/>
          <w:szCs w:val="24"/>
        </w:rPr>
        <w:t xml:space="preserve"> </w:t>
      </w:r>
      <w:r w:rsidR="003F7464" w:rsidRPr="003F7464">
        <w:rPr>
          <w:rFonts w:ascii="Times New Roman" w:hAnsi="Times New Roman" w:cs="Times New Roman"/>
          <w:bCs/>
          <w:color w:val="000000"/>
          <w:sz w:val="24"/>
          <w:szCs w:val="24"/>
        </w:rPr>
        <w:t>ZSSI</w:t>
      </w:r>
      <w:r w:rsidR="003F7464">
        <w:rPr>
          <w:rFonts w:ascii="Times New Roman" w:hAnsi="Times New Roman" w:cs="Times New Roman"/>
          <w:bCs/>
          <w:color w:val="000000"/>
          <w:sz w:val="24"/>
          <w:szCs w:val="24"/>
        </w:rPr>
        <w:t>-a/11</w:t>
      </w:r>
      <w:r w:rsidR="003F7464" w:rsidRPr="003F7464">
        <w:rPr>
          <w:rFonts w:ascii="Times New Roman" w:hAnsi="Times New Roman" w:cs="Times New Roman"/>
          <w:bCs/>
          <w:color w:val="000000"/>
          <w:sz w:val="24"/>
          <w:szCs w:val="24"/>
        </w:rPr>
        <w:t xml:space="preserve"> </w:t>
      </w:r>
      <w:r w:rsidRPr="003F7464">
        <w:rPr>
          <w:rFonts w:ascii="Times New Roman" w:hAnsi="Times New Roman" w:cs="Times New Roman"/>
          <w:bCs/>
          <w:color w:val="000000"/>
          <w:sz w:val="24"/>
          <w:szCs w:val="24"/>
        </w:rPr>
        <w:t>dužnosnici su bili dužni, između ostalog, prijaviti u imovinskoj kartici podatke o poslovnim udjelima i dionicama u trgovačkim društvima.</w:t>
      </w:r>
    </w:p>
    <w:p w14:paraId="74E1B82A" w14:textId="1894A536" w:rsidR="00AA7184" w:rsidRPr="003F7464" w:rsidRDefault="00AA7184" w:rsidP="00AA7184">
      <w:pPr>
        <w:ind w:firstLine="708"/>
        <w:jc w:val="both"/>
        <w:rPr>
          <w:rFonts w:ascii="Times New Roman" w:hAnsi="Times New Roman" w:cs="Times New Roman"/>
          <w:bCs/>
          <w:color w:val="000000"/>
          <w:sz w:val="24"/>
          <w:szCs w:val="24"/>
        </w:rPr>
      </w:pPr>
      <w:r w:rsidRPr="003F7464">
        <w:rPr>
          <w:rFonts w:ascii="Times New Roman" w:hAnsi="Times New Roman" w:cs="Times New Roman"/>
          <w:bCs/>
          <w:color w:val="000000"/>
          <w:sz w:val="24"/>
          <w:szCs w:val="24"/>
        </w:rPr>
        <w:lastRenderedPageBreak/>
        <w:t xml:space="preserve">Člankom 9. </w:t>
      </w:r>
      <w:r w:rsidR="003F7464" w:rsidRPr="003F7464">
        <w:rPr>
          <w:rFonts w:ascii="Times New Roman" w:hAnsi="Times New Roman" w:cs="Times New Roman"/>
          <w:bCs/>
          <w:color w:val="000000"/>
          <w:sz w:val="24"/>
          <w:szCs w:val="24"/>
        </w:rPr>
        <w:t>ZSSI</w:t>
      </w:r>
      <w:r w:rsidR="003F7464">
        <w:rPr>
          <w:rFonts w:ascii="Times New Roman" w:hAnsi="Times New Roman" w:cs="Times New Roman"/>
          <w:bCs/>
          <w:color w:val="000000"/>
          <w:sz w:val="24"/>
          <w:szCs w:val="24"/>
        </w:rPr>
        <w:t>-a/11</w:t>
      </w:r>
      <w:r w:rsidR="003F7464" w:rsidRPr="003F7464">
        <w:rPr>
          <w:rFonts w:ascii="Times New Roman" w:hAnsi="Times New Roman" w:cs="Times New Roman"/>
          <w:bCs/>
          <w:color w:val="000000"/>
          <w:sz w:val="24"/>
          <w:szCs w:val="24"/>
        </w:rPr>
        <w:t xml:space="preserve"> </w:t>
      </w:r>
      <w:r w:rsidRPr="003F7464">
        <w:rPr>
          <w:rFonts w:ascii="Times New Roman" w:hAnsi="Times New Roman" w:cs="Times New Roman"/>
          <w:bCs/>
          <w:color w:val="000000"/>
          <w:sz w:val="24"/>
          <w:szCs w:val="24"/>
        </w:rPr>
        <w:t>propisano je da su dužnosnici, u izvješću o imovinskom stanju dužnosnika, bili dužni unijeti podatke o načinu stjecanja imovine i izvorima sredstava kojima je kupljena pokretna i nepokretna imovina koju su dužni prijaviti. Dužnosnici su bili dužni istinito i potpuno odgovoriti na pitanja o imovini, izvorima sredstava i načinu njezina stjecanja, a koja se odnose na njega te na osobe o čijem je imovinskom stanju dužnosnik obvezan izvijestiti.</w:t>
      </w:r>
    </w:p>
    <w:p w14:paraId="6AD9492A" w14:textId="55709207" w:rsidR="00AA7184" w:rsidRPr="003F7464" w:rsidRDefault="00AA7184" w:rsidP="00AA7184">
      <w:pPr>
        <w:ind w:firstLine="708"/>
        <w:jc w:val="both"/>
        <w:rPr>
          <w:rFonts w:ascii="Times New Roman" w:hAnsi="Times New Roman" w:cs="Times New Roman"/>
          <w:bCs/>
          <w:color w:val="000000"/>
          <w:sz w:val="24"/>
          <w:szCs w:val="24"/>
        </w:rPr>
      </w:pPr>
      <w:r w:rsidRPr="003F7464">
        <w:rPr>
          <w:rFonts w:ascii="Times New Roman" w:hAnsi="Times New Roman" w:cs="Times New Roman"/>
          <w:bCs/>
          <w:color w:val="000000"/>
          <w:sz w:val="24"/>
          <w:szCs w:val="24"/>
        </w:rPr>
        <w:t xml:space="preserve">Člankom 3. stavkom 1. podstavkom 32. </w:t>
      </w:r>
      <w:r w:rsidR="003F7464" w:rsidRPr="003F7464">
        <w:rPr>
          <w:rFonts w:ascii="Times New Roman" w:hAnsi="Times New Roman" w:cs="Times New Roman"/>
          <w:bCs/>
          <w:color w:val="000000"/>
          <w:sz w:val="24"/>
          <w:szCs w:val="24"/>
        </w:rPr>
        <w:t>ZSSI</w:t>
      </w:r>
      <w:r w:rsidR="003F7464">
        <w:rPr>
          <w:rFonts w:ascii="Times New Roman" w:hAnsi="Times New Roman" w:cs="Times New Roman"/>
          <w:bCs/>
          <w:color w:val="000000"/>
          <w:sz w:val="24"/>
          <w:szCs w:val="24"/>
        </w:rPr>
        <w:t>-a/11</w:t>
      </w:r>
      <w:r w:rsidR="003F7464" w:rsidRPr="003F7464">
        <w:rPr>
          <w:rFonts w:ascii="Times New Roman" w:hAnsi="Times New Roman" w:cs="Times New Roman"/>
          <w:bCs/>
          <w:color w:val="000000"/>
          <w:sz w:val="24"/>
          <w:szCs w:val="24"/>
        </w:rPr>
        <w:t xml:space="preserve"> </w:t>
      </w:r>
      <w:r w:rsidRPr="003F7464">
        <w:rPr>
          <w:rFonts w:ascii="Times New Roman" w:hAnsi="Times New Roman" w:cs="Times New Roman"/>
          <w:bCs/>
          <w:color w:val="000000"/>
          <w:sz w:val="24"/>
          <w:szCs w:val="24"/>
        </w:rPr>
        <w:t xml:space="preserve">propisano je kako su dužnosnici u Uredu predsjednika Republike Hrvatske koje imenuje Predsjednik Republike Hrvatske sukladno odredbama posebnog zakona i drugih pravnih akata dužnosnici u smislu odredbi </w:t>
      </w:r>
      <w:r w:rsidR="003F7464">
        <w:rPr>
          <w:rFonts w:ascii="Times New Roman" w:hAnsi="Times New Roman" w:cs="Times New Roman"/>
          <w:bCs/>
          <w:color w:val="000000"/>
          <w:sz w:val="24"/>
          <w:szCs w:val="24"/>
        </w:rPr>
        <w:t>tog Zakona</w:t>
      </w:r>
      <w:r w:rsidRPr="003F7464">
        <w:rPr>
          <w:rFonts w:ascii="Times New Roman" w:hAnsi="Times New Roman" w:cs="Times New Roman"/>
          <w:bCs/>
          <w:color w:val="000000"/>
          <w:sz w:val="24"/>
          <w:szCs w:val="24"/>
        </w:rPr>
        <w:t xml:space="preserve">, dok je člankom 3. stavkom 1. podstavkom 3. </w:t>
      </w:r>
      <w:r w:rsidR="003F7464" w:rsidRPr="003F7464">
        <w:rPr>
          <w:rFonts w:ascii="Times New Roman" w:hAnsi="Times New Roman" w:cs="Times New Roman"/>
          <w:bCs/>
          <w:color w:val="000000"/>
          <w:sz w:val="24"/>
          <w:szCs w:val="24"/>
        </w:rPr>
        <w:t>ZSSI</w:t>
      </w:r>
      <w:r w:rsidR="003F7464">
        <w:rPr>
          <w:rFonts w:ascii="Times New Roman" w:hAnsi="Times New Roman" w:cs="Times New Roman"/>
          <w:bCs/>
          <w:color w:val="000000"/>
          <w:sz w:val="24"/>
          <w:szCs w:val="24"/>
        </w:rPr>
        <w:t>-a/11</w:t>
      </w:r>
      <w:r w:rsidR="003F7464" w:rsidRPr="003F7464">
        <w:rPr>
          <w:rFonts w:ascii="Times New Roman" w:hAnsi="Times New Roman" w:cs="Times New Roman"/>
          <w:bCs/>
          <w:color w:val="000000"/>
          <w:sz w:val="24"/>
          <w:szCs w:val="24"/>
        </w:rPr>
        <w:t xml:space="preserve"> </w:t>
      </w:r>
      <w:r w:rsidRPr="003F7464">
        <w:rPr>
          <w:rFonts w:ascii="Times New Roman" w:hAnsi="Times New Roman" w:cs="Times New Roman"/>
          <w:bCs/>
          <w:color w:val="000000"/>
          <w:sz w:val="24"/>
          <w:szCs w:val="24"/>
        </w:rPr>
        <w:t>bilo propisano kako su zastupnici u Hrvatskom saboru dužnosnici u smislu odredbi toga Zakona.</w:t>
      </w:r>
    </w:p>
    <w:p w14:paraId="2CD8C78C" w14:textId="7914434D" w:rsidR="00AA7184" w:rsidRPr="003F7464" w:rsidRDefault="00AA7184" w:rsidP="00AA7184">
      <w:pPr>
        <w:ind w:firstLine="708"/>
        <w:jc w:val="both"/>
        <w:rPr>
          <w:rFonts w:ascii="Times New Roman" w:hAnsi="Times New Roman" w:cs="Times New Roman"/>
          <w:bCs/>
          <w:color w:val="000000"/>
          <w:sz w:val="24"/>
          <w:szCs w:val="24"/>
        </w:rPr>
      </w:pPr>
      <w:r w:rsidRPr="003F7464">
        <w:rPr>
          <w:rFonts w:ascii="Times New Roman" w:hAnsi="Times New Roman" w:cs="Times New Roman"/>
          <w:bCs/>
          <w:color w:val="000000"/>
          <w:sz w:val="24"/>
          <w:szCs w:val="24"/>
        </w:rPr>
        <w:t>Isto tako, člankom 3. stavkom 1. podstavkom 3. ZSSI</w:t>
      </w:r>
      <w:r w:rsidR="003F7464">
        <w:rPr>
          <w:rFonts w:ascii="Times New Roman" w:hAnsi="Times New Roman" w:cs="Times New Roman"/>
          <w:bCs/>
          <w:color w:val="000000"/>
          <w:sz w:val="24"/>
          <w:szCs w:val="24"/>
        </w:rPr>
        <w:t>-a/21</w:t>
      </w:r>
      <w:r w:rsidRPr="003F7464">
        <w:rPr>
          <w:rFonts w:ascii="Times New Roman" w:hAnsi="Times New Roman" w:cs="Times New Roman"/>
          <w:bCs/>
          <w:color w:val="000000"/>
          <w:sz w:val="24"/>
          <w:szCs w:val="24"/>
        </w:rPr>
        <w:t xml:space="preserve"> propisano je kako su zastupnici u Hrvatskom saboru obveznici u smislu odredbi </w:t>
      </w:r>
      <w:r w:rsidR="003F7464">
        <w:rPr>
          <w:rFonts w:ascii="Times New Roman" w:hAnsi="Times New Roman" w:cs="Times New Roman"/>
          <w:bCs/>
          <w:color w:val="000000"/>
          <w:sz w:val="24"/>
          <w:szCs w:val="24"/>
        </w:rPr>
        <w:t>tog Zakona</w:t>
      </w:r>
      <w:r w:rsidRPr="003F7464">
        <w:rPr>
          <w:rFonts w:ascii="Times New Roman" w:hAnsi="Times New Roman" w:cs="Times New Roman"/>
          <w:bCs/>
          <w:color w:val="000000"/>
          <w:sz w:val="24"/>
          <w:szCs w:val="24"/>
        </w:rPr>
        <w:t>.</w:t>
      </w:r>
    </w:p>
    <w:p w14:paraId="29C2A080" w14:textId="5E2398F0" w:rsidR="00AA7184" w:rsidRPr="003F7464" w:rsidRDefault="00AA7184" w:rsidP="00AA7184">
      <w:pPr>
        <w:ind w:firstLine="708"/>
        <w:jc w:val="both"/>
        <w:rPr>
          <w:rFonts w:ascii="Times New Roman" w:hAnsi="Times New Roman" w:cs="Times New Roman"/>
          <w:bCs/>
          <w:color w:val="000000"/>
          <w:sz w:val="24"/>
          <w:szCs w:val="24"/>
        </w:rPr>
      </w:pPr>
      <w:r w:rsidRPr="003F7464">
        <w:rPr>
          <w:rFonts w:ascii="Times New Roman" w:hAnsi="Times New Roman" w:cs="Times New Roman"/>
          <w:bCs/>
          <w:color w:val="000000"/>
          <w:sz w:val="24"/>
          <w:szCs w:val="24"/>
        </w:rPr>
        <w:t xml:space="preserve">Uvidom u registar obveznika, kojeg vodi Povjerenstvo, utvrđeno je kako je obveznik Stephen Nikola </w:t>
      </w:r>
      <w:proofErr w:type="spellStart"/>
      <w:r w:rsidRPr="003F7464">
        <w:rPr>
          <w:rFonts w:ascii="Times New Roman" w:hAnsi="Times New Roman" w:cs="Times New Roman"/>
          <w:bCs/>
          <w:color w:val="000000"/>
          <w:sz w:val="24"/>
          <w:szCs w:val="24"/>
        </w:rPr>
        <w:t>Bartulica</w:t>
      </w:r>
      <w:proofErr w:type="spellEnd"/>
      <w:r w:rsidRPr="003F7464">
        <w:rPr>
          <w:rFonts w:ascii="Times New Roman" w:hAnsi="Times New Roman" w:cs="Times New Roman"/>
          <w:bCs/>
          <w:color w:val="000000"/>
          <w:sz w:val="24"/>
          <w:szCs w:val="24"/>
        </w:rPr>
        <w:t xml:space="preserve"> obnašao dužnost povjerenika Predsjednika za vjerske zajednice u Uredu Predsjednika Republike Hrvatske u razdoblju od 10. ožujka 2010. g. do 18. veljače 2015. g., a  da </w:t>
      </w:r>
      <w:r w:rsidR="003F7464">
        <w:rPr>
          <w:rFonts w:ascii="Times New Roman" w:hAnsi="Times New Roman" w:cs="Times New Roman"/>
          <w:bCs/>
          <w:color w:val="000000"/>
          <w:sz w:val="24"/>
          <w:szCs w:val="24"/>
        </w:rPr>
        <w:t xml:space="preserve">je </w:t>
      </w:r>
      <w:r w:rsidRPr="003F7464">
        <w:rPr>
          <w:rFonts w:ascii="Times New Roman" w:hAnsi="Times New Roman" w:cs="Times New Roman"/>
          <w:bCs/>
          <w:color w:val="000000"/>
          <w:sz w:val="24"/>
          <w:szCs w:val="24"/>
        </w:rPr>
        <w:t xml:space="preserve">od 22. srpnja 2020. g. obnašao dužnost zastupnika u Hrvatskom saboru slijedom čega je bio obvezan postupati sukladno odredbama </w:t>
      </w:r>
      <w:r w:rsidR="003F7464" w:rsidRPr="003F7464">
        <w:rPr>
          <w:rFonts w:ascii="Times New Roman" w:hAnsi="Times New Roman" w:cs="Times New Roman"/>
          <w:bCs/>
          <w:color w:val="000000"/>
          <w:sz w:val="24"/>
          <w:szCs w:val="24"/>
        </w:rPr>
        <w:t>ZSSI</w:t>
      </w:r>
      <w:r w:rsidR="003F7464">
        <w:rPr>
          <w:rFonts w:ascii="Times New Roman" w:hAnsi="Times New Roman" w:cs="Times New Roman"/>
          <w:bCs/>
          <w:color w:val="000000"/>
          <w:sz w:val="24"/>
          <w:szCs w:val="24"/>
        </w:rPr>
        <w:t>-a/11</w:t>
      </w:r>
      <w:r w:rsidRPr="003F7464">
        <w:rPr>
          <w:rFonts w:ascii="Times New Roman" w:hAnsi="Times New Roman" w:cs="Times New Roman"/>
          <w:bCs/>
          <w:color w:val="000000"/>
          <w:sz w:val="24"/>
          <w:szCs w:val="24"/>
        </w:rPr>
        <w:t xml:space="preserve">, a nakon toga i prema odredbama </w:t>
      </w:r>
      <w:r w:rsidR="003F7464" w:rsidRPr="003F7464">
        <w:rPr>
          <w:rFonts w:ascii="Times New Roman" w:hAnsi="Times New Roman" w:cs="Times New Roman"/>
          <w:bCs/>
          <w:color w:val="000000"/>
          <w:sz w:val="24"/>
          <w:szCs w:val="24"/>
        </w:rPr>
        <w:t>ZSSI</w:t>
      </w:r>
      <w:r w:rsidR="003F7464">
        <w:rPr>
          <w:rFonts w:ascii="Times New Roman" w:hAnsi="Times New Roman" w:cs="Times New Roman"/>
          <w:bCs/>
          <w:color w:val="000000"/>
          <w:sz w:val="24"/>
          <w:szCs w:val="24"/>
        </w:rPr>
        <w:t>-a/21</w:t>
      </w:r>
      <w:r w:rsidRPr="003F7464">
        <w:rPr>
          <w:rFonts w:ascii="Times New Roman" w:hAnsi="Times New Roman" w:cs="Times New Roman"/>
          <w:bCs/>
          <w:color w:val="000000"/>
          <w:sz w:val="24"/>
          <w:szCs w:val="24"/>
        </w:rPr>
        <w:t>.</w:t>
      </w:r>
    </w:p>
    <w:p w14:paraId="6A0E35C6" w14:textId="4A51FFBF" w:rsidR="00AA7184" w:rsidRPr="003F7464" w:rsidRDefault="00AA7184" w:rsidP="00AA7184">
      <w:pPr>
        <w:ind w:firstLine="708"/>
        <w:jc w:val="both"/>
        <w:rPr>
          <w:rFonts w:ascii="Times New Roman" w:hAnsi="Times New Roman" w:cs="Times New Roman"/>
          <w:bCs/>
          <w:color w:val="000000"/>
          <w:sz w:val="24"/>
          <w:szCs w:val="24"/>
        </w:rPr>
      </w:pPr>
      <w:r w:rsidRPr="003F7464">
        <w:rPr>
          <w:rFonts w:ascii="Times New Roman" w:hAnsi="Times New Roman" w:cs="Times New Roman"/>
          <w:bCs/>
          <w:color w:val="000000"/>
          <w:sz w:val="24"/>
          <w:szCs w:val="24"/>
        </w:rPr>
        <w:t>Nadalje, u postupku redovite provjere Povjerenstvo je utvrdilo sljedeće:</w:t>
      </w:r>
    </w:p>
    <w:p w14:paraId="1D39AA19" w14:textId="582B1409" w:rsidR="00AA7184" w:rsidRPr="003F7464" w:rsidRDefault="00AA7184" w:rsidP="00AA7184">
      <w:pPr>
        <w:autoSpaceDE w:val="0"/>
        <w:autoSpaceDN w:val="0"/>
        <w:adjustRightInd w:val="0"/>
        <w:spacing w:after="0"/>
        <w:ind w:firstLine="709"/>
        <w:jc w:val="both"/>
        <w:rPr>
          <w:rFonts w:ascii="Times New Roman" w:hAnsi="Times New Roman" w:cs="Times New Roman"/>
          <w:sz w:val="24"/>
          <w:szCs w:val="24"/>
        </w:rPr>
      </w:pPr>
      <w:r w:rsidRPr="003F7464">
        <w:rPr>
          <w:rFonts w:ascii="Times New Roman" w:hAnsi="Times New Roman" w:cs="Times New Roman"/>
          <w:sz w:val="24"/>
          <w:szCs w:val="24"/>
        </w:rPr>
        <w:t xml:space="preserve">Uvidom u evidencije Povjerenstva utvrđeno je kako je </w:t>
      </w:r>
      <w:r w:rsidR="003F7464">
        <w:rPr>
          <w:rFonts w:ascii="Times New Roman" w:hAnsi="Times New Roman" w:cs="Times New Roman"/>
          <w:sz w:val="24"/>
          <w:szCs w:val="24"/>
        </w:rPr>
        <w:t>obveznik</w:t>
      </w:r>
      <w:r w:rsidRPr="003F7464">
        <w:rPr>
          <w:rFonts w:ascii="Times New Roman" w:hAnsi="Times New Roman" w:cs="Times New Roman"/>
          <w:sz w:val="24"/>
          <w:szCs w:val="24"/>
        </w:rPr>
        <w:t xml:space="preserve"> za vrijeme obnašanja dužnosti povjerenika Predsjednika za vjerske zajednice u Uredu Predsjednika Republike Hrvatske podni</w:t>
      </w:r>
      <w:r w:rsidR="003F7464">
        <w:rPr>
          <w:rFonts w:ascii="Times New Roman" w:hAnsi="Times New Roman" w:cs="Times New Roman"/>
          <w:sz w:val="24"/>
          <w:szCs w:val="24"/>
        </w:rPr>
        <w:t xml:space="preserve">o </w:t>
      </w:r>
      <w:r w:rsidRPr="003F7464">
        <w:rPr>
          <w:rFonts w:ascii="Times New Roman" w:hAnsi="Times New Roman" w:cs="Times New Roman"/>
          <w:sz w:val="24"/>
          <w:szCs w:val="24"/>
        </w:rPr>
        <w:t xml:space="preserve">imovinske kartice 09. travnja 2010. g., 09. svibnja 2011. g., 25. travnja 2014. g. i 16. ožujka 2015. g., dok </w:t>
      </w:r>
      <w:r w:rsidR="003F7464">
        <w:rPr>
          <w:rFonts w:ascii="Times New Roman" w:hAnsi="Times New Roman" w:cs="Times New Roman"/>
          <w:sz w:val="24"/>
          <w:szCs w:val="24"/>
        </w:rPr>
        <w:t>je</w:t>
      </w:r>
      <w:r w:rsidRPr="003F7464">
        <w:rPr>
          <w:rFonts w:ascii="Times New Roman" w:hAnsi="Times New Roman" w:cs="Times New Roman"/>
          <w:sz w:val="24"/>
          <w:szCs w:val="24"/>
        </w:rPr>
        <w:t xml:space="preserve"> nakon stupanja na dužnost zastupnika u Hrvatskom saboru 22. srpnja 2020. g. podni</w:t>
      </w:r>
      <w:r w:rsidR="003F7464">
        <w:rPr>
          <w:rFonts w:ascii="Times New Roman" w:hAnsi="Times New Roman" w:cs="Times New Roman"/>
          <w:sz w:val="24"/>
          <w:szCs w:val="24"/>
        </w:rPr>
        <w:t>o</w:t>
      </w:r>
      <w:r w:rsidRPr="003F7464">
        <w:rPr>
          <w:rFonts w:ascii="Times New Roman" w:hAnsi="Times New Roman" w:cs="Times New Roman"/>
          <w:sz w:val="24"/>
          <w:szCs w:val="24"/>
        </w:rPr>
        <w:t xml:space="preserve"> imovinske kartice 19. kolovoza 2020. g. i 04. veljače 2021. g.</w:t>
      </w:r>
      <w:r w:rsidR="003F7464">
        <w:rPr>
          <w:rFonts w:ascii="Times New Roman" w:hAnsi="Times New Roman" w:cs="Times New Roman"/>
          <w:sz w:val="24"/>
          <w:szCs w:val="24"/>
        </w:rPr>
        <w:t>,</w:t>
      </w:r>
      <w:r w:rsidRPr="003F7464">
        <w:rPr>
          <w:rFonts w:ascii="Times New Roman" w:hAnsi="Times New Roman" w:cs="Times New Roman"/>
          <w:sz w:val="24"/>
          <w:szCs w:val="24"/>
        </w:rPr>
        <w:t xml:space="preserve"> koje su u postupku administrativne provjere odobrene i javno objavljene. </w:t>
      </w:r>
    </w:p>
    <w:p w14:paraId="483F3D40" w14:textId="77777777" w:rsidR="00AA7184" w:rsidRPr="003F7464" w:rsidRDefault="00AA7184" w:rsidP="00AA7184">
      <w:pPr>
        <w:autoSpaceDE w:val="0"/>
        <w:autoSpaceDN w:val="0"/>
        <w:adjustRightInd w:val="0"/>
        <w:spacing w:after="0"/>
        <w:ind w:firstLine="709"/>
        <w:jc w:val="both"/>
        <w:rPr>
          <w:rFonts w:ascii="Times New Roman" w:hAnsi="Times New Roman" w:cs="Times New Roman"/>
          <w:sz w:val="24"/>
          <w:szCs w:val="24"/>
        </w:rPr>
      </w:pPr>
    </w:p>
    <w:p w14:paraId="3D1D949F" w14:textId="3C870F95" w:rsidR="00AA7184" w:rsidRPr="003F7464" w:rsidRDefault="00AA7184" w:rsidP="00AA7184">
      <w:pPr>
        <w:autoSpaceDE w:val="0"/>
        <w:autoSpaceDN w:val="0"/>
        <w:adjustRightInd w:val="0"/>
        <w:spacing w:after="0"/>
        <w:ind w:firstLine="709"/>
        <w:jc w:val="both"/>
        <w:rPr>
          <w:rFonts w:ascii="Times New Roman" w:hAnsi="Times New Roman" w:cs="Times New Roman"/>
          <w:sz w:val="24"/>
          <w:szCs w:val="24"/>
        </w:rPr>
      </w:pPr>
      <w:r w:rsidRPr="003F7464">
        <w:rPr>
          <w:rFonts w:ascii="Times New Roman" w:hAnsi="Times New Roman" w:cs="Times New Roman"/>
          <w:sz w:val="24"/>
          <w:szCs w:val="24"/>
        </w:rPr>
        <w:t xml:space="preserve">Uvidom u sve navedene imovinske kartice, podnesene nakon stupanja ZSSI/11 na snagu, Povjerenstvo je utvrdilo kako je obveznik u izvješćima o imovinskom stanju/imovinskim karticama od 16. ožujka 2015. g., 19. kolovoza 2020. g. i 04. veljače 2021. g., u dijelu koji se odnosi na podatke o poslovnim udjelima, dionicama i vrijednosnim papirima u poslovnim subjektima prijavio podatak kako ne postoje poslovni udjeli čiji bi imatelji bio obveznik ili njegov bračni drug, odnosno nije naveo podatke o poslovnim udjelima u poslovnom subjektu SERVIMUS d.o.o. za trgovinu i usluge i PPIO </w:t>
      </w:r>
      <w:proofErr w:type="spellStart"/>
      <w:r w:rsidRPr="003F7464">
        <w:rPr>
          <w:rFonts w:ascii="Times New Roman" w:hAnsi="Times New Roman" w:cs="Times New Roman"/>
          <w:sz w:val="24"/>
          <w:szCs w:val="24"/>
        </w:rPr>
        <w:t>Consulting</w:t>
      </w:r>
      <w:proofErr w:type="spellEnd"/>
      <w:r w:rsidRPr="003F7464">
        <w:rPr>
          <w:rFonts w:ascii="Times New Roman" w:hAnsi="Times New Roman" w:cs="Times New Roman"/>
          <w:sz w:val="24"/>
          <w:szCs w:val="24"/>
        </w:rPr>
        <w:t xml:space="preserve"> </w:t>
      </w:r>
      <w:proofErr w:type="spellStart"/>
      <w:r w:rsidRPr="003F7464">
        <w:rPr>
          <w:rFonts w:ascii="Times New Roman" w:hAnsi="Times New Roman" w:cs="Times New Roman"/>
          <w:sz w:val="24"/>
          <w:szCs w:val="24"/>
        </w:rPr>
        <w:t>j.d.o.o</w:t>
      </w:r>
      <w:proofErr w:type="spellEnd"/>
      <w:r w:rsidRPr="003F7464">
        <w:rPr>
          <w:rFonts w:ascii="Times New Roman" w:hAnsi="Times New Roman" w:cs="Times New Roman"/>
          <w:sz w:val="24"/>
          <w:szCs w:val="24"/>
        </w:rPr>
        <w:t>. za savjetovanje i usluge.</w:t>
      </w:r>
    </w:p>
    <w:p w14:paraId="32DB5F78" w14:textId="77777777" w:rsidR="00AA7184" w:rsidRPr="003F7464" w:rsidRDefault="00AA7184" w:rsidP="00AA7184">
      <w:pPr>
        <w:autoSpaceDE w:val="0"/>
        <w:autoSpaceDN w:val="0"/>
        <w:adjustRightInd w:val="0"/>
        <w:spacing w:after="0"/>
        <w:ind w:firstLine="709"/>
        <w:jc w:val="both"/>
        <w:rPr>
          <w:rFonts w:ascii="Times New Roman" w:hAnsi="Times New Roman" w:cs="Times New Roman"/>
          <w:sz w:val="24"/>
          <w:szCs w:val="24"/>
        </w:rPr>
      </w:pPr>
    </w:p>
    <w:p w14:paraId="24EA51EA" w14:textId="59220D93" w:rsidR="00AA7184" w:rsidRPr="003F7464" w:rsidRDefault="00AA7184" w:rsidP="00AA7184">
      <w:pPr>
        <w:autoSpaceDE w:val="0"/>
        <w:autoSpaceDN w:val="0"/>
        <w:adjustRightInd w:val="0"/>
        <w:spacing w:after="0"/>
        <w:ind w:firstLine="709"/>
        <w:jc w:val="both"/>
        <w:rPr>
          <w:rFonts w:ascii="Times New Roman" w:hAnsi="Times New Roman" w:cs="Times New Roman"/>
          <w:sz w:val="24"/>
          <w:szCs w:val="24"/>
        </w:rPr>
      </w:pPr>
      <w:r w:rsidRPr="003F7464">
        <w:rPr>
          <w:rFonts w:ascii="Times New Roman" w:hAnsi="Times New Roman" w:cs="Times New Roman"/>
          <w:sz w:val="24"/>
          <w:szCs w:val="24"/>
        </w:rPr>
        <w:t xml:space="preserve">Uvidom u podatke sudskog registra Trgovačkog suda u Zagrebu, Povjerenstvo je utvrdio kako je pod matičnim brojem subjekta: 080704869, OIB: 74930621516, do 26. rujna 2016. g. bilo upisano trgovačko društvo SERVIMUS d.o.o. za trgovinu i usluge (a do 23. studenog 2016. g. bilo upisano kao trgovačko društvo SERVIMUS d.o.o. za trgovinu i usluge u stečaju), u kojem je kao jedini osnivač / član društva od rujna 2011. g. do siječnja 2013. g. bio upisan obveznik, a </w:t>
      </w:r>
      <w:r w:rsidRPr="003F7464">
        <w:rPr>
          <w:rFonts w:ascii="Times New Roman" w:hAnsi="Times New Roman" w:cs="Times New Roman"/>
          <w:sz w:val="24"/>
          <w:szCs w:val="24"/>
        </w:rPr>
        <w:lastRenderedPageBreak/>
        <w:t xml:space="preserve">od siječnja 2013. g. sve do brisanja trgovačkog društva u studenom 2016. g., po okončanju stečajnog postupka, bila je upisana </w:t>
      </w:r>
      <w:r w:rsidR="000A7139" w:rsidRPr="000A7139">
        <w:rPr>
          <w:rFonts w:ascii="Times New Roman" w:hAnsi="Times New Roman" w:cs="Times New Roman"/>
          <w:sz w:val="24"/>
          <w:szCs w:val="24"/>
          <w:highlight w:val="black"/>
        </w:rPr>
        <w:t>……………………</w:t>
      </w:r>
      <w:r w:rsidRPr="000A7139">
        <w:rPr>
          <w:rFonts w:ascii="Times New Roman" w:hAnsi="Times New Roman" w:cs="Times New Roman"/>
          <w:sz w:val="24"/>
          <w:szCs w:val="24"/>
          <w:highlight w:val="black"/>
        </w:rPr>
        <w:t>.</w:t>
      </w:r>
    </w:p>
    <w:p w14:paraId="4C55573F" w14:textId="77777777" w:rsidR="00AA7184" w:rsidRPr="003F7464" w:rsidRDefault="00AA7184" w:rsidP="00AA7184">
      <w:pPr>
        <w:autoSpaceDE w:val="0"/>
        <w:autoSpaceDN w:val="0"/>
        <w:adjustRightInd w:val="0"/>
        <w:spacing w:after="0"/>
        <w:ind w:firstLine="709"/>
        <w:jc w:val="both"/>
        <w:rPr>
          <w:rFonts w:ascii="Times New Roman" w:hAnsi="Times New Roman" w:cs="Times New Roman"/>
          <w:sz w:val="24"/>
          <w:szCs w:val="24"/>
        </w:rPr>
      </w:pPr>
    </w:p>
    <w:p w14:paraId="0100F28B" w14:textId="72693EEA" w:rsidR="00AA7184" w:rsidRPr="003F7464" w:rsidRDefault="00AA7184" w:rsidP="00AA7184">
      <w:pPr>
        <w:autoSpaceDE w:val="0"/>
        <w:autoSpaceDN w:val="0"/>
        <w:adjustRightInd w:val="0"/>
        <w:spacing w:after="0"/>
        <w:ind w:firstLine="709"/>
        <w:jc w:val="both"/>
        <w:rPr>
          <w:rFonts w:ascii="Times New Roman" w:hAnsi="Times New Roman" w:cs="Times New Roman"/>
          <w:sz w:val="24"/>
          <w:szCs w:val="24"/>
        </w:rPr>
      </w:pPr>
      <w:r w:rsidRPr="003F7464">
        <w:rPr>
          <w:rFonts w:ascii="Times New Roman" w:hAnsi="Times New Roman" w:cs="Times New Roman"/>
          <w:sz w:val="24"/>
          <w:szCs w:val="24"/>
        </w:rPr>
        <w:t xml:space="preserve">Uvidom u podatke sudskog registra Trgovačkog suda u Zagrebu, Povjerenstvo je utvrdio kako je pod matičnim brojem subjekta: 081317228, OIB: 36129074089, upisano trgovačko društvo PPIO </w:t>
      </w:r>
      <w:proofErr w:type="spellStart"/>
      <w:r w:rsidRPr="003F7464">
        <w:rPr>
          <w:rFonts w:ascii="Times New Roman" w:hAnsi="Times New Roman" w:cs="Times New Roman"/>
          <w:sz w:val="24"/>
          <w:szCs w:val="24"/>
        </w:rPr>
        <w:t>Consulting</w:t>
      </w:r>
      <w:proofErr w:type="spellEnd"/>
      <w:r w:rsidRPr="003F7464">
        <w:rPr>
          <w:rFonts w:ascii="Times New Roman" w:hAnsi="Times New Roman" w:cs="Times New Roman"/>
          <w:sz w:val="24"/>
          <w:szCs w:val="24"/>
        </w:rPr>
        <w:t xml:space="preserve"> </w:t>
      </w:r>
      <w:proofErr w:type="spellStart"/>
      <w:r w:rsidRPr="003F7464">
        <w:rPr>
          <w:rFonts w:ascii="Times New Roman" w:hAnsi="Times New Roman" w:cs="Times New Roman"/>
          <w:sz w:val="24"/>
          <w:szCs w:val="24"/>
        </w:rPr>
        <w:t>j.d.o.o</w:t>
      </w:r>
      <w:proofErr w:type="spellEnd"/>
      <w:r w:rsidRPr="003F7464">
        <w:rPr>
          <w:rFonts w:ascii="Times New Roman" w:hAnsi="Times New Roman" w:cs="Times New Roman"/>
          <w:sz w:val="24"/>
          <w:szCs w:val="24"/>
        </w:rPr>
        <w:t xml:space="preserve">. za savjetovanje i usluge, čiji je jedini osnivač / član društva od osnivanja 26. svibnja 2020. g. do 18. listopada 2022. g. bio obveznik, dok je od 18. listopada 2022. g. kao jedini član toga trgovačkog društva upisana </w:t>
      </w:r>
      <w:r w:rsidR="000A7139" w:rsidRPr="000A7139">
        <w:rPr>
          <w:rFonts w:ascii="Times New Roman" w:hAnsi="Times New Roman" w:cs="Times New Roman"/>
          <w:sz w:val="24"/>
          <w:szCs w:val="24"/>
          <w:highlight w:val="black"/>
        </w:rPr>
        <w:t>…………………</w:t>
      </w:r>
      <w:r w:rsidRPr="000A7139">
        <w:rPr>
          <w:rFonts w:ascii="Times New Roman" w:hAnsi="Times New Roman" w:cs="Times New Roman"/>
          <w:sz w:val="24"/>
          <w:szCs w:val="24"/>
          <w:highlight w:val="black"/>
        </w:rPr>
        <w:t>.</w:t>
      </w:r>
    </w:p>
    <w:p w14:paraId="1C656C21" w14:textId="77777777" w:rsidR="00AA7184" w:rsidRPr="003F7464" w:rsidRDefault="00AA7184" w:rsidP="00AA7184">
      <w:pPr>
        <w:autoSpaceDE w:val="0"/>
        <w:autoSpaceDN w:val="0"/>
        <w:adjustRightInd w:val="0"/>
        <w:spacing w:after="0"/>
        <w:ind w:firstLine="709"/>
        <w:jc w:val="both"/>
        <w:rPr>
          <w:rFonts w:ascii="Times New Roman" w:hAnsi="Times New Roman" w:cs="Times New Roman"/>
          <w:sz w:val="24"/>
          <w:szCs w:val="24"/>
        </w:rPr>
      </w:pPr>
    </w:p>
    <w:p w14:paraId="79F1F937" w14:textId="4FAB56D1" w:rsidR="00AA7184" w:rsidRPr="003F7464" w:rsidRDefault="00AA7184" w:rsidP="00AA7184">
      <w:pPr>
        <w:autoSpaceDE w:val="0"/>
        <w:autoSpaceDN w:val="0"/>
        <w:adjustRightInd w:val="0"/>
        <w:spacing w:after="0"/>
        <w:ind w:firstLine="709"/>
        <w:jc w:val="both"/>
        <w:rPr>
          <w:rFonts w:ascii="Times New Roman" w:hAnsi="Times New Roman" w:cs="Times New Roman"/>
          <w:sz w:val="24"/>
          <w:szCs w:val="24"/>
        </w:rPr>
      </w:pPr>
      <w:r w:rsidRPr="003F7464">
        <w:rPr>
          <w:rFonts w:ascii="Times New Roman" w:hAnsi="Times New Roman" w:cs="Times New Roman"/>
          <w:sz w:val="24"/>
          <w:szCs w:val="24"/>
        </w:rPr>
        <w:t xml:space="preserve">Uvidom u digitalne podatke matice vjenčanih, za matično područje Split, za 1998. g., pod redni brojem 528, utvrđeno je kako </w:t>
      </w:r>
      <w:r w:rsidR="00DD6E0E" w:rsidRPr="003F7464">
        <w:rPr>
          <w:rFonts w:ascii="Times New Roman" w:hAnsi="Times New Roman" w:cs="Times New Roman"/>
          <w:sz w:val="24"/>
          <w:szCs w:val="24"/>
        </w:rPr>
        <w:t>su</w:t>
      </w:r>
      <w:r w:rsidRPr="003F7464">
        <w:rPr>
          <w:rFonts w:ascii="Times New Roman" w:hAnsi="Times New Roman" w:cs="Times New Roman"/>
          <w:sz w:val="24"/>
          <w:szCs w:val="24"/>
        </w:rPr>
        <w:t xml:space="preserve"> obveznik i </w:t>
      </w:r>
      <w:r w:rsidR="000A7139" w:rsidRPr="000A7139">
        <w:rPr>
          <w:rFonts w:ascii="Times New Roman" w:hAnsi="Times New Roman" w:cs="Times New Roman"/>
          <w:sz w:val="24"/>
          <w:szCs w:val="24"/>
          <w:highlight w:val="black"/>
        </w:rPr>
        <w:t>…………………………..</w:t>
      </w:r>
      <w:r w:rsidRPr="003F7464">
        <w:rPr>
          <w:rFonts w:ascii="Times New Roman" w:hAnsi="Times New Roman" w:cs="Times New Roman"/>
          <w:sz w:val="24"/>
          <w:szCs w:val="24"/>
        </w:rPr>
        <w:t xml:space="preserve">, sklopili brak </w:t>
      </w:r>
      <w:r w:rsidR="000A7139" w:rsidRPr="000A7139">
        <w:rPr>
          <w:rFonts w:ascii="Times New Roman" w:hAnsi="Times New Roman" w:cs="Times New Roman"/>
          <w:sz w:val="24"/>
          <w:szCs w:val="24"/>
          <w:highlight w:val="black"/>
        </w:rPr>
        <w:t>…………..</w:t>
      </w:r>
      <w:r w:rsidRPr="003F7464">
        <w:rPr>
          <w:rFonts w:ascii="Times New Roman" w:hAnsi="Times New Roman" w:cs="Times New Roman"/>
          <w:sz w:val="24"/>
          <w:szCs w:val="24"/>
        </w:rPr>
        <w:t xml:space="preserve"> g. Usporedbom OIB-a </w:t>
      </w:r>
      <w:r w:rsidR="000A7139" w:rsidRPr="000A7139">
        <w:rPr>
          <w:rFonts w:ascii="Times New Roman" w:hAnsi="Times New Roman" w:cs="Times New Roman"/>
          <w:sz w:val="24"/>
          <w:szCs w:val="24"/>
          <w:highlight w:val="black"/>
        </w:rPr>
        <w:t>…………….</w:t>
      </w:r>
      <w:r w:rsidRPr="003F7464">
        <w:rPr>
          <w:rFonts w:ascii="Times New Roman" w:hAnsi="Times New Roman" w:cs="Times New Roman"/>
          <w:sz w:val="24"/>
          <w:szCs w:val="24"/>
        </w:rPr>
        <w:t xml:space="preserve"> navedenog u </w:t>
      </w:r>
      <w:r w:rsidR="00DD6E0E" w:rsidRPr="003F7464">
        <w:rPr>
          <w:rFonts w:ascii="Times New Roman" w:hAnsi="Times New Roman" w:cs="Times New Roman"/>
          <w:sz w:val="24"/>
          <w:szCs w:val="24"/>
        </w:rPr>
        <w:t xml:space="preserve">obveznikovim </w:t>
      </w:r>
      <w:r w:rsidRPr="003F7464">
        <w:rPr>
          <w:rFonts w:ascii="Times New Roman" w:hAnsi="Times New Roman" w:cs="Times New Roman"/>
          <w:sz w:val="24"/>
          <w:szCs w:val="24"/>
        </w:rPr>
        <w:t xml:space="preserve">imovinskim karticama i OIB-a navedenog u sudskom registru trgovačkog suda, Povjerenstvo je utvrdilo kako je riječ o istoj osobi, odnosno o </w:t>
      </w:r>
      <w:r w:rsidR="000A7139" w:rsidRPr="000A7139">
        <w:rPr>
          <w:rFonts w:ascii="Times New Roman" w:hAnsi="Times New Roman" w:cs="Times New Roman"/>
          <w:sz w:val="24"/>
          <w:szCs w:val="24"/>
          <w:highlight w:val="black"/>
        </w:rPr>
        <w:t>……………</w:t>
      </w:r>
      <w:r w:rsidRPr="003F7464">
        <w:rPr>
          <w:rFonts w:ascii="Times New Roman" w:hAnsi="Times New Roman" w:cs="Times New Roman"/>
          <w:sz w:val="24"/>
          <w:szCs w:val="24"/>
        </w:rPr>
        <w:t xml:space="preserve"> kao bračnom drugu</w:t>
      </w:r>
      <w:r w:rsidR="00DD6E0E" w:rsidRPr="003F7464">
        <w:rPr>
          <w:rFonts w:ascii="Times New Roman" w:hAnsi="Times New Roman" w:cs="Times New Roman"/>
          <w:sz w:val="24"/>
          <w:szCs w:val="24"/>
        </w:rPr>
        <w:t xml:space="preserve"> obveznika Stephena Nikole </w:t>
      </w:r>
      <w:proofErr w:type="spellStart"/>
      <w:r w:rsidR="00DD6E0E" w:rsidRPr="003F7464">
        <w:rPr>
          <w:rFonts w:ascii="Times New Roman" w:hAnsi="Times New Roman" w:cs="Times New Roman"/>
          <w:sz w:val="24"/>
          <w:szCs w:val="24"/>
        </w:rPr>
        <w:t>Bartulice</w:t>
      </w:r>
      <w:proofErr w:type="spellEnd"/>
      <w:r w:rsidRPr="003F7464">
        <w:rPr>
          <w:rFonts w:ascii="Times New Roman" w:hAnsi="Times New Roman" w:cs="Times New Roman"/>
          <w:sz w:val="24"/>
          <w:szCs w:val="24"/>
        </w:rPr>
        <w:t>.</w:t>
      </w:r>
    </w:p>
    <w:p w14:paraId="52F2A668" w14:textId="77777777" w:rsidR="00AA7184" w:rsidRPr="003F7464" w:rsidRDefault="00AA7184" w:rsidP="00AA7184">
      <w:pPr>
        <w:autoSpaceDE w:val="0"/>
        <w:autoSpaceDN w:val="0"/>
        <w:adjustRightInd w:val="0"/>
        <w:spacing w:after="0"/>
        <w:ind w:firstLine="709"/>
        <w:jc w:val="both"/>
        <w:rPr>
          <w:rFonts w:ascii="Times New Roman" w:hAnsi="Times New Roman" w:cs="Times New Roman"/>
          <w:sz w:val="24"/>
          <w:szCs w:val="24"/>
        </w:rPr>
      </w:pPr>
    </w:p>
    <w:p w14:paraId="41E6C9E9" w14:textId="72200E78" w:rsidR="00AA7184" w:rsidRPr="003F7464" w:rsidRDefault="00AA7184" w:rsidP="00AA7184">
      <w:pPr>
        <w:autoSpaceDE w:val="0"/>
        <w:autoSpaceDN w:val="0"/>
        <w:adjustRightInd w:val="0"/>
        <w:spacing w:after="0"/>
        <w:ind w:firstLine="709"/>
        <w:jc w:val="both"/>
        <w:rPr>
          <w:rFonts w:ascii="Times New Roman" w:hAnsi="Times New Roman" w:cs="Times New Roman"/>
          <w:sz w:val="24"/>
          <w:szCs w:val="24"/>
        </w:rPr>
      </w:pPr>
      <w:r w:rsidRPr="003F7464">
        <w:rPr>
          <w:rFonts w:ascii="Times New Roman" w:hAnsi="Times New Roman" w:cs="Times New Roman"/>
          <w:sz w:val="24"/>
          <w:szCs w:val="24"/>
        </w:rPr>
        <w:t>Slijedom navedenog, usporedbom podataka iz navedenih imovinskih kartica i prikupljenih podataka od nadležnih tijela proizlazi mogući nesklad u odnosu na:</w:t>
      </w:r>
    </w:p>
    <w:p w14:paraId="148EBB45" w14:textId="3AC26597" w:rsidR="003F7464" w:rsidRPr="003F7464" w:rsidRDefault="00AA7184" w:rsidP="003F7464">
      <w:pPr>
        <w:pStyle w:val="Odlomakpopisa"/>
        <w:numPr>
          <w:ilvl w:val="0"/>
          <w:numId w:val="11"/>
        </w:numPr>
        <w:autoSpaceDE w:val="0"/>
        <w:autoSpaceDN w:val="0"/>
        <w:adjustRightInd w:val="0"/>
        <w:spacing w:after="0"/>
        <w:jc w:val="both"/>
        <w:rPr>
          <w:rFonts w:ascii="Times New Roman" w:hAnsi="Times New Roman" w:cs="Times New Roman"/>
          <w:bCs/>
          <w:color w:val="000000"/>
          <w:sz w:val="24"/>
          <w:szCs w:val="24"/>
        </w:rPr>
      </w:pPr>
      <w:r w:rsidRPr="003F7464">
        <w:rPr>
          <w:rFonts w:ascii="Times New Roman" w:hAnsi="Times New Roman" w:cs="Times New Roman"/>
          <w:sz w:val="24"/>
          <w:szCs w:val="24"/>
        </w:rPr>
        <w:t xml:space="preserve">neprijavljivanje u imovinskoj kartici od 16. ožujka 2015. g., poslovnih udjela u trgovačkom društvu SERVIMUS d.o.o., čiji je vlasnik u cijelosti tada </w:t>
      </w:r>
      <w:r w:rsidR="00DD6E0E" w:rsidRPr="003F7464">
        <w:rPr>
          <w:rFonts w:ascii="Times New Roman" w:hAnsi="Times New Roman" w:cs="Times New Roman"/>
          <w:sz w:val="24"/>
          <w:szCs w:val="24"/>
        </w:rPr>
        <w:t>supruga obveznika,</w:t>
      </w:r>
    </w:p>
    <w:p w14:paraId="48A92D3F" w14:textId="339C42EE" w:rsidR="00AA7184" w:rsidRPr="003F7464" w:rsidRDefault="00AA7184" w:rsidP="003F7464">
      <w:pPr>
        <w:pStyle w:val="Odlomakpopisa"/>
        <w:numPr>
          <w:ilvl w:val="0"/>
          <w:numId w:val="11"/>
        </w:numPr>
        <w:autoSpaceDE w:val="0"/>
        <w:autoSpaceDN w:val="0"/>
        <w:adjustRightInd w:val="0"/>
        <w:spacing w:after="0"/>
        <w:jc w:val="both"/>
        <w:rPr>
          <w:rFonts w:ascii="Times New Roman" w:hAnsi="Times New Roman" w:cs="Times New Roman"/>
          <w:bCs/>
          <w:color w:val="000000"/>
          <w:sz w:val="24"/>
          <w:szCs w:val="24"/>
        </w:rPr>
      </w:pPr>
      <w:r w:rsidRPr="003F7464">
        <w:rPr>
          <w:rFonts w:ascii="Times New Roman" w:hAnsi="Times New Roman" w:cs="Times New Roman"/>
          <w:sz w:val="24"/>
          <w:szCs w:val="24"/>
        </w:rPr>
        <w:t xml:space="preserve">neprijavljivanje u imovinskim karticama od 19. kolovoza 2020. g. i 04. veljače 2021. g. poslovnih udjela u trgovačkom društvu PPIO </w:t>
      </w:r>
      <w:proofErr w:type="spellStart"/>
      <w:r w:rsidRPr="003F7464">
        <w:rPr>
          <w:rFonts w:ascii="Times New Roman" w:hAnsi="Times New Roman" w:cs="Times New Roman"/>
          <w:sz w:val="24"/>
          <w:szCs w:val="24"/>
        </w:rPr>
        <w:t>Consulting</w:t>
      </w:r>
      <w:proofErr w:type="spellEnd"/>
      <w:r w:rsidRPr="003F7464">
        <w:rPr>
          <w:rFonts w:ascii="Times New Roman" w:hAnsi="Times New Roman" w:cs="Times New Roman"/>
          <w:sz w:val="24"/>
          <w:szCs w:val="24"/>
        </w:rPr>
        <w:t xml:space="preserve"> </w:t>
      </w:r>
      <w:proofErr w:type="spellStart"/>
      <w:r w:rsidRPr="003F7464">
        <w:rPr>
          <w:rFonts w:ascii="Times New Roman" w:hAnsi="Times New Roman" w:cs="Times New Roman"/>
          <w:sz w:val="24"/>
          <w:szCs w:val="24"/>
        </w:rPr>
        <w:t>j.d.o.o</w:t>
      </w:r>
      <w:proofErr w:type="spellEnd"/>
      <w:r w:rsidRPr="003F7464">
        <w:rPr>
          <w:rFonts w:ascii="Times New Roman" w:hAnsi="Times New Roman" w:cs="Times New Roman"/>
          <w:sz w:val="24"/>
          <w:szCs w:val="24"/>
        </w:rPr>
        <w:t xml:space="preserve">, čiji </w:t>
      </w:r>
      <w:r w:rsidR="00DD6E0E" w:rsidRPr="003F7464">
        <w:rPr>
          <w:rFonts w:ascii="Times New Roman" w:hAnsi="Times New Roman" w:cs="Times New Roman"/>
          <w:sz w:val="24"/>
          <w:szCs w:val="24"/>
        </w:rPr>
        <w:t>je vlasnik bio obveznik.</w:t>
      </w:r>
    </w:p>
    <w:p w14:paraId="29BEA4D0" w14:textId="77777777" w:rsidR="00DD6E0E" w:rsidRPr="003F7464" w:rsidRDefault="00DD6E0E" w:rsidP="00DD6E0E">
      <w:pPr>
        <w:autoSpaceDE w:val="0"/>
        <w:autoSpaceDN w:val="0"/>
        <w:adjustRightInd w:val="0"/>
        <w:spacing w:after="0"/>
        <w:jc w:val="both"/>
        <w:rPr>
          <w:rFonts w:ascii="Times New Roman" w:hAnsi="Times New Roman" w:cs="Times New Roman"/>
          <w:bCs/>
          <w:color w:val="000000"/>
          <w:sz w:val="24"/>
          <w:szCs w:val="24"/>
        </w:rPr>
      </w:pPr>
    </w:p>
    <w:p w14:paraId="2DD0EF79" w14:textId="00405589" w:rsidR="00DD6E0E" w:rsidRPr="003F7464" w:rsidRDefault="00DD6E0E" w:rsidP="00DD6E0E">
      <w:pPr>
        <w:autoSpaceDE w:val="0"/>
        <w:autoSpaceDN w:val="0"/>
        <w:adjustRightInd w:val="0"/>
        <w:spacing w:after="0"/>
        <w:ind w:firstLine="708"/>
        <w:jc w:val="both"/>
        <w:rPr>
          <w:rFonts w:ascii="Times New Roman" w:hAnsi="Times New Roman" w:cs="Times New Roman"/>
          <w:bCs/>
          <w:color w:val="000000"/>
          <w:sz w:val="24"/>
          <w:szCs w:val="24"/>
        </w:rPr>
      </w:pPr>
      <w:r w:rsidRPr="003F7464">
        <w:rPr>
          <w:rFonts w:ascii="Times New Roman" w:hAnsi="Times New Roman" w:cs="Times New Roman"/>
          <w:bCs/>
          <w:color w:val="000000"/>
          <w:sz w:val="24"/>
          <w:szCs w:val="24"/>
        </w:rPr>
        <w:t>Povjerenstvo je stoga donijelo Zaključak Broj: 711-I-2184-RP-59-20/23-07-16 od 20. listopada 2023.g.  kojim je obveznik pozvan da dostavi Povjerenstvu očitovanje s potrebnim dokazima za usklađivanje prijavljene imovine iz navedenih imovinskih kartica i stanja imovine utvrđene u postupku redovite provjere.</w:t>
      </w:r>
    </w:p>
    <w:p w14:paraId="437FB253" w14:textId="77777777" w:rsidR="00DD6E0E" w:rsidRPr="003F7464" w:rsidRDefault="00DD6E0E" w:rsidP="00DD6E0E">
      <w:pPr>
        <w:autoSpaceDE w:val="0"/>
        <w:autoSpaceDN w:val="0"/>
        <w:adjustRightInd w:val="0"/>
        <w:spacing w:after="0"/>
        <w:jc w:val="both"/>
        <w:rPr>
          <w:rFonts w:ascii="Times New Roman" w:hAnsi="Times New Roman" w:cs="Times New Roman"/>
          <w:bCs/>
          <w:color w:val="000000"/>
          <w:sz w:val="24"/>
          <w:szCs w:val="24"/>
        </w:rPr>
      </w:pPr>
    </w:p>
    <w:p w14:paraId="14E8EAEE" w14:textId="4628B7B2" w:rsidR="00DD6E0E" w:rsidRPr="003F7464" w:rsidRDefault="00DD6E0E" w:rsidP="00DD6E0E">
      <w:pPr>
        <w:autoSpaceDE w:val="0"/>
        <w:autoSpaceDN w:val="0"/>
        <w:adjustRightInd w:val="0"/>
        <w:spacing w:after="0"/>
        <w:ind w:firstLine="708"/>
        <w:jc w:val="both"/>
        <w:rPr>
          <w:rFonts w:ascii="Times New Roman" w:hAnsi="Times New Roman" w:cs="Times New Roman"/>
          <w:bCs/>
          <w:color w:val="000000"/>
          <w:sz w:val="24"/>
          <w:szCs w:val="24"/>
        </w:rPr>
      </w:pPr>
      <w:r w:rsidRPr="003F7464">
        <w:rPr>
          <w:rFonts w:ascii="Times New Roman" w:hAnsi="Times New Roman" w:cs="Times New Roman"/>
          <w:bCs/>
          <w:color w:val="000000"/>
          <w:sz w:val="24"/>
          <w:szCs w:val="24"/>
        </w:rPr>
        <w:t xml:space="preserve">U dostavljenom očitovanju obveznik navodi da je u društvu SERVIMUS d.o.o. bio jedini osnivač i  da je društvo osnovano u kolovozu 2009.g. Nadalje, ističe kako je obavljalo skromnu poslovnu aktivnost pa je poslovni udjel prenio na svoju suprugu. Ističe kako je poslovanje navedenog društva bilo simbolično i  da je društvo poslovalo s gubitkom pa je nad društvom SERVIMUS d.d. pokrenut i zaključen stečajni postupak rješenjem Trgovačkog suda u Zagrebu od dana 14. lipnja 2016.g., a  da je nakon toga društvo brisano iz sudskog registra 23. studenog 2016.g. U svojem očitovanju obveznik ističe kako nije unio navedeni podatak u imovinsku karticu jer nije bio svjestan da je to prema ZSSI-ju dužan učiniti. Naime, ističe kako je u to vrijeme bio savjetnik predsjednika Ive Josipovića i nije mu bilo poznato da mora te podatke unijeti u imovinsku karticu, tim više što je navedeno društvo imalo vrlo skromnu poslovnu aktivnost i poslovalo je s gubitkom. Obveznik navodi da nije imao nikakvu namjeru zatajiti navedene podatke,  tim više što od društva SERVIMUS d.o.o. nije bilo nikakve koristi već samo gubitci u poslovanju. Nadalje, a u odnosu na društvo PPIO </w:t>
      </w:r>
      <w:proofErr w:type="spellStart"/>
      <w:r w:rsidRPr="003F7464">
        <w:rPr>
          <w:rFonts w:ascii="Times New Roman" w:hAnsi="Times New Roman" w:cs="Times New Roman"/>
          <w:bCs/>
          <w:color w:val="000000"/>
          <w:sz w:val="24"/>
          <w:szCs w:val="24"/>
        </w:rPr>
        <w:t>Consulting</w:t>
      </w:r>
      <w:proofErr w:type="spellEnd"/>
      <w:r w:rsidRPr="003F7464">
        <w:rPr>
          <w:rFonts w:ascii="Times New Roman" w:hAnsi="Times New Roman" w:cs="Times New Roman"/>
          <w:bCs/>
          <w:color w:val="000000"/>
          <w:sz w:val="24"/>
          <w:szCs w:val="24"/>
        </w:rPr>
        <w:t xml:space="preserve"> </w:t>
      </w:r>
      <w:proofErr w:type="spellStart"/>
      <w:r w:rsidRPr="003F7464">
        <w:rPr>
          <w:rFonts w:ascii="Times New Roman" w:hAnsi="Times New Roman" w:cs="Times New Roman"/>
          <w:bCs/>
          <w:color w:val="000000"/>
          <w:sz w:val="24"/>
          <w:szCs w:val="24"/>
        </w:rPr>
        <w:t>j.d.o.o</w:t>
      </w:r>
      <w:proofErr w:type="spellEnd"/>
      <w:r w:rsidRPr="003F7464">
        <w:rPr>
          <w:rFonts w:ascii="Times New Roman" w:hAnsi="Times New Roman" w:cs="Times New Roman"/>
          <w:bCs/>
          <w:color w:val="000000"/>
          <w:sz w:val="24"/>
          <w:szCs w:val="24"/>
        </w:rPr>
        <w:t xml:space="preserve">.  navodi da  ga je </w:t>
      </w:r>
      <w:r w:rsidRPr="003F7464">
        <w:rPr>
          <w:rFonts w:ascii="Times New Roman" w:hAnsi="Times New Roman" w:cs="Times New Roman"/>
          <w:bCs/>
          <w:color w:val="000000"/>
          <w:sz w:val="24"/>
          <w:szCs w:val="24"/>
        </w:rPr>
        <w:lastRenderedPageBreak/>
        <w:t xml:space="preserve">osnovao 30. lipnja 2020.g., ali je također svoj udjel prenio na suprugu. Ističe da kada je predavao svoju imovinsku karticu 19. kolovoza 2020.g. propustio navesti da je osnivač navedenog društva, ali u to vrijeme, a niti kasnije nije imao u vidu bilo kakvu poslovnu aktivnost s navedenim društvom, niti se takva poslovna aktivnost uopće odvijala. Ističe kako je poslovni udio prenio na suprugu i da je ona kao novi vlasnik predala izjavu o neaktivnosti koja je upisana u sudskom registru te da navedeno društvo nije od osnivanja sve do ožujka ove godine imalo niti jednu poslovnu aktivnost niti bilo kakav prihod i promet po žiro računu. Nadalje, obveznik ističe kako propust upisivanja u imovinsku karticu nije učinio s namjerom izbjegavanja zakonske obveze već da se radilo o neznanju i propustu. </w:t>
      </w:r>
    </w:p>
    <w:p w14:paraId="46895898" w14:textId="77777777" w:rsidR="00DD6E0E" w:rsidRPr="003F7464" w:rsidRDefault="00DD6E0E" w:rsidP="00DD6E0E">
      <w:pPr>
        <w:autoSpaceDE w:val="0"/>
        <w:autoSpaceDN w:val="0"/>
        <w:adjustRightInd w:val="0"/>
        <w:spacing w:after="0"/>
        <w:jc w:val="both"/>
        <w:rPr>
          <w:rFonts w:ascii="Times New Roman" w:hAnsi="Times New Roman" w:cs="Times New Roman"/>
          <w:bCs/>
          <w:color w:val="000000"/>
          <w:sz w:val="24"/>
          <w:szCs w:val="24"/>
        </w:rPr>
      </w:pPr>
    </w:p>
    <w:p w14:paraId="5B00F34D" w14:textId="19CA1817" w:rsidR="00DD6E0E" w:rsidRPr="003F7464" w:rsidRDefault="00DD6E0E" w:rsidP="00DD6E0E">
      <w:pPr>
        <w:autoSpaceDE w:val="0"/>
        <w:autoSpaceDN w:val="0"/>
        <w:adjustRightInd w:val="0"/>
        <w:spacing w:after="0"/>
        <w:ind w:firstLine="708"/>
        <w:jc w:val="both"/>
        <w:rPr>
          <w:rFonts w:ascii="Times New Roman" w:hAnsi="Times New Roman" w:cs="Times New Roman"/>
          <w:bCs/>
          <w:color w:val="000000"/>
          <w:sz w:val="24"/>
          <w:szCs w:val="24"/>
        </w:rPr>
      </w:pPr>
      <w:r w:rsidRPr="003F7464">
        <w:rPr>
          <w:rFonts w:ascii="Times New Roman" w:hAnsi="Times New Roman" w:cs="Times New Roman"/>
          <w:bCs/>
          <w:color w:val="000000"/>
          <w:sz w:val="24"/>
          <w:szCs w:val="24"/>
        </w:rPr>
        <w:t>Nadalje, u svojem očitovanju obveznik navodi i da je nakon zaprimanja Zaključka pročitao Zakon o sprječavanju sukoba interesa i da je uočio razliku u značenju pojma član obitelji iz čl. 5. ZSSI/21 i članka 11. ZSSI/21 u kojem se navodi pojam partner obveznika iz čega bi proizlazilo da se u imovinsku karticu ne upisuju podatci o supružniku već samo o partneru budući da članak 5. ZSSI/21 radi razliku između bračnog druga i partnera i da to nisu sinonimi.</w:t>
      </w:r>
    </w:p>
    <w:p w14:paraId="2EAE960C" w14:textId="77777777" w:rsidR="00DD6E0E" w:rsidRPr="003F7464" w:rsidRDefault="00DD6E0E" w:rsidP="00DD6E0E">
      <w:pPr>
        <w:pStyle w:val="Odlomakpopisa"/>
        <w:autoSpaceDE w:val="0"/>
        <w:autoSpaceDN w:val="0"/>
        <w:adjustRightInd w:val="0"/>
        <w:spacing w:after="0"/>
        <w:ind w:left="2028"/>
        <w:jc w:val="both"/>
        <w:rPr>
          <w:rFonts w:ascii="Times New Roman" w:hAnsi="Times New Roman" w:cs="Times New Roman"/>
          <w:sz w:val="24"/>
          <w:szCs w:val="24"/>
        </w:rPr>
      </w:pPr>
    </w:p>
    <w:p w14:paraId="101DBC36" w14:textId="6DF320B4" w:rsidR="00DD6E0E" w:rsidRPr="003F7464" w:rsidRDefault="00DD6E0E" w:rsidP="00DD6E0E">
      <w:pPr>
        <w:autoSpaceDE w:val="0"/>
        <w:autoSpaceDN w:val="0"/>
        <w:adjustRightInd w:val="0"/>
        <w:spacing w:after="0"/>
        <w:ind w:firstLine="708"/>
        <w:jc w:val="both"/>
        <w:rPr>
          <w:rFonts w:ascii="Times New Roman" w:hAnsi="Times New Roman" w:cs="Times New Roman"/>
          <w:sz w:val="24"/>
          <w:szCs w:val="24"/>
        </w:rPr>
      </w:pPr>
      <w:r w:rsidRPr="003F7464">
        <w:rPr>
          <w:rFonts w:ascii="Times New Roman" w:hAnsi="Times New Roman" w:cs="Times New Roman"/>
          <w:sz w:val="24"/>
          <w:szCs w:val="24"/>
        </w:rPr>
        <w:t xml:space="preserve">Povjerenstvo ukazuje da opravdavanje utvrđenog nesklada odnosno prilaganje odgovarajućih dokaza potrebnih za usklađivanje podataka u podnesenom izvješću o imovinskom stanju u smislu članka 26. i 27. ZSSI-a znači da bi obveznik trebao dokazati da je njegovo stvarno imovinsko stanje onakvo kakvim ga je prikazao u podnesenom izvješću o imovinskom stanju, a da podaci koje je utvrdilo Povjerenstvo odnosno oni koji proizlaze iz pribavljene dokumentacije </w:t>
      </w:r>
      <w:r w:rsidR="003F7464">
        <w:rPr>
          <w:rFonts w:ascii="Times New Roman" w:hAnsi="Times New Roman" w:cs="Times New Roman"/>
          <w:sz w:val="24"/>
          <w:szCs w:val="24"/>
        </w:rPr>
        <w:t xml:space="preserve">od strane </w:t>
      </w:r>
      <w:r w:rsidRPr="003F7464">
        <w:rPr>
          <w:rFonts w:ascii="Times New Roman" w:hAnsi="Times New Roman" w:cs="Times New Roman"/>
          <w:sz w:val="24"/>
          <w:szCs w:val="24"/>
        </w:rPr>
        <w:t xml:space="preserve">nadležnih tijela ne prikazuju stvarno stanje. </w:t>
      </w:r>
    </w:p>
    <w:p w14:paraId="5FCA2601" w14:textId="77777777" w:rsidR="00DD6E0E" w:rsidRPr="003F7464" w:rsidRDefault="00DD6E0E" w:rsidP="00DD6E0E">
      <w:pPr>
        <w:pStyle w:val="Odlomakpopisa"/>
        <w:autoSpaceDE w:val="0"/>
        <w:autoSpaceDN w:val="0"/>
        <w:adjustRightInd w:val="0"/>
        <w:spacing w:after="0"/>
        <w:ind w:left="2028"/>
        <w:jc w:val="both"/>
        <w:rPr>
          <w:rFonts w:ascii="Times New Roman" w:hAnsi="Times New Roman" w:cs="Times New Roman"/>
          <w:sz w:val="24"/>
          <w:szCs w:val="24"/>
        </w:rPr>
      </w:pPr>
    </w:p>
    <w:p w14:paraId="6920CBA7" w14:textId="77777777" w:rsidR="00DD6E0E" w:rsidRPr="003F7464" w:rsidRDefault="00DD6E0E" w:rsidP="00DD6E0E">
      <w:pPr>
        <w:autoSpaceDE w:val="0"/>
        <w:autoSpaceDN w:val="0"/>
        <w:adjustRightInd w:val="0"/>
        <w:spacing w:after="0"/>
        <w:ind w:firstLine="708"/>
        <w:jc w:val="both"/>
        <w:rPr>
          <w:rFonts w:ascii="Times New Roman" w:hAnsi="Times New Roman" w:cs="Times New Roman"/>
          <w:sz w:val="24"/>
          <w:szCs w:val="24"/>
        </w:rPr>
      </w:pPr>
      <w:r w:rsidRPr="003F7464">
        <w:rPr>
          <w:rFonts w:ascii="Times New Roman" w:hAnsi="Times New Roman" w:cs="Times New Roman"/>
          <w:sz w:val="24"/>
          <w:szCs w:val="24"/>
        </w:rPr>
        <w:t>Dakle, ispunjenje obveze iz članka 27. ZSSI-a ne znači objasniti da je obveznik iste propustio unijeti, a da su podaci pribavljeni od nadležnih tijela točni.</w:t>
      </w:r>
    </w:p>
    <w:p w14:paraId="2A31B6F6" w14:textId="77777777" w:rsidR="00DD6E0E" w:rsidRPr="003F7464" w:rsidRDefault="00DD6E0E" w:rsidP="00DD6E0E">
      <w:pPr>
        <w:pStyle w:val="Odlomakpopisa"/>
        <w:autoSpaceDE w:val="0"/>
        <w:autoSpaceDN w:val="0"/>
        <w:adjustRightInd w:val="0"/>
        <w:spacing w:after="0"/>
        <w:ind w:left="2028"/>
        <w:jc w:val="both"/>
        <w:rPr>
          <w:rFonts w:ascii="Times New Roman" w:hAnsi="Times New Roman" w:cs="Times New Roman"/>
          <w:sz w:val="24"/>
          <w:szCs w:val="24"/>
        </w:rPr>
      </w:pPr>
    </w:p>
    <w:p w14:paraId="6A84D2CF" w14:textId="248E762D" w:rsidR="00DD6E0E" w:rsidRPr="003F7464" w:rsidRDefault="00DD6E0E" w:rsidP="00DD6E0E">
      <w:pPr>
        <w:autoSpaceDE w:val="0"/>
        <w:autoSpaceDN w:val="0"/>
        <w:adjustRightInd w:val="0"/>
        <w:spacing w:after="0"/>
        <w:ind w:firstLine="708"/>
        <w:jc w:val="both"/>
        <w:rPr>
          <w:rFonts w:ascii="Times New Roman" w:hAnsi="Times New Roman" w:cs="Times New Roman"/>
          <w:sz w:val="24"/>
          <w:szCs w:val="24"/>
        </w:rPr>
      </w:pPr>
      <w:r w:rsidRPr="003F7464">
        <w:rPr>
          <w:rFonts w:ascii="Times New Roman" w:hAnsi="Times New Roman" w:cs="Times New Roman"/>
          <w:sz w:val="24"/>
          <w:szCs w:val="24"/>
        </w:rPr>
        <w:t>Povjerenstvo stoga ističe da navodi koje je dužnosnik iznio u svojem očitovanju ne opravdavaju utvrđeni nesklad u smislu odredaba članka 26. i 27. ZSSI-a te je donijelo odluku kao u točki I. izreke.</w:t>
      </w:r>
    </w:p>
    <w:p w14:paraId="4059A58A" w14:textId="77777777" w:rsidR="00DD6E0E" w:rsidRPr="003F7464" w:rsidRDefault="00DD6E0E" w:rsidP="00DD6E0E">
      <w:pPr>
        <w:autoSpaceDE w:val="0"/>
        <w:autoSpaceDN w:val="0"/>
        <w:adjustRightInd w:val="0"/>
        <w:spacing w:after="0"/>
        <w:ind w:firstLine="708"/>
        <w:jc w:val="both"/>
        <w:rPr>
          <w:rFonts w:ascii="Times New Roman" w:hAnsi="Times New Roman" w:cs="Times New Roman"/>
          <w:sz w:val="24"/>
          <w:szCs w:val="24"/>
        </w:rPr>
      </w:pPr>
    </w:p>
    <w:p w14:paraId="4344E8CB" w14:textId="648CF744" w:rsidR="00E829E0" w:rsidRPr="003F7464" w:rsidRDefault="00DD6E0E" w:rsidP="00E829E0">
      <w:pPr>
        <w:ind w:firstLine="708"/>
        <w:jc w:val="both"/>
        <w:rPr>
          <w:rFonts w:ascii="Times New Roman" w:hAnsi="Times New Roman" w:cs="Times New Roman"/>
          <w:sz w:val="24"/>
          <w:szCs w:val="24"/>
        </w:rPr>
      </w:pPr>
      <w:r w:rsidRPr="003F7464">
        <w:rPr>
          <w:rFonts w:ascii="Times New Roman" w:hAnsi="Times New Roman" w:cs="Times New Roman"/>
          <w:sz w:val="24"/>
          <w:szCs w:val="24"/>
        </w:rPr>
        <w:t xml:space="preserve"> </w:t>
      </w:r>
      <w:r w:rsidR="00E829E0" w:rsidRPr="003F7464">
        <w:rPr>
          <w:rFonts w:ascii="Times New Roman" w:hAnsi="Times New Roman" w:cs="Times New Roman"/>
          <w:sz w:val="24"/>
          <w:szCs w:val="24"/>
        </w:rPr>
        <w:t xml:space="preserve">Nadalje, a vezano uz tumačenje pojma član obitelji odnosno partner obveznika Povjerenstvo ističe kako sukladno </w:t>
      </w:r>
      <w:r w:rsidR="003F7464" w:rsidRPr="003F7464">
        <w:rPr>
          <w:rFonts w:ascii="Times New Roman" w:hAnsi="Times New Roman" w:cs="Times New Roman"/>
          <w:bCs/>
          <w:color w:val="000000"/>
          <w:sz w:val="24"/>
          <w:szCs w:val="24"/>
        </w:rPr>
        <w:t>ZSSI</w:t>
      </w:r>
      <w:r w:rsidR="003F7464">
        <w:rPr>
          <w:rFonts w:ascii="Times New Roman" w:hAnsi="Times New Roman" w:cs="Times New Roman"/>
          <w:bCs/>
          <w:color w:val="000000"/>
          <w:sz w:val="24"/>
          <w:szCs w:val="24"/>
        </w:rPr>
        <w:t>-a/11</w:t>
      </w:r>
      <w:r w:rsidR="00E829E0" w:rsidRPr="003F7464">
        <w:rPr>
          <w:rFonts w:ascii="Times New Roman" w:hAnsi="Times New Roman" w:cs="Times New Roman"/>
          <w:sz w:val="24"/>
          <w:szCs w:val="24"/>
        </w:rPr>
        <w:t xml:space="preserve">, koji se materijalno pravno primjenjuje na ovaj postupak, nije postojalo termin partner već je isti uveden donošenjem </w:t>
      </w:r>
      <w:r w:rsidR="003F7464" w:rsidRPr="003F7464">
        <w:rPr>
          <w:rFonts w:ascii="Times New Roman" w:hAnsi="Times New Roman" w:cs="Times New Roman"/>
          <w:bCs/>
          <w:color w:val="000000"/>
          <w:sz w:val="24"/>
          <w:szCs w:val="24"/>
        </w:rPr>
        <w:t>ZSSI</w:t>
      </w:r>
      <w:r w:rsidR="003F7464">
        <w:rPr>
          <w:rFonts w:ascii="Times New Roman" w:hAnsi="Times New Roman" w:cs="Times New Roman"/>
          <w:bCs/>
          <w:color w:val="000000"/>
          <w:sz w:val="24"/>
          <w:szCs w:val="24"/>
        </w:rPr>
        <w:t xml:space="preserve">-a/21 </w:t>
      </w:r>
      <w:r w:rsidR="00E829E0" w:rsidRPr="003F7464">
        <w:rPr>
          <w:rFonts w:ascii="Times New Roman" w:hAnsi="Times New Roman" w:cs="Times New Roman"/>
          <w:sz w:val="24"/>
          <w:szCs w:val="24"/>
        </w:rPr>
        <w:t>te stoga prilikom ispunjavanja provjeravanih imovinskih kartica obveznik nije mogao biti doveden u zabludu u koje je podatke dužan unijeti, međutim</w:t>
      </w:r>
      <w:r w:rsidR="003F7464">
        <w:rPr>
          <w:rFonts w:ascii="Times New Roman" w:hAnsi="Times New Roman" w:cs="Times New Roman"/>
          <w:sz w:val="24"/>
          <w:szCs w:val="24"/>
        </w:rPr>
        <w:t>,</w:t>
      </w:r>
      <w:r w:rsidR="00E829E0" w:rsidRPr="003F7464">
        <w:rPr>
          <w:rFonts w:ascii="Times New Roman" w:hAnsi="Times New Roman" w:cs="Times New Roman"/>
          <w:sz w:val="24"/>
          <w:szCs w:val="24"/>
        </w:rPr>
        <w:t xml:space="preserve"> zbog dužnosti budućeg ispunjavanja imovinskih kartica  Povjerenstvo je obvezniku vezano za navedeno dana 14. studenog 2023.g. dalo Mišljenje Broj : 711-I-2491-M-201/23-02-19.</w:t>
      </w:r>
    </w:p>
    <w:p w14:paraId="759F9A1B" w14:textId="3EBDD4C5" w:rsidR="00E829E0" w:rsidRPr="003F7464" w:rsidRDefault="00E829E0" w:rsidP="00E829E0">
      <w:pPr>
        <w:ind w:firstLine="708"/>
        <w:jc w:val="both"/>
        <w:rPr>
          <w:rFonts w:ascii="Times New Roman" w:hAnsi="Times New Roman" w:cs="Times New Roman"/>
          <w:sz w:val="24"/>
          <w:szCs w:val="24"/>
        </w:rPr>
      </w:pPr>
      <w:r w:rsidRPr="003F7464">
        <w:rPr>
          <w:rFonts w:ascii="Times New Roman" w:hAnsi="Times New Roman" w:cs="Times New Roman"/>
          <w:sz w:val="24"/>
          <w:szCs w:val="24"/>
        </w:rPr>
        <w:t xml:space="preserve">Člankom 42. stavkom 1. </w:t>
      </w:r>
      <w:r w:rsidR="003F7464" w:rsidRPr="003F7464">
        <w:rPr>
          <w:rFonts w:ascii="Times New Roman" w:hAnsi="Times New Roman" w:cs="Times New Roman"/>
          <w:bCs/>
          <w:color w:val="000000"/>
          <w:sz w:val="24"/>
          <w:szCs w:val="24"/>
        </w:rPr>
        <w:t>ZSSI</w:t>
      </w:r>
      <w:r w:rsidR="003F7464">
        <w:rPr>
          <w:rFonts w:ascii="Times New Roman" w:hAnsi="Times New Roman" w:cs="Times New Roman"/>
          <w:bCs/>
          <w:color w:val="000000"/>
          <w:sz w:val="24"/>
          <w:szCs w:val="24"/>
        </w:rPr>
        <w:t>-a/11</w:t>
      </w:r>
      <w:r w:rsidR="003F7464" w:rsidRPr="003F7464">
        <w:rPr>
          <w:rFonts w:ascii="Times New Roman" w:hAnsi="Times New Roman" w:cs="Times New Roman"/>
          <w:bCs/>
          <w:color w:val="000000"/>
          <w:sz w:val="24"/>
          <w:szCs w:val="24"/>
        </w:rPr>
        <w:t xml:space="preserve"> </w:t>
      </w:r>
      <w:r w:rsidRPr="003F7464">
        <w:rPr>
          <w:rFonts w:ascii="Times New Roman" w:hAnsi="Times New Roman" w:cs="Times New Roman"/>
          <w:sz w:val="24"/>
          <w:szCs w:val="24"/>
        </w:rPr>
        <w:t xml:space="preserve">propisane su sankcije koje se mogu izreći za povredu odredbi navedenog Zakona. Člankom 42. stavkom 3. </w:t>
      </w:r>
      <w:r w:rsidR="003F7464" w:rsidRPr="003F7464">
        <w:rPr>
          <w:rFonts w:ascii="Times New Roman" w:hAnsi="Times New Roman" w:cs="Times New Roman"/>
          <w:bCs/>
          <w:color w:val="000000"/>
          <w:sz w:val="24"/>
          <w:szCs w:val="24"/>
        </w:rPr>
        <w:t>ZSSI</w:t>
      </w:r>
      <w:r w:rsidR="003F7464">
        <w:rPr>
          <w:rFonts w:ascii="Times New Roman" w:hAnsi="Times New Roman" w:cs="Times New Roman"/>
          <w:bCs/>
          <w:color w:val="000000"/>
          <w:sz w:val="24"/>
          <w:szCs w:val="24"/>
        </w:rPr>
        <w:t>-a/11</w:t>
      </w:r>
      <w:r w:rsidR="003F7464" w:rsidRPr="003F7464">
        <w:rPr>
          <w:rFonts w:ascii="Times New Roman" w:hAnsi="Times New Roman" w:cs="Times New Roman"/>
          <w:bCs/>
          <w:color w:val="000000"/>
          <w:sz w:val="24"/>
          <w:szCs w:val="24"/>
        </w:rPr>
        <w:t xml:space="preserve"> </w:t>
      </w:r>
      <w:r w:rsidRPr="003F7464">
        <w:rPr>
          <w:rFonts w:ascii="Times New Roman" w:hAnsi="Times New Roman" w:cs="Times New Roman"/>
          <w:sz w:val="24"/>
          <w:szCs w:val="24"/>
        </w:rPr>
        <w:t xml:space="preserve">propisano je da će za povredu odredbi članaka 27. </w:t>
      </w:r>
      <w:r w:rsidR="003F7464" w:rsidRPr="003F7464">
        <w:rPr>
          <w:rFonts w:ascii="Times New Roman" w:hAnsi="Times New Roman" w:cs="Times New Roman"/>
          <w:bCs/>
          <w:color w:val="000000"/>
          <w:sz w:val="24"/>
          <w:szCs w:val="24"/>
        </w:rPr>
        <w:t>ZSSI</w:t>
      </w:r>
      <w:r w:rsidR="003F7464">
        <w:rPr>
          <w:rFonts w:ascii="Times New Roman" w:hAnsi="Times New Roman" w:cs="Times New Roman"/>
          <w:bCs/>
          <w:color w:val="000000"/>
          <w:sz w:val="24"/>
          <w:szCs w:val="24"/>
        </w:rPr>
        <w:t>-a/11</w:t>
      </w:r>
      <w:r w:rsidR="003F7464" w:rsidRPr="003F7464">
        <w:rPr>
          <w:rFonts w:ascii="Times New Roman" w:hAnsi="Times New Roman" w:cs="Times New Roman"/>
          <w:bCs/>
          <w:color w:val="000000"/>
          <w:sz w:val="24"/>
          <w:szCs w:val="24"/>
        </w:rPr>
        <w:t xml:space="preserve"> </w:t>
      </w:r>
      <w:r w:rsidRPr="003F7464">
        <w:rPr>
          <w:rFonts w:ascii="Times New Roman" w:hAnsi="Times New Roman" w:cs="Times New Roman"/>
          <w:sz w:val="24"/>
          <w:szCs w:val="24"/>
        </w:rPr>
        <w:t xml:space="preserve">Povjerenstvo izreći sankciju obustave isplate dijela neto mjesečne plaće i javno objavljivanje odluke Povjerenstva, iz čega proizlazi da se za navedenu povredu ne može izreći sankcija opomena. </w:t>
      </w:r>
    </w:p>
    <w:p w14:paraId="06E8079B" w14:textId="1938DAB8" w:rsidR="00E829E0" w:rsidRDefault="00E829E0" w:rsidP="00E829E0">
      <w:pPr>
        <w:ind w:firstLine="708"/>
        <w:jc w:val="both"/>
        <w:rPr>
          <w:rFonts w:ascii="Times New Roman" w:hAnsi="Times New Roman" w:cs="Times New Roman"/>
          <w:sz w:val="24"/>
          <w:szCs w:val="24"/>
        </w:rPr>
      </w:pPr>
      <w:r w:rsidRPr="003F7464">
        <w:rPr>
          <w:rFonts w:ascii="Times New Roman" w:hAnsi="Times New Roman" w:cs="Times New Roman"/>
          <w:sz w:val="24"/>
          <w:szCs w:val="24"/>
        </w:rPr>
        <w:lastRenderedPageBreak/>
        <w:t>Prilikom donošenja</w:t>
      </w:r>
      <w:r w:rsidR="003F7464">
        <w:rPr>
          <w:rFonts w:ascii="Times New Roman" w:hAnsi="Times New Roman" w:cs="Times New Roman"/>
          <w:sz w:val="24"/>
          <w:szCs w:val="24"/>
        </w:rPr>
        <w:t xml:space="preserve"> odluke o vrsti sankcije</w:t>
      </w:r>
      <w:r w:rsidRPr="003F7464">
        <w:rPr>
          <w:rFonts w:ascii="Times New Roman" w:hAnsi="Times New Roman" w:cs="Times New Roman"/>
          <w:sz w:val="24"/>
          <w:szCs w:val="24"/>
        </w:rPr>
        <w:t xml:space="preserve">, Povjerenstvo je cijenilo činjenicu da je podnošenje izvješća o imovinskom stanju dužnosnika jedna od osnovnih obveza dužnosnika u smislu ZSSI-a te učinkovit instrument sprječavanja sukoba interesa i prevencije korupcije. Javnošću i objavom podataka iz podnesenih izvješća o imovinskom stanju dužnosnika ostvaruju se osnovni ciljevi donošenja ZSSI-a, kao što su jačanje integriteta, objektivnosti, nepristranosti i transparentnosti u obnašanju javnih dužnosti a osobito jačanje povjerenja građana u tijela javne vlasti. </w:t>
      </w:r>
    </w:p>
    <w:p w14:paraId="1B19853F" w14:textId="3F47109C" w:rsidR="003F7464" w:rsidRPr="003F7464" w:rsidRDefault="003F7464" w:rsidP="003F7464">
      <w:pPr>
        <w:ind w:firstLine="708"/>
        <w:jc w:val="both"/>
        <w:rPr>
          <w:rFonts w:ascii="Times New Roman" w:hAnsi="Times New Roman" w:cs="Times New Roman"/>
          <w:sz w:val="24"/>
          <w:szCs w:val="24"/>
        </w:rPr>
      </w:pPr>
      <w:r>
        <w:rPr>
          <w:rFonts w:ascii="Times New Roman" w:hAnsi="Times New Roman" w:cs="Times New Roman"/>
          <w:sz w:val="24"/>
          <w:szCs w:val="24"/>
        </w:rPr>
        <w:t xml:space="preserve">S obzirom da obveznik nije prijavio podatke o osobnom kao i vlasništvu člana obitelji obveznika u dva poslovna subjekta u više imovinskih kartica, </w:t>
      </w:r>
      <w:r w:rsidRPr="003F7464">
        <w:rPr>
          <w:rFonts w:ascii="Times New Roman" w:hAnsi="Times New Roman" w:cs="Times New Roman"/>
          <w:sz w:val="24"/>
          <w:szCs w:val="24"/>
        </w:rPr>
        <w:t>Povjerenstvo</w:t>
      </w:r>
      <w:r>
        <w:rPr>
          <w:rFonts w:ascii="Times New Roman" w:hAnsi="Times New Roman" w:cs="Times New Roman"/>
          <w:sz w:val="24"/>
          <w:szCs w:val="24"/>
        </w:rPr>
        <w:t xml:space="preserve"> smatra primjerenim izreći </w:t>
      </w:r>
      <w:r w:rsidRPr="003F7464">
        <w:rPr>
          <w:rFonts w:ascii="Times New Roman" w:hAnsi="Times New Roman" w:cs="Times New Roman"/>
          <w:sz w:val="24"/>
          <w:szCs w:val="24"/>
        </w:rPr>
        <w:t>sankcij</w:t>
      </w:r>
      <w:r>
        <w:rPr>
          <w:rFonts w:ascii="Times New Roman" w:hAnsi="Times New Roman" w:cs="Times New Roman"/>
          <w:sz w:val="24"/>
          <w:szCs w:val="24"/>
        </w:rPr>
        <w:t>u</w:t>
      </w:r>
      <w:r w:rsidRPr="003F7464">
        <w:rPr>
          <w:rFonts w:ascii="Times New Roman" w:hAnsi="Times New Roman" w:cs="Times New Roman"/>
          <w:sz w:val="24"/>
          <w:szCs w:val="24"/>
        </w:rPr>
        <w:t xml:space="preserve"> obustave isplate dijela neto mjesečne plaće</w:t>
      </w:r>
      <w:r>
        <w:rPr>
          <w:rFonts w:ascii="Times New Roman" w:hAnsi="Times New Roman" w:cs="Times New Roman"/>
          <w:sz w:val="24"/>
          <w:szCs w:val="24"/>
        </w:rPr>
        <w:t xml:space="preserve"> dužnosnika. </w:t>
      </w:r>
    </w:p>
    <w:p w14:paraId="0E787A49" w14:textId="2E7ABAD9" w:rsidR="00E829E0" w:rsidRPr="003F7464" w:rsidRDefault="00E829E0" w:rsidP="00E829E0">
      <w:pPr>
        <w:ind w:firstLine="708"/>
        <w:jc w:val="both"/>
        <w:rPr>
          <w:rFonts w:ascii="Times New Roman" w:hAnsi="Times New Roman" w:cs="Times New Roman"/>
          <w:sz w:val="24"/>
          <w:szCs w:val="24"/>
        </w:rPr>
      </w:pPr>
      <w:r w:rsidRPr="003F7464">
        <w:rPr>
          <w:rFonts w:ascii="Times New Roman" w:hAnsi="Times New Roman" w:cs="Times New Roman"/>
          <w:sz w:val="24"/>
          <w:szCs w:val="24"/>
        </w:rPr>
        <w:t xml:space="preserve">Člankom 44. </w:t>
      </w:r>
      <w:r w:rsidR="003F7464" w:rsidRPr="003F7464">
        <w:rPr>
          <w:rFonts w:ascii="Times New Roman" w:hAnsi="Times New Roman" w:cs="Times New Roman"/>
          <w:bCs/>
          <w:color w:val="000000"/>
          <w:sz w:val="24"/>
          <w:szCs w:val="24"/>
        </w:rPr>
        <w:t>ZSSI</w:t>
      </w:r>
      <w:r w:rsidR="003F7464">
        <w:rPr>
          <w:rFonts w:ascii="Times New Roman" w:hAnsi="Times New Roman" w:cs="Times New Roman"/>
          <w:bCs/>
          <w:color w:val="000000"/>
          <w:sz w:val="24"/>
          <w:szCs w:val="24"/>
        </w:rPr>
        <w:t>-a/11</w:t>
      </w:r>
      <w:r w:rsidR="003F7464" w:rsidRPr="003F7464">
        <w:rPr>
          <w:rFonts w:ascii="Times New Roman" w:hAnsi="Times New Roman" w:cs="Times New Roman"/>
          <w:bCs/>
          <w:color w:val="000000"/>
          <w:sz w:val="24"/>
          <w:szCs w:val="24"/>
        </w:rPr>
        <w:t xml:space="preserve"> </w:t>
      </w:r>
      <w:r w:rsidRPr="003F7464">
        <w:rPr>
          <w:rFonts w:ascii="Times New Roman" w:hAnsi="Times New Roman" w:cs="Times New Roman"/>
          <w:sz w:val="24"/>
          <w:szCs w:val="24"/>
        </w:rPr>
        <w:t>propisano je da sankciju obustave isplate dijela neto mjesečne plaće Povjerenstvo izriče u iznosu od 265,45 eura do 5.308,91 eura vodeći računa o težini i posljedicama povrede Zakona.</w:t>
      </w:r>
    </w:p>
    <w:p w14:paraId="3EF8061B" w14:textId="5DCD2165" w:rsidR="00E829E0" w:rsidRPr="003F7464" w:rsidRDefault="00E829E0" w:rsidP="00E829E0">
      <w:pPr>
        <w:ind w:firstLine="708"/>
        <w:jc w:val="both"/>
        <w:rPr>
          <w:rFonts w:ascii="Times New Roman" w:hAnsi="Times New Roman" w:cs="Times New Roman"/>
          <w:sz w:val="24"/>
          <w:szCs w:val="24"/>
        </w:rPr>
      </w:pPr>
      <w:r w:rsidRPr="003F7464">
        <w:rPr>
          <w:rFonts w:ascii="Times New Roman" w:hAnsi="Times New Roman" w:cs="Times New Roman"/>
          <w:sz w:val="24"/>
          <w:szCs w:val="24"/>
        </w:rPr>
        <w:t>Povjerenstvo ističe kako je prilikom odmjeravanja visine sankcije, uz gore navedeno, uzelo u obzir činjenicu da se protiv obveznika do sada nisu vodili predmeti pred Povjerenstvom kako vezano za nesklad u imovinskoj kartici</w:t>
      </w:r>
      <w:r w:rsidR="003F7464">
        <w:rPr>
          <w:rFonts w:ascii="Times New Roman" w:hAnsi="Times New Roman" w:cs="Times New Roman"/>
          <w:sz w:val="24"/>
          <w:szCs w:val="24"/>
        </w:rPr>
        <w:t>,</w:t>
      </w:r>
      <w:r w:rsidRPr="003F7464">
        <w:rPr>
          <w:rFonts w:ascii="Times New Roman" w:hAnsi="Times New Roman" w:cs="Times New Roman"/>
          <w:sz w:val="24"/>
          <w:szCs w:val="24"/>
        </w:rPr>
        <w:t xml:space="preserve"> tako ni za bilo koju drugu povredu </w:t>
      </w:r>
      <w:r w:rsidR="003F7464" w:rsidRPr="003F7464">
        <w:rPr>
          <w:rFonts w:ascii="Times New Roman" w:hAnsi="Times New Roman" w:cs="Times New Roman"/>
          <w:bCs/>
          <w:color w:val="000000"/>
          <w:sz w:val="24"/>
          <w:szCs w:val="24"/>
        </w:rPr>
        <w:t>ZSSI</w:t>
      </w:r>
      <w:r w:rsidR="003F7464">
        <w:rPr>
          <w:rFonts w:ascii="Times New Roman" w:hAnsi="Times New Roman" w:cs="Times New Roman"/>
          <w:bCs/>
          <w:color w:val="000000"/>
          <w:sz w:val="24"/>
          <w:szCs w:val="24"/>
        </w:rPr>
        <w:t>-a/11</w:t>
      </w:r>
      <w:r w:rsidR="003F7464">
        <w:rPr>
          <w:rFonts w:ascii="Times New Roman" w:hAnsi="Times New Roman" w:cs="Times New Roman"/>
          <w:sz w:val="24"/>
          <w:szCs w:val="24"/>
        </w:rPr>
        <w:t xml:space="preserve">, što opravdava izricanje niže sankcije unutar propisanog raspona. </w:t>
      </w:r>
    </w:p>
    <w:p w14:paraId="4C0F0D81" w14:textId="43BBF7BC" w:rsidR="00E829E0" w:rsidRPr="003F7464" w:rsidRDefault="00E829E0" w:rsidP="00E829E0">
      <w:pPr>
        <w:ind w:firstLine="708"/>
        <w:jc w:val="both"/>
        <w:rPr>
          <w:rFonts w:ascii="Times New Roman" w:hAnsi="Times New Roman" w:cs="Times New Roman"/>
          <w:sz w:val="24"/>
          <w:szCs w:val="24"/>
        </w:rPr>
      </w:pPr>
      <w:r w:rsidRPr="003F7464">
        <w:rPr>
          <w:rFonts w:ascii="Times New Roman" w:hAnsi="Times New Roman" w:cs="Times New Roman"/>
          <w:sz w:val="24"/>
          <w:szCs w:val="24"/>
        </w:rPr>
        <w:t xml:space="preserve">S obzirom na navedeno, Povjerenstvo je ocijenilo primjerenim da se za utvrđenu povredu </w:t>
      </w:r>
      <w:r w:rsidR="003F7464" w:rsidRPr="003F7464">
        <w:rPr>
          <w:rFonts w:ascii="Times New Roman" w:hAnsi="Times New Roman" w:cs="Times New Roman"/>
          <w:bCs/>
          <w:color w:val="000000"/>
          <w:sz w:val="24"/>
          <w:szCs w:val="24"/>
        </w:rPr>
        <w:t>ZSSI</w:t>
      </w:r>
      <w:r w:rsidR="003F7464">
        <w:rPr>
          <w:rFonts w:ascii="Times New Roman" w:hAnsi="Times New Roman" w:cs="Times New Roman"/>
          <w:bCs/>
          <w:color w:val="000000"/>
          <w:sz w:val="24"/>
          <w:szCs w:val="24"/>
        </w:rPr>
        <w:t>-a/11</w:t>
      </w:r>
      <w:r w:rsidR="003F7464" w:rsidRPr="003F7464">
        <w:rPr>
          <w:rFonts w:ascii="Times New Roman" w:hAnsi="Times New Roman" w:cs="Times New Roman"/>
          <w:bCs/>
          <w:color w:val="000000"/>
          <w:sz w:val="24"/>
          <w:szCs w:val="24"/>
        </w:rPr>
        <w:t xml:space="preserve"> </w:t>
      </w:r>
      <w:r w:rsidR="003F7464">
        <w:rPr>
          <w:rFonts w:ascii="Times New Roman" w:hAnsi="Times New Roman" w:cs="Times New Roman"/>
          <w:sz w:val="24"/>
          <w:szCs w:val="24"/>
        </w:rPr>
        <w:t xml:space="preserve">obvezniku </w:t>
      </w:r>
      <w:r w:rsidRPr="003F7464">
        <w:rPr>
          <w:rFonts w:ascii="Times New Roman" w:hAnsi="Times New Roman" w:cs="Times New Roman"/>
          <w:sz w:val="24"/>
          <w:szCs w:val="24"/>
        </w:rPr>
        <w:t xml:space="preserve">Stephenu Nikoli </w:t>
      </w:r>
      <w:proofErr w:type="spellStart"/>
      <w:r w:rsidRPr="003F7464">
        <w:rPr>
          <w:rFonts w:ascii="Times New Roman" w:hAnsi="Times New Roman" w:cs="Times New Roman"/>
          <w:sz w:val="24"/>
          <w:szCs w:val="24"/>
        </w:rPr>
        <w:t>Bartulici</w:t>
      </w:r>
      <w:proofErr w:type="spellEnd"/>
      <w:r w:rsidRPr="003F7464">
        <w:rPr>
          <w:rFonts w:ascii="Times New Roman" w:hAnsi="Times New Roman" w:cs="Times New Roman"/>
          <w:sz w:val="24"/>
          <w:szCs w:val="24"/>
        </w:rPr>
        <w:t xml:space="preserve"> izreći sankciju obustave isplate dijela neto mjesečne plaće u ukupnom iznosu od ukupnom iznosu od 530 eura koja će trajati 1 mjesec i izvršit će se u jednom obroku.</w:t>
      </w:r>
    </w:p>
    <w:p w14:paraId="75BF584C" w14:textId="64F584FB" w:rsidR="00164B80" w:rsidRPr="003F7464" w:rsidRDefault="00E829E0" w:rsidP="00E829E0">
      <w:pPr>
        <w:ind w:firstLine="708"/>
        <w:jc w:val="both"/>
        <w:rPr>
          <w:rFonts w:ascii="Times New Roman" w:hAnsi="Times New Roman" w:cs="Times New Roman"/>
          <w:sz w:val="24"/>
          <w:szCs w:val="24"/>
        </w:rPr>
      </w:pPr>
      <w:r w:rsidRPr="003F7464">
        <w:rPr>
          <w:rFonts w:ascii="Times New Roman" w:hAnsi="Times New Roman" w:cs="Times New Roman"/>
          <w:sz w:val="24"/>
          <w:szCs w:val="24"/>
        </w:rPr>
        <w:t>Stoga je odlučeno kao u točki II. izreke ovoga akta.</w:t>
      </w:r>
    </w:p>
    <w:p w14:paraId="020E1FC3" w14:textId="77777777" w:rsidR="00E829E0" w:rsidRPr="003F7464" w:rsidRDefault="00E829E0" w:rsidP="00E829E0">
      <w:pPr>
        <w:ind w:firstLine="708"/>
        <w:jc w:val="both"/>
        <w:rPr>
          <w:rFonts w:ascii="Times New Roman" w:hAnsi="Times New Roman" w:cs="Times New Roman"/>
          <w:sz w:val="24"/>
          <w:szCs w:val="24"/>
        </w:rPr>
      </w:pPr>
    </w:p>
    <w:p w14:paraId="6EE35B1F" w14:textId="77777777" w:rsidR="00164B80" w:rsidRPr="003F7464" w:rsidRDefault="00F825D0" w:rsidP="00164B80">
      <w:pPr>
        <w:spacing w:after="0"/>
        <w:ind w:left="5375"/>
        <w:jc w:val="both"/>
        <w:rPr>
          <w:rFonts w:ascii="Times New Roman" w:eastAsia="Calibri" w:hAnsi="Times New Roman" w:cs="Times New Roman"/>
          <w:sz w:val="24"/>
          <w:szCs w:val="24"/>
        </w:rPr>
      </w:pPr>
      <w:r w:rsidRPr="003F7464">
        <w:rPr>
          <w:rFonts w:ascii="Times New Roman" w:eastAsia="Calibri" w:hAnsi="Times New Roman" w:cs="Times New Roman"/>
          <w:sz w:val="24"/>
          <w:szCs w:val="24"/>
        </w:rPr>
        <w:t xml:space="preserve">PREDSJEDNICA POVJERENSTVA         </w:t>
      </w:r>
    </w:p>
    <w:p w14:paraId="5D91D82B" w14:textId="77777777" w:rsidR="00164B80" w:rsidRPr="003F7464" w:rsidRDefault="00164B80" w:rsidP="00164B80">
      <w:pPr>
        <w:spacing w:after="0"/>
        <w:ind w:left="5375"/>
        <w:jc w:val="both"/>
        <w:rPr>
          <w:rFonts w:ascii="Times New Roman" w:eastAsia="Calibri" w:hAnsi="Times New Roman" w:cs="Times New Roman"/>
          <w:sz w:val="24"/>
          <w:szCs w:val="24"/>
        </w:rPr>
      </w:pPr>
    </w:p>
    <w:p w14:paraId="3FE784FC" w14:textId="0043E276" w:rsidR="00F825D0" w:rsidRPr="003F7464" w:rsidRDefault="00164B80" w:rsidP="00164B80">
      <w:pPr>
        <w:spacing w:after="0"/>
        <w:ind w:left="5375"/>
        <w:jc w:val="both"/>
        <w:rPr>
          <w:rFonts w:ascii="Times New Roman" w:eastAsia="Calibri" w:hAnsi="Times New Roman" w:cs="Times New Roman"/>
          <w:sz w:val="24"/>
          <w:szCs w:val="24"/>
        </w:rPr>
      </w:pPr>
      <w:r w:rsidRPr="003F7464">
        <w:rPr>
          <w:rFonts w:ascii="Times New Roman" w:eastAsia="Calibri" w:hAnsi="Times New Roman" w:cs="Times New Roman"/>
          <w:sz w:val="24"/>
          <w:szCs w:val="24"/>
        </w:rPr>
        <w:t xml:space="preserve">  Aleksandra Jozić-Ileković</w:t>
      </w:r>
      <w:r w:rsidR="00F825D0" w:rsidRPr="003F7464">
        <w:rPr>
          <w:rFonts w:ascii="Times New Roman" w:eastAsia="Calibri" w:hAnsi="Times New Roman" w:cs="Times New Roman"/>
          <w:sz w:val="24"/>
          <w:szCs w:val="24"/>
        </w:rPr>
        <w:t xml:space="preserve">, </w:t>
      </w:r>
      <w:proofErr w:type="spellStart"/>
      <w:r w:rsidR="00F825D0" w:rsidRPr="003F7464">
        <w:rPr>
          <w:rFonts w:ascii="Times New Roman" w:eastAsia="Calibri" w:hAnsi="Times New Roman" w:cs="Times New Roman"/>
          <w:sz w:val="24"/>
          <w:szCs w:val="24"/>
        </w:rPr>
        <w:t>dipl.iur</w:t>
      </w:r>
      <w:proofErr w:type="spellEnd"/>
      <w:r w:rsidR="00F825D0" w:rsidRPr="003F7464">
        <w:rPr>
          <w:rFonts w:ascii="Times New Roman" w:eastAsia="Calibri" w:hAnsi="Times New Roman" w:cs="Times New Roman"/>
          <w:sz w:val="24"/>
          <w:szCs w:val="24"/>
        </w:rPr>
        <w:t>.</w:t>
      </w:r>
    </w:p>
    <w:p w14:paraId="2FE58207" w14:textId="3E339211" w:rsidR="00F825D0" w:rsidRPr="003F7464" w:rsidRDefault="00F825D0" w:rsidP="00F825D0">
      <w:pPr>
        <w:spacing w:before="240" w:after="0"/>
        <w:jc w:val="both"/>
        <w:rPr>
          <w:rFonts w:ascii="Times New Roman" w:eastAsia="Calibri" w:hAnsi="Times New Roman" w:cs="Times New Roman"/>
          <w:sz w:val="24"/>
          <w:szCs w:val="24"/>
          <w:u w:val="single"/>
        </w:rPr>
      </w:pPr>
      <w:r w:rsidRPr="003F7464">
        <w:rPr>
          <w:rFonts w:ascii="Times New Roman" w:eastAsia="Calibri" w:hAnsi="Times New Roman" w:cs="Times New Roman"/>
          <w:sz w:val="24"/>
          <w:szCs w:val="24"/>
          <w:u w:val="single"/>
        </w:rPr>
        <w:t xml:space="preserve">Uputa o pravnom lijeku: </w:t>
      </w:r>
    </w:p>
    <w:p w14:paraId="12BA0F27" w14:textId="445A14FC" w:rsidR="00F825D0" w:rsidRPr="003F7464" w:rsidRDefault="00F825D0" w:rsidP="00F825D0">
      <w:pPr>
        <w:spacing w:before="240" w:after="0"/>
        <w:jc w:val="both"/>
        <w:rPr>
          <w:rFonts w:ascii="Times New Roman" w:eastAsia="Calibri" w:hAnsi="Times New Roman" w:cs="Times New Roman"/>
          <w:sz w:val="24"/>
          <w:szCs w:val="24"/>
        </w:rPr>
      </w:pPr>
      <w:r w:rsidRPr="003F7464">
        <w:rPr>
          <w:rFonts w:ascii="Times New Roman" w:eastAsia="Calibri" w:hAnsi="Times New Roman" w:cs="Times New Roman"/>
          <w:sz w:val="24"/>
          <w:szCs w:val="24"/>
        </w:rPr>
        <w:t xml:space="preserve">Protiv odluke Povjerenstva može se pokrenuti upravni spor. Upravna tužba podnosi se </w:t>
      </w:r>
      <w:r w:rsidR="00D8126F" w:rsidRPr="003F7464">
        <w:rPr>
          <w:rFonts w:ascii="Times New Roman" w:eastAsia="Calibri" w:hAnsi="Times New Roman" w:cs="Times New Roman"/>
          <w:sz w:val="24"/>
          <w:szCs w:val="24"/>
        </w:rPr>
        <w:t>Visokom upravnom sudu Republike Hrvatske</w:t>
      </w:r>
      <w:r w:rsidRPr="003F7464">
        <w:rPr>
          <w:rFonts w:ascii="Times New Roman" w:eastAsia="Calibri" w:hAnsi="Times New Roman" w:cs="Times New Roman"/>
          <w:sz w:val="24"/>
          <w:szCs w:val="24"/>
        </w:rPr>
        <w:t xml:space="preserve"> u roku od 30 dana od dana dostave odluke Povjerenstva. Podnošenje tužbe nema </w:t>
      </w:r>
      <w:proofErr w:type="spellStart"/>
      <w:r w:rsidRPr="003F7464">
        <w:rPr>
          <w:rFonts w:ascii="Times New Roman" w:eastAsia="Calibri" w:hAnsi="Times New Roman" w:cs="Times New Roman"/>
          <w:sz w:val="24"/>
          <w:szCs w:val="24"/>
        </w:rPr>
        <w:t>odgodni</w:t>
      </w:r>
      <w:proofErr w:type="spellEnd"/>
      <w:r w:rsidRPr="003F7464">
        <w:rPr>
          <w:rFonts w:ascii="Times New Roman" w:eastAsia="Calibri" w:hAnsi="Times New Roman" w:cs="Times New Roman"/>
          <w:sz w:val="24"/>
          <w:szCs w:val="24"/>
        </w:rPr>
        <w:t xml:space="preserve"> učinak.</w:t>
      </w:r>
    </w:p>
    <w:p w14:paraId="06E3FF06" w14:textId="77777777" w:rsidR="00F825D0" w:rsidRPr="003F7464" w:rsidRDefault="00F825D0" w:rsidP="00F825D0">
      <w:pPr>
        <w:spacing w:before="240" w:after="0"/>
        <w:rPr>
          <w:rFonts w:ascii="Times New Roman" w:eastAsia="Calibri" w:hAnsi="Times New Roman" w:cs="Times New Roman"/>
          <w:sz w:val="24"/>
          <w:szCs w:val="24"/>
          <w:u w:val="single"/>
        </w:rPr>
      </w:pPr>
      <w:r w:rsidRPr="003F7464">
        <w:rPr>
          <w:rFonts w:ascii="Times New Roman" w:eastAsia="Calibri" w:hAnsi="Times New Roman" w:cs="Times New Roman"/>
          <w:sz w:val="24"/>
          <w:szCs w:val="24"/>
          <w:u w:val="single"/>
        </w:rPr>
        <w:t xml:space="preserve">Dostaviti:  </w:t>
      </w:r>
    </w:p>
    <w:p w14:paraId="73BB30F7" w14:textId="5557260D" w:rsidR="00F825D0" w:rsidRPr="003F7464" w:rsidRDefault="0067562A" w:rsidP="00222096">
      <w:pPr>
        <w:pStyle w:val="Odlomakpopisa"/>
        <w:numPr>
          <w:ilvl w:val="0"/>
          <w:numId w:val="9"/>
        </w:numPr>
        <w:spacing w:after="0"/>
        <w:rPr>
          <w:rFonts w:ascii="Times New Roman" w:eastAsia="Calibri" w:hAnsi="Times New Roman" w:cs="Times New Roman"/>
          <w:sz w:val="24"/>
          <w:szCs w:val="24"/>
        </w:rPr>
      </w:pPr>
      <w:r w:rsidRPr="003F7464">
        <w:rPr>
          <w:rFonts w:ascii="Times New Roman" w:eastAsia="Calibri" w:hAnsi="Times New Roman" w:cs="Times New Roman"/>
          <w:sz w:val="24"/>
          <w:szCs w:val="24"/>
        </w:rPr>
        <w:t xml:space="preserve">Obveznik </w:t>
      </w:r>
      <w:r w:rsidR="00E829E0" w:rsidRPr="003F7464">
        <w:rPr>
          <w:rFonts w:ascii="Times New Roman" w:eastAsia="Calibri" w:hAnsi="Times New Roman" w:cs="Times New Roman"/>
          <w:sz w:val="24"/>
          <w:szCs w:val="24"/>
        </w:rPr>
        <w:t xml:space="preserve">Stephen Nikola </w:t>
      </w:r>
      <w:proofErr w:type="spellStart"/>
      <w:r w:rsidR="00E829E0" w:rsidRPr="003F7464">
        <w:rPr>
          <w:rFonts w:ascii="Times New Roman" w:eastAsia="Calibri" w:hAnsi="Times New Roman" w:cs="Times New Roman"/>
          <w:sz w:val="24"/>
          <w:szCs w:val="24"/>
        </w:rPr>
        <w:t>Bartulica</w:t>
      </w:r>
      <w:proofErr w:type="spellEnd"/>
      <w:r w:rsidR="00F825D0" w:rsidRPr="003F7464">
        <w:rPr>
          <w:rFonts w:ascii="Times New Roman" w:eastAsia="Calibri" w:hAnsi="Times New Roman" w:cs="Times New Roman"/>
          <w:sz w:val="24"/>
          <w:szCs w:val="24"/>
        </w:rPr>
        <w:t xml:space="preserve">, </w:t>
      </w:r>
      <w:r w:rsidR="003A6C83" w:rsidRPr="003F7464">
        <w:rPr>
          <w:rFonts w:ascii="Times New Roman" w:eastAsia="Calibri" w:hAnsi="Times New Roman" w:cs="Times New Roman"/>
          <w:sz w:val="24"/>
          <w:szCs w:val="24"/>
        </w:rPr>
        <w:t>osobn</w:t>
      </w:r>
      <w:r w:rsidR="00AE6763" w:rsidRPr="003F7464">
        <w:rPr>
          <w:rFonts w:ascii="Times New Roman" w:eastAsia="Calibri" w:hAnsi="Times New Roman" w:cs="Times New Roman"/>
          <w:sz w:val="24"/>
          <w:szCs w:val="24"/>
        </w:rPr>
        <w:t>om dostavom</w:t>
      </w:r>
    </w:p>
    <w:p w14:paraId="6BAE258E" w14:textId="500B9266" w:rsidR="00E2475D" w:rsidRPr="003F7464" w:rsidRDefault="000F3DC1" w:rsidP="00F825D0">
      <w:pPr>
        <w:spacing w:after="0"/>
        <w:rPr>
          <w:rFonts w:ascii="Times New Roman" w:eastAsia="Calibri" w:hAnsi="Times New Roman" w:cs="Times New Roman"/>
          <w:sz w:val="24"/>
          <w:szCs w:val="24"/>
        </w:rPr>
      </w:pPr>
      <w:r w:rsidRPr="003F7464">
        <w:rPr>
          <w:rFonts w:ascii="Times New Roman" w:eastAsia="Calibri" w:hAnsi="Times New Roman" w:cs="Times New Roman"/>
          <w:sz w:val="24"/>
          <w:szCs w:val="24"/>
        </w:rPr>
        <w:t xml:space="preserve">      </w:t>
      </w:r>
      <w:r w:rsidR="007027F9" w:rsidRPr="003F7464">
        <w:rPr>
          <w:rFonts w:ascii="Times New Roman" w:eastAsia="Calibri" w:hAnsi="Times New Roman" w:cs="Times New Roman"/>
          <w:sz w:val="24"/>
          <w:szCs w:val="24"/>
        </w:rPr>
        <w:t>2</w:t>
      </w:r>
      <w:r w:rsidR="00E2475D" w:rsidRPr="003F7464">
        <w:rPr>
          <w:rFonts w:ascii="Times New Roman" w:eastAsia="Calibri" w:hAnsi="Times New Roman" w:cs="Times New Roman"/>
          <w:sz w:val="24"/>
          <w:szCs w:val="24"/>
        </w:rPr>
        <w:t xml:space="preserve">. Objava na mrežnim stranicama Povjerenstva nakon uredne dostave </w:t>
      </w:r>
      <w:r w:rsidR="00CA4FE7" w:rsidRPr="003F7464">
        <w:rPr>
          <w:rFonts w:ascii="Times New Roman" w:eastAsia="Calibri" w:hAnsi="Times New Roman" w:cs="Times New Roman"/>
          <w:sz w:val="24"/>
          <w:szCs w:val="24"/>
        </w:rPr>
        <w:t>obvezniku</w:t>
      </w:r>
    </w:p>
    <w:p w14:paraId="460EADFD" w14:textId="3FE83227" w:rsidR="00F825D0" w:rsidRPr="00F825D0" w:rsidRDefault="004A6FE1" w:rsidP="00F825D0">
      <w:pPr>
        <w:spacing w:after="0"/>
        <w:rPr>
          <w:rFonts w:ascii="Times New Roman" w:eastAsia="Calibri" w:hAnsi="Times New Roman" w:cs="Times New Roman"/>
          <w:sz w:val="24"/>
          <w:szCs w:val="24"/>
        </w:rPr>
      </w:pPr>
      <w:r w:rsidRPr="003F7464">
        <w:rPr>
          <w:rFonts w:ascii="Times New Roman" w:eastAsia="Calibri" w:hAnsi="Times New Roman" w:cs="Times New Roman"/>
          <w:sz w:val="24"/>
          <w:szCs w:val="24"/>
        </w:rPr>
        <w:t xml:space="preserve">      </w:t>
      </w:r>
      <w:r w:rsidR="007027F9" w:rsidRPr="003F7464">
        <w:rPr>
          <w:rFonts w:ascii="Times New Roman" w:eastAsia="Calibri" w:hAnsi="Times New Roman" w:cs="Times New Roman"/>
          <w:sz w:val="24"/>
          <w:szCs w:val="24"/>
        </w:rPr>
        <w:t>3</w:t>
      </w:r>
      <w:r w:rsidR="00F825D0" w:rsidRPr="003F7464">
        <w:rPr>
          <w:rFonts w:ascii="Times New Roman" w:eastAsia="Calibri" w:hAnsi="Times New Roman" w:cs="Times New Roman"/>
          <w:sz w:val="24"/>
          <w:szCs w:val="24"/>
        </w:rPr>
        <w:t>. Pismohrana</w:t>
      </w:r>
    </w:p>
    <w:p w14:paraId="3C358B11" w14:textId="77777777" w:rsidR="00F825D0" w:rsidRPr="00F825D0" w:rsidRDefault="00F825D0" w:rsidP="00F825D0">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F825D0">
        <w:rPr>
          <w:rFonts w:ascii="Times New Roman" w:eastAsia="Times New Roman" w:hAnsi="Times New Roman" w:cs="Times New Roman"/>
          <w:b/>
          <w:sz w:val="24"/>
          <w:szCs w:val="24"/>
          <w:lang w:eastAsia="hr-HR"/>
        </w:rPr>
        <w:t xml:space="preserve">                                               </w:t>
      </w:r>
    </w:p>
    <w:p w14:paraId="6D24E1F1" w14:textId="7D7A73CC" w:rsidR="00F825D0" w:rsidRDefault="00F825D0"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5DB952B7" w14:textId="12FDB30E" w:rsidR="005310EF"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5310EF"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17ADE" w14:textId="77777777" w:rsidR="00AD3EBE" w:rsidRDefault="00AD3EBE" w:rsidP="005B5818">
      <w:pPr>
        <w:spacing w:after="0" w:line="240" w:lineRule="auto"/>
      </w:pPr>
      <w:r>
        <w:separator/>
      </w:r>
    </w:p>
  </w:endnote>
  <w:endnote w:type="continuationSeparator" w:id="0">
    <w:p w14:paraId="6A5191EB" w14:textId="77777777" w:rsidR="00AD3EBE" w:rsidRDefault="00AD3EBE"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682C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B6AAD"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9E2B6D2"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98C838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FBFA8"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67A92"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EB86B3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10062" w14:textId="77777777" w:rsidR="00AD3EBE" w:rsidRDefault="00AD3EBE" w:rsidP="005B5818">
      <w:pPr>
        <w:spacing w:after="0" w:line="240" w:lineRule="auto"/>
      </w:pPr>
      <w:r>
        <w:separator/>
      </w:r>
    </w:p>
  </w:footnote>
  <w:footnote w:type="continuationSeparator" w:id="0">
    <w:p w14:paraId="4B573F33" w14:textId="77777777" w:rsidR="00AD3EBE" w:rsidRDefault="00AD3EBE"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0D955B93" w14:textId="7B587AEE" w:rsidR="00101F03" w:rsidRDefault="00965145">
        <w:pPr>
          <w:pStyle w:val="Zaglavlje"/>
          <w:jc w:val="right"/>
        </w:pPr>
        <w:r>
          <w:fldChar w:fldCharType="begin"/>
        </w:r>
        <w:r>
          <w:instrText xml:space="preserve"> PAGE   \* MERGEFORMAT </w:instrText>
        </w:r>
        <w:r>
          <w:fldChar w:fldCharType="separate"/>
        </w:r>
        <w:r w:rsidR="00E2475D">
          <w:rPr>
            <w:noProof/>
          </w:rPr>
          <w:t>6</w:t>
        </w:r>
        <w:r>
          <w:rPr>
            <w:noProof/>
          </w:rPr>
          <w:fldChar w:fldCharType="end"/>
        </w:r>
      </w:p>
    </w:sdtContent>
  </w:sdt>
  <w:p w14:paraId="35E6DC3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D1577"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B7C38B8"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798B851"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8E3F49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C2AED6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5E1F96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4F9257A"/>
    <w:multiLevelType w:val="hybridMultilevel"/>
    <w:tmpl w:val="5DEA520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5" w15:restartNumberingAfterBreak="0">
    <w:nsid w:val="3C8E5AEA"/>
    <w:multiLevelType w:val="hybridMultilevel"/>
    <w:tmpl w:val="312EFDD6"/>
    <w:lvl w:ilvl="0" w:tplc="09F07C1E">
      <w:numFmt w:val="bullet"/>
      <w:lvlText w:val="-"/>
      <w:lvlJc w:val="left"/>
      <w:pPr>
        <w:ind w:left="1320" w:hanging="360"/>
      </w:pPr>
      <w:rPr>
        <w:rFonts w:ascii="Times New Roman" w:eastAsiaTheme="minorHAnsi" w:hAnsi="Times New Roman" w:cs="Times New Roman" w:hint="default"/>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8"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3CE58B9"/>
    <w:multiLevelType w:val="hybridMultilevel"/>
    <w:tmpl w:val="6E30AF48"/>
    <w:lvl w:ilvl="0" w:tplc="B0E83E46">
      <w:numFmt w:val="bullet"/>
      <w:lvlText w:val="-"/>
      <w:lvlJc w:val="left"/>
      <w:pPr>
        <w:ind w:left="1080" w:hanging="360"/>
      </w:pPr>
      <w:rPr>
        <w:rFonts w:ascii="Times New Roman" w:eastAsia="Calibr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967393844">
    <w:abstractNumId w:val="8"/>
  </w:num>
  <w:num w:numId="2" w16cid:durableId="990905081">
    <w:abstractNumId w:val="0"/>
  </w:num>
  <w:num w:numId="3" w16cid:durableId="285350543">
    <w:abstractNumId w:val="6"/>
  </w:num>
  <w:num w:numId="4" w16cid:durableId="7479669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3124745">
    <w:abstractNumId w:val="2"/>
    <w:lvlOverride w:ilvl="0">
      <w:startOverride w:val="1"/>
    </w:lvlOverride>
    <w:lvlOverride w:ilvl="1"/>
    <w:lvlOverride w:ilvl="2"/>
    <w:lvlOverride w:ilvl="3"/>
    <w:lvlOverride w:ilvl="4"/>
    <w:lvlOverride w:ilvl="5"/>
    <w:lvlOverride w:ilvl="6"/>
    <w:lvlOverride w:ilvl="7"/>
    <w:lvlOverride w:ilvl="8"/>
  </w:num>
  <w:num w:numId="6" w16cid:durableId="330834887">
    <w:abstractNumId w:val="1"/>
  </w:num>
  <w:num w:numId="7" w16cid:durableId="1015036480">
    <w:abstractNumId w:val="4"/>
  </w:num>
  <w:num w:numId="8" w16cid:durableId="399253018">
    <w:abstractNumId w:val="7"/>
  </w:num>
  <w:num w:numId="9" w16cid:durableId="1431463994">
    <w:abstractNumId w:val="3"/>
  </w:num>
  <w:num w:numId="10" w16cid:durableId="81070439">
    <w:abstractNumId w:val="9"/>
  </w:num>
  <w:num w:numId="11" w16cid:durableId="18522612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2E39"/>
    <w:rsid w:val="000039F5"/>
    <w:rsid w:val="00004727"/>
    <w:rsid w:val="00006DA6"/>
    <w:rsid w:val="0001022C"/>
    <w:rsid w:val="0001122F"/>
    <w:rsid w:val="00027632"/>
    <w:rsid w:val="0003437B"/>
    <w:rsid w:val="000503C0"/>
    <w:rsid w:val="0005280B"/>
    <w:rsid w:val="00063375"/>
    <w:rsid w:val="00067EC1"/>
    <w:rsid w:val="00096F6A"/>
    <w:rsid w:val="000A0340"/>
    <w:rsid w:val="000A1322"/>
    <w:rsid w:val="000A24BA"/>
    <w:rsid w:val="000A3AC9"/>
    <w:rsid w:val="000A7139"/>
    <w:rsid w:val="000B2775"/>
    <w:rsid w:val="000C4E9D"/>
    <w:rsid w:val="000C5B03"/>
    <w:rsid w:val="000C5FD2"/>
    <w:rsid w:val="000E1891"/>
    <w:rsid w:val="000E626F"/>
    <w:rsid w:val="000E75E4"/>
    <w:rsid w:val="000F3DC1"/>
    <w:rsid w:val="000F5EE0"/>
    <w:rsid w:val="00101F03"/>
    <w:rsid w:val="00102531"/>
    <w:rsid w:val="00112E23"/>
    <w:rsid w:val="0012224D"/>
    <w:rsid w:val="00123ACD"/>
    <w:rsid w:val="001375FF"/>
    <w:rsid w:val="0014798A"/>
    <w:rsid w:val="00150528"/>
    <w:rsid w:val="00152E9F"/>
    <w:rsid w:val="00160B51"/>
    <w:rsid w:val="00164B80"/>
    <w:rsid w:val="00165CF7"/>
    <w:rsid w:val="00185343"/>
    <w:rsid w:val="00185AF6"/>
    <w:rsid w:val="001921FD"/>
    <w:rsid w:val="00195787"/>
    <w:rsid w:val="00195C39"/>
    <w:rsid w:val="001A25B1"/>
    <w:rsid w:val="001B1F01"/>
    <w:rsid w:val="001C3F41"/>
    <w:rsid w:val="001C47FC"/>
    <w:rsid w:val="001D0200"/>
    <w:rsid w:val="001D720C"/>
    <w:rsid w:val="001D7BEB"/>
    <w:rsid w:val="001E3446"/>
    <w:rsid w:val="001F1D8F"/>
    <w:rsid w:val="0020282B"/>
    <w:rsid w:val="002056F4"/>
    <w:rsid w:val="00211A65"/>
    <w:rsid w:val="002153AB"/>
    <w:rsid w:val="00222096"/>
    <w:rsid w:val="0023102B"/>
    <w:rsid w:val="00231ECC"/>
    <w:rsid w:val="0023715E"/>
    <w:rsid w:val="0023718E"/>
    <w:rsid w:val="002421E6"/>
    <w:rsid w:val="00243338"/>
    <w:rsid w:val="002541BE"/>
    <w:rsid w:val="00256200"/>
    <w:rsid w:val="002908A3"/>
    <w:rsid w:val="002940DD"/>
    <w:rsid w:val="00296618"/>
    <w:rsid w:val="002A6C7D"/>
    <w:rsid w:val="002B0BA2"/>
    <w:rsid w:val="002B3F55"/>
    <w:rsid w:val="002B5665"/>
    <w:rsid w:val="002B5C0F"/>
    <w:rsid w:val="002C2815"/>
    <w:rsid w:val="002C3E17"/>
    <w:rsid w:val="002C4098"/>
    <w:rsid w:val="002C4EC2"/>
    <w:rsid w:val="002C66FD"/>
    <w:rsid w:val="002E47A5"/>
    <w:rsid w:val="002F313C"/>
    <w:rsid w:val="00300FAC"/>
    <w:rsid w:val="0030414B"/>
    <w:rsid w:val="0031077A"/>
    <w:rsid w:val="00311166"/>
    <w:rsid w:val="00322DCD"/>
    <w:rsid w:val="00332D21"/>
    <w:rsid w:val="003416CC"/>
    <w:rsid w:val="00343D48"/>
    <w:rsid w:val="00346922"/>
    <w:rsid w:val="00354459"/>
    <w:rsid w:val="00355D35"/>
    <w:rsid w:val="00370323"/>
    <w:rsid w:val="00375A76"/>
    <w:rsid w:val="00376285"/>
    <w:rsid w:val="00381352"/>
    <w:rsid w:val="00383198"/>
    <w:rsid w:val="00386D73"/>
    <w:rsid w:val="00397D8E"/>
    <w:rsid w:val="003A11CC"/>
    <w:rsid w:val="003A3EE6"/>
    <w:rsid w:val="003A6C83"/>
    <w:rsid w:val="003B6BE9"/>
    <w:rsid w:val="003C019C"/>
    <w:rsid w:val="003C2DEB"/>
    <w:rsid w:val="003C4B46"/>
    <w:rsid w:val="003D3005"/>
    <w:rsid w:val="003D7C79"/>
    <w:rsid w:val="003E2E6D"/>
    <w:rsid w:val="003E353C"/>
    <w:rsid w:val="003E3A4F"/>
    <w:rsid w:val="003F7464"/>
    <w:rsid w:val="00406E92"/>
    <w:rsid w:val="00411522"/>
    <w:rsid w:val="00414FD0"/>
    <w:rsid w:val="00431EC8"/>
    <w:rsid w:val="004331CC"/>
    <w:rsid w:val="00444515"/>
    <w:rsid w:val="00452534"/>
    <w:rsid w:val="0045526D"/>
    <w:rsid w:val="0046200A"/>
    <w:rsid w:val="00467C51"/>
    <w:rsid w:val="0047109D"/>
    <w:rsid w:val="00477246"/>
    <w:rsid w:val="00481F34"/>
    <w:rsid w:val="004922A7"/>
    <w:rsid w:val="004A05EC"/>
    <w:rsid w:val="004A5B81"/>
    <w:rsid w:val="004A6FE1"/>
    <w:rsid w:val="004B12AF"/>
    <w:rsid w:val="004E6648"/>
    <w:rsid w:val="004F37F6"/>
    <w:rsid w:val="00512887"/>
    <w:rsid w:val="005310EF"/>
    <w:rsid w:val="00537FD1"/>
    <w:rsid w:val="005448C0"/>
    <w:rsid w:val="00550195"/>
    <w:rsid w:val="0055273A"/>
    <w:rsid w:val="00561152"/>
    <w:rsid w:val="00564BCB"/>
    <w:rsid w:val="00572748"/>
    <w:rsid w:val="00587910"/>
    <w:rsid w:val="005A52B9"/>
    <w:rsid w:val="005A6BC8"/>
    <w:rsid w:val="005B258B"/>
    <w:rsid w:val="005B29D4"/>
    <w:rsid w:val="005B5818"/>
    <w:rsid w:val="005D4F01"/>
    <w:rsid w:val="0061618D"/>
    <w:rsid w:val="006178F8"/>
    <w:rsid w:val="00627642"/>
    <w:rsid w:val="00633242"/>
    <w:rsid w:val="00636216"/>
    <w:rsid w:val="006404B7"/>
    <w:rsid w:val="00640927"/>
    <w:rsid w:val="00642A4F"/>
    <w:rsid w:val="00647B1E"/>
    <w:rsid w:val="00662C16"/>
    <w:rsid w:val="00673A00"/>
    <w:rsid w:val="00674713"/>
    <w:rsid w:val="0067562A"/>
    <w:rsid w:val="006756D5"/>
    <w:rsid w:val="00676BA7"/>
    <w:rsid w:val="006806E9"/>
    <w:rsid w:val="00687415"/>
    <w:rsid w:val="006900BE"/>
    <w:rsid w:val="00693FD7"/>
    <w:rsid w:val="006A669F"/>
    <w:rsid w:val="006A6E5F"/>
    <w:rsid w:val="006B0EA3"/>
    <w:rsid w:val="006C3AB1"/>
    <w:rsid w:val="006D210A"/>
    <w:rsid w:val="006D4C8D"/>
    <w:rsid w:val="006E303E"/>
    <w:rsid w:val="006E4364"/>
    <w:rsid w:val="006E4FD8"/>
    <w:rsid w:val="006F27E2"/>
    <w:rsid w:val="007027F9"/>
    <w:rsid w:val="0071684E"/>
    <w:rsid w:val="0072328A"/>
    <w:rsid w:val="00731036"/>
    <w:rsid w:val="00736DEE"/>
    <w:rsid w:val="00747047"/>
    <w:rsid w:val="00747AF5"/>
    <w:rsid w:val="0076087F"/>
    <w:rsid w:val="007622AB"/>
    <w:rsid w:val="0077740E"/>
    <w:rsid w:val="00785231"/>
    <w:rsid w:val="0079203D"/>
    <w:rsid w:val="00793EC7"/>
    <w:rsid w:val="007A413B"/>
    <w:rsid w:val="007A4CDD"/>
    <w:rsid w:val="007B2030"/>
    <w:rsid w:val="007C0269"/>
    <w:rsid w:val="007C0780"/>
    <w:rsid w:val="007D0E59"/>
    <w:rsid w:val="007D7466"/>
    <w:rsid w:val="007F2B72"/>
    <w:rsid w:val="007F5104"/>
    <w:rsid w:val="00822EE4"/>
    <w:rsid w:val="00824B78"/>
    <w:rsid w:val="008311E1"/>
    <w:rsid w:val="008341F3"/>
    <w:rsid w:val="0084124B"/>
    <w:rsid w:val="008620E6"/>
    <w:rsid w:val="00872BF1"/>
    <w:rsid w:val="00882A6B"/>
    <w:rsid w:val="008835EF"/>
    <w:rsid w:val="00890642"/>
    <w:rsid w:val="00897387"/>
    <w:rsid w:val="008A213B"/>
    <w:rsid w:val="008A59E1"/>
    <w:rsid w:val="008A74D1"/>
    <w:rsid w:val="008E42C0"/>
    <w:rsid w:val="008E4642"/>
    <w:rsid w:val="008E5CE2"/>
    <w:rsid w:val="008F5DBF"/>
    <w:rsid w:val="008F7FEA"/>
    <w:rsid w:val="009062CF"/>
    <w:rsid w:val="00913B0E"/>
    <w:rsid w:val="00915BA3"/>
    <w:rsid w:val="00916915"/>
    <w:rsid w:val="00923F2A"/>
    <w:rsid w:val="00945142"/>
    <w:rsid w:val="00953923"/>
    <w:rsid w:val="0095440C"/>
    <w:rsid w:val="00956FAC"/>
    <w:rsid w:val="00962337"/>
    <w:rsid w:val="00965145"/>
    <w:rsid w:val="00970E2A"/>
    <w:rsid w:val="00973C59"/>
    <w:rsid w:val="00975F05"/>
    <w:rsid w:val="00976F57"/>
    <w:rsid w:val="0098000F"/>
    <w:rsid w:val="00981C7E"/>
    <w:rsid w:val="0098790B"/>
    <w:rsid w:val="00990A6A"/>
    <w:rsid w:val="00995344"/>
    <w:rsid w:val="009965EE"/>
    <w:rsid w:val="009A3BD7"/>
    <w:rsid w:val="009B0DB7"/>
    <w:rsid w:val="009E3BE8"/>
    <w:rsid w:val="009E5C2E"/>
    <w:rsid w:val="009E7D1F"/>
    <w:rsid w:val="00A05E5A"/>
    <w:rsid w:val="00A072BB"/>
    <w:rsid w:val="00A127A9"/>
    <w:rsid w:val="00A22DF2"/>
    <w:rsid w:val="00A2679B"/>
    <w:rsid w:val="00A31C72"/>
    <w:rsid w:val="00A41D57"/>
    <w:rsid w:val="00A543A2"/>
    <w:rsid w:val="00A60F21"/>
    <w:rsid w:val="00A73383"/>
    <w:rsid w:val="00A82B2E"/>
    <w:rsid w:val="00A84AC3"/>
    <w:rsid w:val="00A96533"/>
    <w:rsid w:val="00A97F5C"/>
    <w:rsid w:val="00AA3E69"/>
    <w:rsid w:val="00AA3F5D"/>
    <w:rsid w:val="00AA7184"/>
    <w:rsid w:val="00AB2974"/>
    <w:rsid w:val="00AB2C99"/>
    <w:rsid w:val="00AC5178"/>
    <w:rsid w:val="00AD1FFE"/>
    <w:rsid w:val="00AD3EBE"/>
    <w:rsid w:val="00AD4012"/>
    <w:rsid w:val="00AE2037"/>
    <w:rsid w:val="00AE4562"/>
    <w:rsid w:val="00AE6763"/>
    <w:rsid w:val="00AE779C"/>
    <w:rsid w:val="00AF442D"/>
    <w:rsid w:val="00AF67AA"/>
    <w:rsid w:val="00AF7311"/>
    <w:rsid w:val="00B0020E"/>
    <w:rsid w:val="00B01E67"/>
    <w:rsid w:val="00B03607"/>
    <w:rsid w:val="00B245EE"/>
    <w:rsid w:val="00B40E07"/>
    <w:rsid w:val="00B418F9"/>
    <w:rsid w:val="00B45354"/>
    <w:rsid w:val="00B45418"/>
    <w:rsid w:val="00B45F07"/>
    <w:rsid w:val="00B46B3C"/>
    <w:rsid w:val="00B55D83"/>
    <w:rsid w:val="00B66D03"/>
    <w:rsid w:val="00B76194"/>
    <w:rsid w:val="00B8119D"/>
    <w:rsid w:val="00B83F61"/>
    <w:rsid w:val="00BA1245"/>
    <w:rsid w:val="00BB22F1"/>
    <w:rsid w:val="00BC344F"/>
    <w:rsid w:val="00BD049B"/>
    <w:rsid w:val="00BD4F19"/>
    <w:rsid w:val="00BD579A"/>
    <w:rsid w:val="00BE190F"/>
    <w:rsid w:val="00BE7CF8"/>
    <w:rsid w:val="00BF0A64"/>
    <w:rsid w:val="00BF5F4E"/>
    <w:rsid w:val="00BF6043"/>
    <w:rsid w:val="00C05EB2"/>
    <w:rsid w:val="00C14EA4"/>
    <w:rsid w:val="00C217C7"/>
    <w:rsid w:val="00C23768"/>
    <w:rsid w:val="00C239FB"/>
    <w:rsid w:val="00C24596"/>
    <w:rsid w:val="00C26394"/>
    <w:rsid w:val="00C274CB"/>
    <w:rsid w:val="00C35CD2"/>
    <w:rsid w:val="00C43E69"/>
    <w:rsid w:val="00C66C01"/>
    <w:rsid w:val="00C740A9"/>
    <w:rsid w:val="00C75235"/>
    <w:rsid w:val="00C80D6B"/>
    <w:rsid w:val="00C829CD"/>
    <w:rsid w:val="00C927E9"/>
    <w:rsid w:val="00CA28B6"/>
    <w:rsid w:val="00CA3FA7"/>
    <w:rsid w:val="00CA4FE7"/>
    <w:rsid w:val="00CA602D"/>
    <w:rsid w:val="00CA7197"/>
    <w:rsid w:val="00CC3504"/>
    <w:rsid w:val="00CC7C94"/>
    <w:rsid w:val="00CD5775"/>
    <w:rsid w:val="00CE043F"/>
    <w:rsid w:val="00CF0867"/>
    <w:rsid w:val="00D00541"/>
    <w:rsid w:val="00D025B1"/>
    <w:rsid w:val="00D02DD3"/>
    <w:rsid w:val="00D11BA5"/>
    <w:rsid w:val="00D1289E"/>
    <w:rsid w:val="00D21945"/>
    <w:rsid w:val="00D232CF"/>
    <w:rsid w:val="00D25D87"/>
    <w:rsid w:val="00D27326"/>
    <w:rsid w:val="00D33DBA"/>
    <w:rsid w:val="00D413B1"/>
    <w:rsid w:val="00D4143C"/>
    <w:rsid w:val="00D419F9"/>
    <w:rsid w:val="00D52F53"/>
    <w:rsid w:val="00D53E03"/>
    <w:rsid w:val="00D5765E"/>
    <w:rsid w:val="00D57A2E"/>
    <w:rsid w:val="00D617D5"/>
    <w:rsid w:val="00D643BA"/>
    <w:rsid w:val="00D66549"/>
    <w:rsid w:val="00D66F69"/>
    <w:rsid w:val="00D73A30"/>
    <w:rsid w:val="00D74CF2"/>
    <w:rsid w:val="00D767E8"/>
    <w:rsid w:val="00D77342"/>
    <w:rsid w:val="00D8126F"/>
    <w:rsid w:val="00D939D5"/>
    <w:rsid w:val="00DD6E0E"/>
    <w:rsid w:val="00DE2109"/>
    <w:rsid w:val="00DE4BD0"/>
    <w:rsid w:val="00DF5A0F"/>
    <w:rsid w:val="00DF6276"/>
    <w:rsid w:val="00E04C6A"/>
    <w:rsid w:val="00E15A45"/>
    <w:rsid w:val="00E167C4"/>
    <w:rsid w:val="00E20C6F"/>
    <w:rsid w:val="00E2475D"/>
    <w:rsid w:val="00E30D60"/>
    <w:rsid w:val="00E32ADE"/>
    <w:rsid w:val="00E354DD"/>
    <w:rsid w:val="00E3580A"/>
    <w:rsid w:val="00E438E3"/>
    <w:rsid w:val="00E43B98"/>
    <w:rsid w:val="00E462BB"/>
    <w:rsid w:val="00E4684A"/>
    <w:rsid w:val="00E46AFE"/>
    <w:rsid w:val="00E5714D"/>
    <w:rsid w:val="00E60F2E"/>
    <w:rsid w:val="00E63FC2"/>
    <w:rsid w:val="00E7726B"/>
    <w:rsid w:val="00E829E0"/>
    <w:rsid w:val="00E83120"/>
    <w:rsid w:val="00E90A58"/>
    <w:rsid w:val="00E958DB"/>
    <w:rsid w:val="00E976E9"/>
    <w:rsid w:val="00EA0284"/>
    <w:rsid w:val="00EA44FB"/>
    <w:rsid w:val="00EA50CC"/>
    <w:rsid w:val="00EA6525"/>
    <w:rsid w:val="00EB69F4"/>
    <w:rsid w:val="00EC1BC4"/>
    <w:rsid w:val="00EC744A"/>
    <w:rsid w:val="00ED3AF6"/>
    <w:rsid w:val="00EE05AF"/>
    <w:rsid w:val="00EE0BC0"/>
    <w:rsid w:val="00EE228A"/>
    <w:rsid w:val="00EE5355"/>
    <w:rsid w:val="00EE6F21"/>
    <w:rsid w:val="00EF1230"/>
    <w:rsid w:val="00EF2CF8"/>
    <w:rsid w:val="00EF6EEB"/>
    <w:rsid w:val="00F100F6"/>
    <w:rsid w:val="00F10EA5"/>
    <w:rsid w:val="00F13740"/>
    <w:rsid w:val="00F202A7"/>
    <w:rsid w:val="00F3224E"/>
    <w:rsid w:val="00F323D1"/>
    <w:rsid w:val="00F334C6"/>
    <w:rsid w:val="00F35D5C"/>
    <w:rsid w:val="00F36E3A"/>
    <w:rsid w:val="00F43F39"/>
    <w:rsid w:val="00F56B99"/>
    <w:rsid w:val="00F73A99"/>
    <w:rsid w:val="00F825D0"/>
    <w:rsid w:val="00F82F52"/>
    <w:rsid w:val="00F909E4"/>
    <w:rsid w:val="00F90E2A"/>
    <w:rsid w:val="00FA0034"/>
    <w:rsid w:val="00FA06A5"/>
    <w:rsid w:val="00FA3A54"/>
    <w:rsid w:val="00FB2386"/>
    <w:rsid w:val="00FB69B7"/>
    <w:rsid w:val="00FC3918"/>
    <w:rsid w:val="00FE251E"/>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07D2F2"/>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E3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 w:id="1133402674">
      <w:bodyDiv w:val="1"/>
      <w:marLeft w:val="0"/>
      <w:marRight w:val="0"/>
      <w:marTop w:val="0"/>
      <w:marBottom w:val="0"/>
      <w:divBdr>
        <w:top w:val="none" w:sz="0" w:space="0" w:color="auto"/>
        <w:left w:val="none" w:sz="0" w:space="0" w:color="auto"/>
        <w:bottom w:val="none" w:sz="0" w:space="0" w:color="auto"/>
        <w:right w:val="none" w:sz="0" w:space="0" w:color="auto"/>
      </w:divBdr>
    </w:div>
    <w:div w:id="167136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919B9D-6314-454F-91BC-0E60E252C3D8}">
  <ds:schemaRefs>
    <ds:schemaRef ds:uri="http://schemas.microsoft.com/office/2006/metadata/properties"/>
    <ds:schemaRef ds:uri="http://schemas.microsoft.com/office/infopath/2007/PartnerControls"/>
    <ds:schemaRef ds:uri="a74cc783-6bcf-4484-a83b-f41c98e876fc"/>
  </ds:schemaRefs>
</ds:datastoreItem>
</file>

<file path=customXml/itemProps2.xml><?xml version="1.0" encoding="utf-8"?>
<ds:datastoreItem xmlns:ds="http://schemas.openxmlformats.org/officeDocument/2006/customXml" ds:itemID="{80186CFA-0562-4CC4-BD11-B01FC78906F6}">
  <ds:schemaRefs>
    <ds:schemaRef ds:uri="http://schemas.microsoft.com/sharepoint/v3/contenttype/forms"/>
  </ds:schemaRefs>
</ds:datastoreItem>
</file>

<file path=customXml/itemProps3.xml><?xml version="1.0" encoding="utf-8"?>
<ds:datastoreItem xmlns:ds="http://schemas.openxmlformats.org/officeDocument/2006/customXml" ds:itemID="{F18A887C-250A-4278-A194-C1A6EEF6E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2457</Words>
  <Characters>14237</Characters>
  <Application>Microsoft Office Word</Application>
  <DocSecurity>0</DocSecurity>
  <Lines>118</Lines>
  <Paragraphs>33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Boris Sesar, P-287-2, odluka o utvrđivanju postojanja sukoba interesa</vt:lpstr>
      <vt:lpstr/>
    </vt:vector>
  </TitlesOfParts>
  <Company/>
  <LinksUpToDate>false</LinksUpToDate>
  <CharactersWithSpaces>16661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Boris Sesar, P-287-2, odluka o utvrđivanju postojanja sukoba interesa</dc:title>
  <dc:creator>Sukob5</dc:creator>
  <cp:lastModifiedBy>Daniel Zabčić</cp:lastModifiedBy>
  <cp:revision>4</cp:revision>
  <cp:lastPrinted>2024-06-11T13:50:00Z</cp:lastPrinted>
  <dcterms:created xsi:type="dcterms:W3CDTF">2024-06-11T13:42:00Z</dcterms:created>
  <dcterms:modified xsi:type="dcterms:W3CDTF">2024-06-11T13:54:00Z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y fmtid="{D5CDD505-2E9C-101B-9397-08002B2CF9AE}" pid="3" name="GrammarlyDocumentId">
    <vt:lpwstr>9c3dece61e968d6b2f5f29bcb9d7441dbc3f399411c7d43196a9cdf6b37f1011</vt:lpwstr>
  </property>
</Properties>
</file>