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0D69A012"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8D3F9D">
        <w:rPr>
          <w:rFonts w:ascii="Times New Roman" w:eastAsia="Times New Roman" w:hAnsi="Times New Roman" w:cs="Times New Roman"/>
          <w:color w:val="000000"/>
          <w:sz w:val="24"/>
          <w:szCs w:val="24"/>
          <w:lang w:eastAsia="hr-HR"/>
        </w:rPr>
        <w:t>P-</w:t>
      </w:r>
      <w:r w:rsidR="00C1268F">
        <w:rPr>
          <w:rFonts w:ascii="Times New Roman" w:eastAsia="Times New Roman" w:hAnsi="Times New Roman" w:cs="Times New Roman"/>
          <w:color w:val="000000"/>
          <w:sz w:val="24"/>
          <w:szCs w:val="24"/>
          <w:lang w:eastAsia="hr-HR"/>
        </w:rPr>
        <w:t>560</w:t>
      </w:r>
      <w:r w:rsidR="008D3F9D">
        <w:rPr>
          <w:rFonts w:ascii="Times New Roman" w:eastAsia="Times New Roman" w:hAnsi="Times New Roman" w:cs="Times New Roman"/>
          <w:color w:val="000000"/>
          <w:sz w:val="24"/>
          <w:szCs w:val="24"/>
          <w:lang w:eastAsia="hr-HR"/>
        </w:rPr>
        <w:t>/23</w:t>
      </w:r>
    </w:p>
    <w:p w14:paraId="589A71E2" w14:textId="0905EBFA"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C1268F">
        <w:rPr>
          <w:rFonts w:ascii="Times New Roman" w:eastAsia="Times New Roman" w:hAnsi="Times New Roman" w:cs="Times New Roman"/>
          <w:color w:val="000000"/>
          <w:sz w:val="24"/>
          <w:szCs w:val="24"/>
          <w:lang w:eastAsia="hr-HR"/>
        </w:rPr>
        <w:t>7</w:t>
      </w:r>
      <w:r w:rsidR="00AF7311">
        <w:rPr>
          <w:rFonts w:ascii="Times New Roman" w:eastAsia="Times New Roman" w:hAnsi="Times New Roman" w:cs="Times New Roman"/>
          <w:color w:val="000000"/>
          <w:sz w:val="24"/>
          <w:szCs w:val="24"/>
          <w:lang w:eastAsia="hr-HR"/>
        </w:rPr>
        <w:t xml:space="preserve"> </w:t>
      </w:r>
    </w:p>
    <w:p w14:paraId="380FDD25" w14:textId="33E6884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230C2">
        <w:rPr>
          <w:rFonts w:ascii="Times New Roman" w:eastAsia="Times New Roman" w:hAnsi="Times New Roman" w:cs="Times New Roman"/>
          <w:sz w:val="24"/>
          <w:szCs w:val="24"/>
          <w:lang w:eastAsia="hr-HR"/>
        </w:rPr>
        <w:t>30</w:t>
      </w:r>
      <w:r w:rsidR="00F825D0">
        <w:rPr>
          <w:rFonts w:ascii="Times New Roman" w:eastAsia="Times New Roman" w:hAnsi="Times New Roman" w:cs="Times New Roman"/>
          <w:sz w:val="24"/>
          <w:szCs w:val="24"/>
          <w:lang w:eastAsia="hr-HR"/>
        </w:rPr>
        <w:t xml:space="preserve">. </w:t>
      </w:r>
      <w:r w:rsidR="00D62CBE">
        <w:rPr>
          <w:rFonts w:ascii="Times New Roman" w:eastAsia="Times New Roman" w:hAnsi="Times New Roman" w:cs="Times New Roman"/>
          <w:sz w:val="24"/>
          <w:szCs w:val="24"/>
          <w:lang w:eastAsia="hr-HR"/>
        </w:rPr>
        <w:t>li</w:t>
      </w:r>
      <w:r w:rsidR="001230C2">
        <w:rPr>
          <w:rFonts w:ascii="Times New Roman" w:eastAsia="Times New Roman" w:hAnsi="Times New Roman" w:cs="Times New Roman"/>
          <w:sz w:val="24"/>
          <w:szCs w:val="24"/>
          <w:lang w:eastAsia="hr-HR"/>
        </w:rPr>
        <w:t>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033E0DC1"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sidRPr="00F463C1">
        <w:rPr>
          <w:rFonts w:ascii="Times New Roman" w:hAnsi="Times New Roman" w:cs="Times New Roman"/>
          <w:sz w:val="24"/>
          <w:szCs w:val="24"/>
        </w:rPr>
        <w:t xml:space="preserve">, </w:t>
      </w:r>
      <w:r w:rsidRPr="00F463C1">
        <w:rPr>
          <w:rFonts w:ascii="Times New Roman" w:hAnsi="Times New Roman" w:cs="Times New Roman"/>
          <w:sz w:val="24"/>
          <w:szCs w:val="24"/>
        </w:rPr>
        <w:t>u sastavu</w:t>
      </w:r>
      <w:r w:rsidRPr="00F463C1">
        <w:t xml:space="preserve"> </w:t>
      </w:r>
      <w:r w:rsidR="00F463C1" w:rsidRPr="00F463C1">
        <w:rPr>
          <w:rFonts w:ascii="Times New Roman" w:hAnsi="Times New Roman" w:cs="Times New Roman"/>
          <w:sz w:val="24"/>
          <w:szCs w:val="24"/>
        </w:rPr>
        <w:t>Aleksandre Jozić-</w:t>
      </w:r>
      <w:r w:rsidR="00F463C1">
        <w:rPr>
          <w:rFonts w:ascii="Times New Roman" w:hAnsi="Times New Roman" w:cs="Times New Roman"/>
          <w:sz w:val="24"/>
          <w:szCs w:val="24"/>
        </w:rPr>
        <w:t>I</w:t>
      </w:r>
      <w:r w:rsidR="00F463C1" w:rsidRPr="00F463C1">
        <w:rPr>
          <w:rFonts w:ascii="Times New Roman" w:hAnsi="Times New Roman" w:cs="Times New Roman"/>
          <w:sz w:val="24"/>
          <w:szCs w:val="24"/>
        </w:rPr>
        <w:t>leković</w:t>
      </w:r>
      <w:r w:rsidR="001A6EAD">
        <w:rPr>
          <w:rFonts w:ascii="Times New Roman" w:hAnsi="Times New Roman" w:cs="Times New Roman"/>
          <w:sz w:val="24"/>
          <w:szCs w:val="24"/>
        </w:rPr>
        <w:t xml:space="preserve">, kao </w:t>
      </w:r>
      <w:r w:rsidR="008D3F9D" w:rsidRPr="00F463C1">
        <w:rPr>
          <w:rFonts w:ascii="Times New Roman" w:hAnsi="Times New Roman" w:cs="Times New Roman"/>
          <w:sz w:val="24"/>
          <w:szCs w:val="24"/>
        </w:rPr>
        <w:t>predsjednice Povjerenstv</w:t>
      </w:r>
      <w:r w:rsidR="00F463C1">
        <w:rPr>
          <w:rFonts w:ascii="Times New Roman" w:hAnsi="Times New Roman" w:cs="Times New Roman"/>
          <w:sz w:val="24"/>
          <w:szCs w:val="24"/>
        </w:rPr>
        <w:t>a</w:t>
      </w:r>
      <w:r w:rsidR="008D3F9D" w:rsidRPr="00F463C1">
        <w:rPr>
          <w:rFonts w:ascii="Times New Roman" w:hAnsi="Times New Roman" w:cs="Times New Roman"/>
          <w:sz w:val="24"/>
          <w:szCs w:val="24"/>
        </w:rPr>
        <w:t xml:space="preserve">, </w:t>
      </w:r>
      <w:r w:rsidR="00243338" w:rsidRPr="00F463C1">
        <w:rPr>
          <w:rFonts w:ascii="Times New Roman" w:hAnsi="Times New Roman" w:cs="Times New Roman"/>
          <w:sz w:val="24"/>
          <w:szCs w:val="24"/>
        </w:rPr>
        <w:t>Ig</w:t>
      </w:r>
      <w:r w:rsidR="00243338">
        <w:rPr>
          <w:rFonts w:ascii="Times New Roman" w:hAnsi="Times New Roman" w:cs="Times New Roman"/>
          <w:color w:val="000000"/>
          <w:sz w:val="24"/>
          <w:szCs w:val="24"/>
        </w:rPr>
        <w:t>ora Lukača</w:t>
      </w:r>
      <w:r w:rsidRPr="00C23768">
        <w:rPr>
          <w:rFonts w:ascii="Times New Roman" w:hAnsi="Times New Roman" w:cs="Times New Roman"/>
          <w:color w:val="000000"/>
          <w:sz w:val="24"/>
          <w:szCs w:val="24"/>
        </w:rPr>
        <w:t xml:space="preserve">, </w:t>
      </w:r>
      <w:r w:rsidR="001F0D2C" w:rsidRPr="001F0D2C">
        <w:rPr>
          <w:rFonts w:ascii="Times New Roman" w:hAnsi="Times New Roman" w:cs="Times New Roman"/>
          <w:sz w:val="24"/>
          <w:szCs w:val="24"/>
        </w:rPr>
        <w:t>Nike Nodilo-Lakoš</w:t>
      </w:r>
      <w:r w:rsidR="00F463C1">
        <w:rPr>
          <w:rFonts w:ascii="Times New Roman" w:hAnsi="Times New Roman" w:cs="Times New Roman"/>
          <w:sz w:val="24"/>
          <w:szCs w:val="24"/>
        </w:rPr>
        <w:t>, Ines Pavlačić</w:t>
      </w:r>
      <w:r w:rsidRPr="001F0D2C">
        <w:rPr>
          <w:rFonts w:ascii="Times New Roman" w:hAnsi="Times New Roman" w:cs="Times New Roman"/>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001A6EAD">
        <w:rPr>
          <w:rFonts w:ascii="Times New Roman" w:hAnsi="Times New Roman" w:cs="Times New Roman"/>
          <w:color w:val="000000"/>
          <w:sz w:val="24"/>
          <w:szCs w:val="24"/>
        </w:rPr>
        <w:t xml:space="preserve">, kao </w:t>
      </w:r>
      <w:r w:rsidRPr="00C23768">
        <w:rPr>
          <w:rFonts w:ascii="Times New Roman" w:hAnsi="Times New Roman" w:cs="Times New Roman"/>
          <w:color w:val="000000"/>
          <w:sz w:val="24"/>
          <w:szCs w:val="24"/>
        </w:rPr>
        <w:t xml:space="preserve">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4E7E49">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w:t>
      </w:r>
      <w:r w:rsidR="004E7E49">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1230C2">
        <w:rPr>
          <w:rFonts w:ascii="Times New Roman" w:hAnsi="Times New Roman" w:cs="Times New Roman"/>
          <w:b/>
          <w:bCs/>
          <w:color w:val="000000"/>
          <w:sz w:val="24"/>
          <w:szCs w:val="24"/>
        </w:rPr>
        <w:t>ce</w:t>
      </w:r>
      <w:r w:rsidR="00E31C68">
        <w:rPr>
          <w:rFonts w:ascii="Times New Roman" w:hAnsi="Times New Roman" w:cs="Times New Roman"/>
          <w:b/>
          <w:bCs/>
          <w:color w:val="000000"/>
          <w:sz w:val="24"/>
          <w:szCs w:val="24"/>
        </w:rPr>
        <w:t xml:space="preserve"> </w:t>
      </w:r>
      <w:r w:rsidR="001230C2">
        <w:rPr>
          <w:rFonts w:ascii="Times New Roman" w:hAnsi="Times New Roman" w:cs="Times New Roman"/>
          <w:b/>
          <w:bCs/>
          <w:color w:val="000000"/>
          <w:sz w:val="24"/>
          <w:szCs w:val="24"/>
        </w:rPr>
        <w:t xml:space="preserve">Sanje </w:t>
      </w:r>
      <w:proofErr w:type="spellStart"/>
      <w:r w:rsidR="001230C2">
        <w:rPr>
          <w:rFonts w:ascii="Times New Roman" w:hAnsi="Times New Roman" w:cs="Times New Roman"/>
          <w:b/>
          <w:bCs/>
          <w:color w:val="000000"/>
          <w:sz w:val="24"/>
          <w:szCs w:val="24"/>
        </w:rPr>
        <w:t>Zorković</w:t>
      </w:r>
      <w:proofErr w:type="spellEnd"/>
      <w:r w:rsidR="008311E1">
        <w:rPr>
          <w:rFonts w:ascii="Times New Roman" w:hAnsi="Times New Roman" w:cs="Times New Roman"/>
          <w:b/>
          <w:bCs/>
          <w:color w:val="000000"/>
          <w:sz w:val="24"/>
          <w:szCs w:val="24"/>
        </w:rPr>
        <w:t>, OIB:</w:t>
      </w:r>
      <w:r w:rsidR="000531C2" w:rsidRPr="000531C2">
        <w:t xml:space="preserve"> </w:t>
      </w:r>
      <w:r w:rsidR="001A6EAD" w:rsidRPr="001A6EAD">
        <w:rPr>
          <w:rFonts w:ascii="Times New Roman" w:hAnsi="Times New Roman" w:cs="Times New Roman"/>
          <w:b/>
          <w:bCs/>
          <w:sz w:val="24"/>
          <w:szCs w:val="24"/>
          <w:highlight w:val="black"/>
        </w:rPr>
        <w:t>……………….</w:t>
      </w:r>
      <w:r w:rsidR="001A6EAD">
        <w:rPr>
          <w:rFonts w:ascii="Times New Roman" w:hAnsi="Times New Roman" w:cs="Times New Roman"/>
          <w:b/>
          <w:bCs/>
          <w:sz w:val="24"/>
          <w:szCs w:val="24"/>
        </w:rPr>
        <w:t>.</w:t>
      </w:r>
      <w:r w:rsidR="000531C2">
        <w:t xml:space="preserve">, </w:t>
      </w:r>
      <w:r w:rsidR="001230C2">
        <w:rPr>
          <w:rFonts w:ascii="Times New Roman" w:hAnsi="Times New Roman" w:cs="Times New Roman"/>
          <w:b/>
          <w:bCs/>
          <w:sz w:val="24"/>
          <w:szCs w:val="24"/>
        </w:rPr>
        <w:t>direktorice trgovačkog društva NEKRETNINE NEDELIŠĆE d.o.o. za vođenje investicija i upravljanje nekretninama Općine Nedelišće</w:t>
      </w:r>
      <w:r w:rsidR="00CC7482">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1230C2">
        <w:rPr>
          <w:rFonts w:ascii="Times New Roman" w:hAnsi="Times New Roman" w:cs="Times New Roman"/>
          <w:bCs/>
          <w:color w:val="000000"/>
          <w:sz w:val="24"/>
          <w:szCs w:val="24"/>
        </w:rPr>
        <w:t>63. s</w:t>
      </w:r>
      <w:r w:rsidRPr="00C23768">
        <w:rPr>
          <w:rFonts w:ascii="Times New Roman" w:hAnsi="Times New Roman" w:cs="Times New Roman"/>
          <w:color w:val="000000"/>
          <w:sz w:val="24"/>
          <w:szCs w:val="24"/>
        </w:rPr>
        <w:t xml:space="preserve">jednici održanoj </w:t>
      </w:r>
      <w:r w:rsidR="001230C2">
        <w:rPr>
          <w:rFonts w:ascii="Times New Roman" w:hAnsi="Times New Roman" w:cs="Times New Roman"/>
          <w:color w:val="000000"/>
          <w:sz w:val="24"/>
          <w:szCs w:val="24"/>
        </w:rPr>
        <w:t>30</w:t>
      </w:r>
      <w:r w:rsidRPr="00C23768">
        <w:rPr>
          <w:rFonts w:ascii="Times New Roman" w:hAnsi="Times New Roman" w:cs="Times New Roman"/>
          <w:color w:val="000000"/>
          <w:sz w:val="24"/>
          <w:szCs w:val="24"/>
        </w:rPr>
        <w:t xml:space="preserve">. </w:t>
      </w:r>
      <w:r w:rsidR="00E31C68">
        <w:rPr>
          <w:rFonts w:ascii="Times New Roman" w:hAnsi="Times New Roman" w:cs="Times New Roman"/>
          <w:color w:val="000000"/>
          <w:sz w:val="24"/>
          <w:szCs w:val="24"/>
        </w:rPr>
        <w:t>li</w:t>
      </w:r>
      <w:r w:rsidR="001230C2">
        <w:rPr>
          <w:rFonts w:ascii="Times New Roman" w:hAnsi="Times New Roman" w:cs="Times New Roman"/>
          <w:color w:val="000000"/>
          <w:sz w:val="24"/>
          <w:szCs w:val="24"/>
        </w:rPr>
        <w:t>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25639B0A" w:rsidR="00A072BB" w:rsidRPr="001230C2" w:rsidRDefault="00B45F07" w:rsidP="00C7758E">
      <w:pPr>
        <w:pStyle w:val="Odlomakpopisa"/>
        <w:numPr>
          <w:ilvl w:val="0"/>
          <w:numId w:val="4"/>
        </w:numPr>
        <w:jc w:val="both"/>
        <w:rPr>
          <w:rFonts w:ascii="Times New Roman" w:eastAsia="Calibri" w:hAnsi="Times New Roman" w:cs="Times New Roman"/>
          <w:b/>
          <w:bCs/>
          <w:color w:val="000000"/>
          <w:sz w:val="24"/>
          <w:szCs w:val="24"/>
        </w:rPr>
      </w:pPr>
      <w:r w:rsidRPr="001230C2">
        <w:rPr>
          <w:rFonts w:ascii="Times New Roman" w:eastAsia="Calibri" w:hAnsi="Times New Roman" w:cs="Times New Roman"/>
          <w:b/>
          <w:bCs/>
          <w:color w:val="000000"/>
          <w:sz w:val="24"/>
          <w:szCs w:val="24"/>
        </w:rPr>
        <w:t>Obvezni</w:t>
      </w:r>
      <w:r w:rsidR="001230C2" w:rsidRPr="001230C2">
        <w:rPr>
          <w:rFonts w:ascii="Times New Roman" w:eastAsia="Calibri" w:hAnsi="Times New Roman" w:cs="Times New Roman"/>
          <w:b/>
          <w:bCs/>
          <w:color w:val="000000"/>
          <w:sz w:val="24"/>
          <w:szCs w:val="24"/>
        </w:rPr>
        <w:t>ca</w:t>
      </w:r>
      <w:r w:rsidR="00277E61" w:rsidRPr="001230C2">
        <w:rPr>
          <w:rFonts w:ascii="Times New Roman" w:eastAsia="Calibri" w:hAnsi="Times New Roman" w:cs="Times New Roman"/>
          <w:b/>
          <w:bCs/>
          <w:color w:val="000000"/>
          <w:sz w:val="24"/>
          <w:szCs w:val="24"/>
        </w:rPr>
        <w:t xml:space="preserve"> </w:t>
      </w:r>
      <w:r w:rsidR="001230C2" w:rsidRPr="001230C2">
        <w:rPr>
          <w:rFonts w:ascii="Times New Roman" w:eastAsia="Calibri" w:hAnsi="Times New Roman" w:cs="Times New Roman"/>
          <w:b/>
          <w:bCs/>
          <w:color w:val="000000"/>
          <w:sz w:val="24"/>
          <w:szCs w:val="24"/>
        </w:rPr>
        <w:t xml:space="preserve">Sanja </w:t>
      </w:r>
      <w:proofErr w:type="spellStart"/>
      <w:r w:rsidR="001230C2" w:rsidRPr="001230C2">
        <w:rPr>
          <w:rFonts w:ascii="Times New Roman" w:eastAsia="Calibri" w:hAnsi="Times New Roman" w:cs="Times New Roman"/>
          <w:b/>
          <w:bCs/>
          <w:color w:val="000000"/>
          <w:sz w:val="24"/>
          <w:szCs w:val="24"/>
        </w:rPr>
        <w:t>Zorković</w:t>
      </w:r>
      <w:proofErr w:type="spellEnd"/>
      <w:r w:rsidRPr="001230C2">
        <w:rPr>
          <w:rFonts w:ascii="Times New Roman" w:eastAsia="Calibri" w:hAnsi="Times New Roman" w:cs="Times New Roman"/>
          <w:b/>
          <w:bCs/>
          <w:color w:val="000000"/>
          <w:sz w:val="24"/>
          <w:szCs w:val="24"/>
        </w:rPr>
        <w:t>,</w:t>
      </w:r>
      <w:r w:rsidR="001230C2" w:rsidRPr="001230C2">
        <w:t xml:space="preserve"> </w:t>
      </w:r>
      <w:r w:rsidR="001230C2" w:rsidRPr="001230C2">
        <w:rPr>
          <w:rFonts w:ascii="Times New Roman" w:eastAsia="Calibri" w:hAnsi="Times New Roman" w:cs="Times New Roman"/>
          <w:b/>
          <w:bCs/>
          <w:color w:val="000000"/>
          <w:sz w:val="24"/>
          <w:szCs w:val="24"/>
        </w:rPr>
        <w:t>direktorica trgovačkog društva NEKRETNINE NEDELIŠĆE d.o.o. za vođenje investicija i upravljanje nekretninama Općine Nedelišće,</w:t>
      </w:r>
      <w:r w:rsidR="001230C2" w:rsidRPr="001230C2">
        <w:t xml:space="preserve"> </w:t>
      </w:r>
      <w:r w:rsidR="001230C2" w:rsidRPr="001230C2">
        <w:rPr>
          <w:rFonts w:ascii="Times New Roman" w:eastAsia="Calibri" w:hAnsi="Times New Roman" w:cs="Times New Roman"/>
          <w:b/>
          <w:bCs/>
          <w:color w:val="000000"/>
          <w:sz w:val="24"/>
          <w:szCs w:val="24"/>
        </w:rPr>
        <w:t xml:space="preserve">nepodnošenjem godišnje imovinske kartice za 2022. godinu u zakonskom roku do 31. siječnja 2023. godine, počinila je povredu odredbe članka 10. stavka 4. ZSSI-a. </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6597CDA1"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1230C2">
        <w:rPr>
          <w:rFonts w:ascii="Times New Roman" w:eastAsia="Calibri" w:hAnsi="Times New Roman" w:cs="Times New Roman"/>
          <w:b/>
          <w:bCs/>
          <w:color w:val="000000" w:themeColor="text1"/>
          <w:sz w:val="24"/>
          <w:szCs w:val="24"/>
        </w:rPr>
        <w:t>ci</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774814C0"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w:t>
      </w:r>
      <w:r w:rsidR="00BB3801">
        <w:rPr>
          <w:rFonts w:ascii="Times New Roman" w:hAnsi="Times New Roman" w:cs="Times New Roman"/>
          <w:color w:val="000000"/>
          <w:sz w:val="24"/>
          <w:szCs w:val="24"/>
        </w:rPr>
        <w:t>ica</w:t>
      </w:r>
      <w:r>
        <w:rPr>
          <w:rFonts w:ascii="Times New Roman" w:hAnsi="Times New Roman" w:cs="Times New Roman"/>
          <w:color w:val="000000"/>
          <w:sz w:val="24"/>
          <w:szCs w:val="24"/>
        </w:rPr>
        <w:t xml:space="preserve"> </w:t>
      </w:r>
      <w:r w:rsidR="00BB3801">
        <w:rPr>
          <w:rFonts w:ascii="Times New Roman" w:hAnsi="Times New Roman" w:cs="Times New Roman"/>
          <w:color w:val="000000"/>
          <w:sz w:val="24"/>
          <w:szCs w:val="24"/>
        </w:rPr>
        <w:t xml:space="preserve">Sanja </w:t>
      </w:r>
      <w:proofErr w:type="spellStart"/>
      <w:r w:rsidR="00BB3801">
        <w:rPr>
          <w:rFonts w:ascii="Times New Roman" w:hAnsi="Times New Roman" w:cs="Times New Roman"/>
          <w:color w:val="000000"/>
          <w:sz w:val="24"/>
          <w:szCs w:val="24"/>
        </w:rPr>
        <w:t>Zorković</w:t>
      </w:r>
      <w:proofErr w:type="spellEnd"/>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BB3801">
        <w:rPr>
          <w:rFonts w:ascii="Times New Roman" w:hAnsi="Times New Roman" w:cs="Times New Roman"/>
          <w:color w:val="000000"/>
          <w:sz w:val="24"/>
          <w:szCs w:val="24"/>
        </w:rPr>
        <w:t>direktorica trgovačkog društva NEKRETNINE NEDELIŠĆE d.o.o. za vođenje investicija i upravljanje nekretninama Općine Nedelišće</w:t>
      </w:r>
      <w:r w:rsidR="000E69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0" w:name="_Hlk165021840"/>
      <w:r w:rsidR="00BB3801" w:rsidRPr="00BB3801">
        <w:rPr>
          <w:rFonts w:ascii="Times New Roman" w:hAnsi="Times New Roman" w:cs="Times New Roman"/>
          <w:color w:val="000000"/>
          <w:sz w:val="24"/>
          <w:szCs w:val="24"/>
        </w:rPr>
        <w:t>nije podnijela imovinsku karticu povodom godišnje obveze podnošenja za 2022. godinu, u zakonskom roku do 31. siječnja 2023. 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63FEB544" w:rsidR="00BF3724" w:rsidRDefault="00BF3724" w:rsidP="0070319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0E69DF">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ED30FB">
        <w:rPr>
          <w:rFonts w:ascii="Times New Roman" w:hAnsi="Times New Roman" w:cs="Times New Roman"/>
          <w:sz w:val="24"/>
          <w:szCs w:val="24"/>
        </w:rPr>
        <w:t>a</w:t>
      </w:r>
      <w:r>
        <w:rPr>
          <w:rFonts w:ascii="Times New Roman" w:hAnsi="Times New Roman" w:cs="Times New Roman"/>
          <w:color w:val="000000"/>
          <w:sz w:val="24"/>
          <w:szCs w:val="24"/>
        </w:rPr>
        <w:t xml:space="preserve"> obnaša </w:t>
      </w:r>
      <w:r w:rsidRPr="003B6BE9">
        <w:rPr>
          <w:rFonts w:ascii="Times New Roman" w:hAnsi="Times New Roman" w:cs="Times New Roman"/>
          <w:color w:val="000000"/>
          <w:sz w:val="24"/>
          <w:szCs w:val="24"/>
        </w:rPr>
        <w:t>dužnos</w:t>
      </w:r>
      <w:r w:rsidR="00CC7482">
        <w:rPr>
          <w:rFonts w:ascii="Times New Roman" w:hAnsi="Times New Roman" w:cs="Times New Roman"/>
          <w:color w:val="000000"/>
          <w:sz w:val="24"/>
          <w:szCs w:val="24"/>
        </w:rPr>
        <w:t>t</w:t>
      </w:r>
      <w:r w:rsidR="00ED30FB">
        <w:rPr>
          <w:rFonts w:ascii="Times New Roman" w:hAnsi="Times New Roman" w:cs="Times New Roman"/>
          <w:color w:val="000000"/>
          <w:sz w:val="24"/>
          <w:szCs w:val="24"/>
        </w:rPr>
        <w:t xml:space="preserve"> direktorice trgovačkog društva NEKRETNINE NEDELIŠĆE  d.o.o. za vođenje investicija i upravljanje nekretninama Općine Nedelišće od 25. prosinca 2021.</w:t>
      </w:r>
      <w:r w:rsidR="006B4413">
        <w:rPr>
          <w:rFonts w:ascii="Times New Roman" w:hAnsi="Times New Roman" w:cs="Times New Roman"/>
          <w:color w:val="000000"/>
          <w:sz w:val="24"/>
          <w:szCs w:val="24"/>
        </w:rPr>
        <w:t>,</w:t>
      </w:r>
      <w:r w:rsidR="00F56DBC">
        <w:rPr>
          <w:rFonts w:ascii="Times New Roman" w:hAnsi="Times New Roman" w:cs="Times New Roman"/>
          <w:color w:val="000000"/>
          <w:sz w:val="24"/>
          <w:szCs w:val="24"/>
        </w:rPr>
        <w:t xml:space="preserve">  </w:t>
      </w:r>
      <w:r w:rsidRPr="001F0D2C">
        <w:rPr>
          <w:rFonts w:ascii="Times New Roman" w:hAnsi="Times New Roman" w:cs="Times New Roman"/>
          <w:sz w:val="24"/>
          <w:szCs w:val="24"/>
        </w:rPr>
        <w:t>ima status obvezni</w:t>
      </w:r>
      <w:r w:rsidR="00ED30FB">
        <w:rPr>
          <w:rFonts w:ascii="Times New Roman" w:hAnsi="Times New Roman" w:cs="Times New Roman"/>
          <w:sz w:val="24"/>
          <w:szCs w:val="24"/>
        </w:rPr>
        <w:t>ce</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 xml:space="preserve">3. stavku </w:t>
      </w:r>
      <w:r w:rsidR="00ED30FB">
        <w:rPr>
          <w:rFonts w:ascii="Times New Roman" w:hAnsi="Times New Roman" w:cs="Times New Roman"/>
          <w:color w:val="000000"/>
          <w:sz w:val="24"/>
          <w:szCs w:val="24"/>
        </w:rPr>
        <w:t>1</w:t>
      </w:r>
      <w:r w:rsidR="004D13EC">
        <w:rPr>
          <w:rFonts w:ascii="Times New Roman" w:hAnsi="Times New Roman" w:cs="Times New Roman"/>
          <w:color w:val="000000"/>
          <w:sz w:val="24"/>
          <w:szCs w:val="24"/>
        </w:rPr>
        <w:t>.</w:t>
      </w:r>
      <w:r w:rsidR="00ED30FB">
        <w:rPr>
          <w:rFonts w:ascii="Times New Roman" w:hAnsi="Times New Roman" w:cs="Times New Roman"/>
          <w:color w:val="000000"/>
          <w:sz w:val="24"/>
          <w:szCs w:val="24"/>
        </w:rPr>
        <w:t xml:space="preserve"> točki 40.</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w:t>
      </w:r>
      <w:r w:rsidR="00ED30FB">
        <w:rPr>
          <w:rFonts w:ascii="Times New Roman" w:hAnsi="Times New Roman" w:cs="Times New Roman"/>
          <w:color w:val="000000"/>
          <w:sz w:val="24"/>
          <w:szCs w:val="24"/>
        </w:rPr>
        <w:t xml:space="preserve"> dužna</w:t>
      </w:r>
      <w:r>
        <w:rPr>
          <w:rFonts w:ascii="Times New Roman" w:hAnsi="Times New Roman" w:cs="Times New Roman"/>
          <w:color w:val="000000"/>
          <w:sz w:val="24"/>
          <w:szCs w:val="24"/>
        </w:rPr>
        <w:t xml:space="preserve"> </w:t>
      </w:r>
      <w:r w:rsidR="006B4413">
        <w:rPr>
          <w:rFonts w:ascii="Times New Roman" w:hAnsi="Times New Roman" w:cs="Times New Roman"/>
          <w:color w:val="000000"/>
          <w:sz w:val="24"/>
          <w:szCs w:val="24"/>
        </w:rPr>
        <w:t>p</w:t>
      </w:r>
      <w:r w:rsidRPr="003B6BE9">
        <w:rPr>
          <w:rFonts w:ascii="Times New Roman" w:hAnsi="Times New Roman" w:cs="Times New Roman"/>
          <w:color w:val="000000"/>
          <w:sz w:val="24"/>
          <w:szCs w:val="24"/>
        </w:rPr>
        <w:t xml:space="preserve">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50DAB572"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Uvidom u Registar obveznika Povjerenstvo je utvrdilo da obvezn</w:t>
      </w:r>
      <w:r w:rsidR="00ED30FB">
        <w:rPr>
          <w:rFonts w:ascii="Times New Roman" w:hAnsi="Times New Roman" w:cs="Times New Roman"/>
          <w:color w:val="000000"/>
          <w:sz w:val="24"/>
          <w:szCs w:val="24"/>
        </w:rPr>
        <w:t>ica</w:t>
      </w:r>
      <w:r w:rsidR="00463E68">
        <w:rPr>
          <w:rFonts w:ascii="Times New Roman" w:hAnsi="Times New Roman" w:cs="Times New Roman"/>
          <w:color w:val="000000"/>
          <w:sz w:val="24"/>
          <w:szCs w:val="24"/>
        </w:rPr>
        <w:t xml:space="preserve"> nije </w:t>
      </w:r>
      <w:r>
        <w:rPr>
          <w:rFonts w:ascii="Times New Roman" w:hAnsi="Times New Roman" w:cs="Times New Roman"/>
          <w:color w:val="000000"/>
          <w:sz w:val="24"/>
          <w:szCs w:val="24"/>
        </w:rPr>
        <w:t>podni</w:t>
      </w:r>
      <w:r w:rsidR="00ED30FB">
        <w:rPr>
          <w:rFonts w:ascii="Times New Roman" w:hAnsi="Times New Roman" w:cs="Times New Roman"/>
          <w:color w:val="000000"/>
          <w:sz w:val="24"/>
          <w:szCs w:val="24"/>
        </w:rPr>
        <w:t>jela</w:t>
      </w:r>
      <w:r>
        <w:rPr>
          <w:rFonts w:ascii="Times New Roman" w:hAnsi="Times New Roman" w:cs="Times New Roman"/>
          <w:color w:val="000000"/>
          <w:sz w:val="24"/>
          <w:szCs w:val="24"/>
        </w:rPr>
        <w:t xml:space="preserve">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povodom godišnje obveze podnošenja za 2022. godinu, u zakonskom roku do 31. siječnja 2023. godine.</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32F5619B" w14:textId="30676B55" w:rsidR="00157CA7" w:rsidRDefault="00537FD1"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ED30FB">
        <w:rPr>
          <w:rFonts w:ascii="Times New Roman" w:hAnsi="Times New Roman" w:cs="Times New Roman"/>
          <w:color w:val="000000"/>
          <w:sz w:val="24"/>
          <w:szCs w:val="24"/>
        </w:rPr>
        <w:t>2</w:t>
      </w:r>
      <w:r w:rsidR="00011E0D">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travnja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ED30FB">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C137C0">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C7758E">
        <w:rPr>
          <w:rFonts w:ascii="Times New Roman" w:hAnsi="Times New Roman" w:cs="Times New Roman"/>
          <w:color w:val="000000"/>
          <w:sz w:val="24"/>
          <w:szCs w:val="24"/>
        </w:rPr>
        <w:t>cu</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C137C0">
        <w:rPr>
          <w:rFonts w:ascii="Times New Roman" w:hAnsi="Times New Roman" w:cs="Times New Roman"/>
          <w:color w:val="000000"/>
          <w:sz w:val="24"/>
          <w:szCs w:val="24"/>
        </w:rPr>
        <w:t xml:space="preserve"> KLASA: P-560/23, URBROJ: 711-02-01/06-2024-03</w:t>
      </w:r>
      <w:r w:rsidR="00AF48BA" w:rsidRPr="00157CA7">
        <w:rPr>
          <w:rFonts w:ascii="Times New Roman" w:hAnsi="Times New Roman" w:cs="Times New Roman"/>
          <w:color w:val="FF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C137C0">
        <w:rPr>
          <w:rFonts w:ascii="Times New Roman" w:hAnsi="Times New Roman" w:cs="Times New Roman"/>
          <w:color w:val="000000"/>
          <w:sz w:val="24"/>
          <w:szCs w:val="24"/>
        </w:rPr>
        <w:t>ca</w:t>
      </w:r>
      <w:r w:rsidR="003B6BE9">
        <w:rPr>
          <w:rFonts w:ascii="Times New Roman" w:hAnsi="Times New Roman" w:cs="Times New Roman"/>
          <w:color w:val="000000"/>
          <w:sz w:val="24"/>
          <w:szCs w:val="24"/>
        </w:rPr>
        <w:t xml:space="preserve"> pozvan</w:t>
      </w:r>
      <w:r w:rsidR="00C137C0">
        <w:rPr>
          <w:rFonts w:ascii="Times New Roman" w:hAnsi="Times New Roman" w:cs="Times New Roman"/>
          <w:color w:val="000000"/>
          <w:sz w:val="24"/>
          <w:szCs w:val="24"/>
        </w:rPr>
        <w:t>a</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C137C0">
        <w:rPr>
          <w:rFonts w:ascii="Times New Roman" w:hAnsi="Times New Roman" w:cs="Times New Roman"/>
          <w:sz w:val="24"/>
          <w:szCs w:val="24"/>
        </w:rPr>
        <w:t>ca</w:t>
      </w:r>
      <w:r w:rsidR="00C25F38">
        <w:rPr>
          <w:rFonts w:ascii="Times New Roman" w:hAnsi="Times New Roman" w:cs="Times New Roman"/>
          <w:sz w:val="24"/>
          <w:szCs w:val="24"/>
        </w:rPr>
        <w:t xml:space="preserve"> se očitova</w:t>
      </w:r>
      <w:r w:rsidR="00C137C0">
        <w:rPr>
          <w:rFonts w:ascii="Times New Roman" w:hAnsi="Times New Roman" w:cs="Times New Roman"/>
          <w:sz w:val="24"/>
          <w:szCs w:val="24"/>
        </w:rPr>
        <w:t>la</w:t>
      </w:r>
      <w:r w:rsidR="00C25F38">
        <w:rPr>
          <w:rFonts w:ascii="Times New Roman" w:hAnsi="Times New Roman" w:cs="Times New Roman"/>
          <w:sz w:val="24"/>
          <w:szCs w:val="24"/>
        </w:rPr>
        <w:t xml:space="preserve"> na navedenu </w:t>
      </w:r>
      <w:r w:rsidR="00A81A49">
        <w:rPr>
          <w:rFonts w:ascii="Times New Roman" w:hAnsi="Times New Roman" w:cs="Times New Roman"/>
          <w:sz w:val="24"/>
          <w:szCs w:val="24"/>
        </w:rPr>
        <w:t>o</w:t>
      </w:r>
      <w:r w:rsidR="00C25F38">
        <w:rPr>
          <w:rFonts w:ascii="Times New Roman" w:hAnsi="Times New Roman" w:cs="Times New Roman"/>
          <w:sz w:val="24"/>
          <w:szCs w:val="24"/>
        </w:rPr>
        <w:t xml:space="preserve">bavijest </w:t>
      </w:r>
      <w:r w:rsidR="00011E0D">
        <w:rPr>
          <w:rFonts w:ascii="Times New Roman" w:hAnsi="Times New Roman" w:cs="Times New Roman"/>
          <w:sz w:val="24"/>
          <w:szCs w:val="24"/>
        </w:rPr>
        <w:t xml:space="preserve">navodeći da </w:t>
      </w:r>
      <w:r w:rsidR="00FE11DF">
        <w:rPr>
          <w:rFonts w:ascii="Times New Roman" w:hAnsi="Times New Roman" w:cs="Times New Roman"/>
          <w:sz w:val="24"/>
          <w:szCs w:val="24"/>
        </w:rPr>
        <w:t xml:space="preserve">je uvidom u informatički sustav smatrala da je podnijela imovinsku karticu za 2022. godinu i da zbog prezauzetosti poslovima nije izvršila uvid u do tada dostavljene podatke te da je tek otvaranjem dokumenata uvidjela da se radi o imovinskoj kartici za 2021. godinu, kao i ispravku odnosno dopuni iste, a sve u 2022. godini. Također, u prilogu dopisa dostavljena je kopija imovinske kartice za 2022. godinu, a koja je unesena i u informatički sustav. Zaključno je navela da je podnijela i imovinsku karticu za 2023. godinu u zakonskom roku. </w:t>
      </w:r>
    </w:p>
    <w:p w14:paraId="4AB6AB77" w14:textId="1A5A4463" w:rsidR="00C25F38" w:rsidRDefault="00157CA7"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Tijekom postupka utvrđeno je da je</w:t>
      </w:r>
      <w:r w:rsidR="00F24F9C">
        <w:rPr>
          <w:rFonts w:ascii="Times New Roman" w:hAnsi="Times New Roman" w:cs="Times New Roman"/>
          <w:sz w:val="24"/>
          <w:szCs w:val="24"/>
        </w:rPr>
        <w:t xml:space="preserve"> obvezni</w:t>
      </w:r>
      <w:r w:rsidR="00C137C0">
        <w:rPr>
          <w:rFonts w:ascii="Times New Roman" w:hAnsi="Times New Roman" w:cs="Times New Roman"/>
          <w:sz w:val="24"/>
          <w:szCs w:val="24"/>
        </w:rPr>
        <w:t>ca</w:t>
      </w:r>
      <w:r w:rsidR="00F24F9C">
        <w:rPr>
          <w:rFonts w:ascii="Times New Roman" w:hAnsi="Times New Roman" w:cs="Times New Roman"/>
          <w:sz w:val="24"/>
          <w:szCs w:val="24"/>
        </w:rPr>
        <w:t xml:space="preserve"> dana 1</w:t>
      </w:r>
      <w:r w:rsidR="00C137C0">
        <w:rPr>
          <w:rFonts w:ascii="Times New Roman" w:hAnsi="Times New Roman" w:cs="Times New Roman"/>
          <w:sz w:val="24"/>
          <w:szCs w:val="24"/>
        </w:rPr>
        <w:t>4</w:t>
      </w:r>
      <w:r w:rsidR="00F24F9C">
        <w:rPr>
          <w:rFonts w:ascii="Times New Roman" w:hAnsi="Times New Roman" w:cs="Times New Roman"/>
          <w:sz w:val="24"/>
          <w:szCs w:val="24"/>
        </w:rPr>
        <w:t xml:space="preserve">. </w:t>
      </w:r>
      <w:r w:rsidR="00C137C0">
        <w:rPr>
          <w:rFonts w:ascii="Times New Roman" w:hAnsi="Times New Roman" w:cs="Times New Roman"/>
          <w:sz w:val="24"/>
          <w:szCs w:val="24"/>
        </w:rPr>
        <w:t xml:space="preserve">svibnja </w:t>
      </w:r>
      <w:r w:rsidR="00F24F9C">
        <w:rPr>
          <w:rFonts w:ascii="Times New Roman" w:hAnsi="Times New Roman" w:cs="Times New Roman"/>
          <w:sz w:val="24"/>
          <w:szCs w:val="24"/>
        </w:rPr>
        <w:t>2024.</w:t>
      </w:r>
      <w:r>
        <w:rPr>
          <w:rFonts w:ascii="Times New Roman" w:hAnsi="Times New Roman" w:cs="Times New Roman"/>
          <w:sz w:val="24"/>
          <w:szCs w:val="24"/>
        </w:rPr>
        <w:t xml:space="preserve"> godine</w:t>
      </w:r>
      <w:r w:rsidR="00F24F9C">
        <w:rPr>
          <w:rFonts w:ascii="Times New Roman" w:hAnsi="Times New Roman" w:cs="Times New Roman"/>
          <w:sz w:val="24"/>
          <w:szCs w:val="24"/>
        </w:rPr>
        <w:t xml:space="preserve"> podni</w:t>
      </w:r>
      <w:r w:rsidR="00C137C0">
        <w:rPr>
          <w:rFonts w:ascii="Times New Roman" w:hAnsi="Times New Roman" w:cs="Times New Roman"/>
          <w:sz w:val="24"/>
          <w:szCs w:val="24"/>
        </w:rPr>
        <w:t>jela</w:t>
      </w:r>
      <w:r w:rsidR="00F24F9C">
        <w:rPr>
          <w:rFonts w:ascii="Times New Roman" w:hAnsi="Times New Roman" w:cs="Times New Roman"/>
          <w:sz w:val="24"/>
          <w:szCs w:val="24"/>
        </w:rPr>
        <w:t xml:space="preserve"> imovinsku karticu povodom </w:t>
      </w:r>
      <w:r w:rsidR="00C137C0">
        <w:rPr>
          <w:rFonts w:ascii="Times New Roman" w:hAnsi="Times New Roman" w:cs="Times New Roman"/>
          <w:sz w:val="24"/>
          <w:szCs w:val="24"/>
        </w:rPr>
        <w:t>godišnje obveze podnošenja za 2022. godinu.</w:t>
      </w:r>
    </w:p>
    <w:p w14:paraId="4620EAA9" w14:textId="77777777" w:rsidR="00A81A49" w:rsidRDefault="00A81A49"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34D01486"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2DB01AB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57FCD31D"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193BDF12"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28E97FB8"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0D588F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3AF349E3"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8 dana niti duži od 15 dana od dana zaprimanja pisane obavijesti. Iznimka propisana navedenom odredbom  nije primjenjiva u konkretnom slučaju budući da se ne radi o obvezniku koji prvi put podnosi imovinsku karticu povodom prvog stupanja na dužnost.</w:t>
      </w:r>
    </w:p>
    <w:p w14:paraId="2266561E"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4B028FC5" w14:textId="0CB9C0AD" w:rsidR="00FE11DF" w:rsidRPr="00F463C1" w:rsidRDefault="00FE11DF" w:rsidP="00FE11DF">
      <w:pPr>
        <w:autoSpaceDE w:val="0"/>
        <w:autoSpaceDN w:val="0"/>
        <w:adjustRightInd w:val="0"/>
        <w:spacing w:after="0"/>
        <w:ind w:firstLine="709"/>
        <w:jc w:val="both"/>
        <w:rPr>
          <w:rFonts w:ascii="Times New Roman" w:hAnsi="Times New Roman" w:cs="Times New Roman"/>
          <w:sz w:val="24"/>
          <w:szCs w:val="24"/>
        </w:rPr>
      </w:pPr>
      <w:r w:rsidRPr="00FE11DF">
        <w:rPr>
          <w:rFonts w:ascii="Times New Roman" w:hAnsi="Times New Roman" w:cs="Times New Roman"/>
          <w:color w:val="000000"/>
          <w:sz w:val="24"/>
          <w:szCs w:val="24"/>
        </w:rPr>
        <w:t xml:space="preserve">Dakle, obzirom je nesporno utvrđeno da obveznica Sanja </w:t>
      </w:r>
      <w:proofErr w:type="spellStart"/>
      <w:r>
        <w:rPr>
          <w:rFonts w:ascii="Times New Roman" w:hAnsi="Times New Roman" w:cs="Times New Roman"/>
          <w:color w:val="000000"/>
          <w:sz w:val="24"/>
          <w:szCs w:val="24"/>
        </w:rPr>
        <w:t>Zorković</w:t>
      </w:r>
      <w:proofErr w:type="spellEnd"/>
      <w:r w:rsidRPr="00FE11DF">
        <w:rPr>
          <w:rFonts w:ascii="Times New Roman" w:hAnsi="Times New Roman" w:cs="Times New Roman"/>
          <w:color w:val="000000"/>
          <w:sz w:val="24"/>
          <w:szCs w:val="24"/>
        </w:rPr>
        <w:t xml:space="preserve"> nije podnijela imovinsku karticu povodom godišnje obveze podnošenja za 2022. godinu u zakonskom roku do 31. siječnja 2022. godine,</w:t>
      </w:r>
      <w:r w:rsidR="00C7758E">
        <w:rPr>
          <w:rFonts w:ascii="Times New Roman" w:hAnsi="Times New Roman" w:cs="Times New Roman"/>
          <w:color w:val="000000"/>
          <w:sz w:val="24"/>
          <w:szCs w:val="24"/>
        </w:rPr>
        <w:t xml:space="preserve"> već je istu podnijela naknadno</w:t>
      </w:r>
      <w:r w:rsidR="00C7758E" w:rsidRPr="00F463C1">
        <w:rPr>
          <w:rFonts w:ascii="Times New Roman" w:hAnsi="Times New Roman" w:cs="Times New Roman"/>
          <w:sz w:val="24"/>
          <w:szCs w:val="24"/>
        </w:rPr>
        <w:t>, odnosno sa zakašnjenjem dana 14. svibnja 2024. godine,</w:t>
      </w:r>
      <w:r w:rsidRPr="00F463C1">
        <w:rPr>
          <w:rFonts w:ascii="Times New Roman" w:hAnsi="Times New Roman" w:cs="Times New Roman"/>
          <w:sz w:val="24"/>
          <w:szCs w:val="24"/>
        </w:rPr>
        <w:t xml:space="preserve">  imenovana je počinila povredu članka 10. stavka 4. ZSSI-a. </w:t>
      </w:r>
    </w:p>
    <w:p w14:paraId="6E1274F0" w14:textId="77777777" w:rsidR="00142B41" w:rsidRPr="00F463C1" w:rsidRDefault="00142B41" w:rsidP="00FE11DF">
      <w:pPr>
        <w:autoSpaceDE w:val="0"/>
        <w:autoSpaceDN w:val="0"/>
        <w:adjustRightInd w:val="0"/>
        <w:spacing w:after="0"/>
        <w:jc w:val="both"/>
        <w:rPr>
          <w:rFonts w:ascii="Times New Roman" w:hAnsi="Times New Roman" w:cs="Times New Roman"/>
          <w:b/>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07D8694F"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FE11DF">
        <w:rPr>
          <w:rFonts w:ascii="Times New Roman" w:hAnsi="Times New Roman" w:cs="Times New Roman"/>
          <w:color w:val="000000"/>
          <w:sz w:val="24"/>
          <w:szCs w:val="24"/>
        </w:rPr>
        <w:t>ci</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w:t>
      </w:r>
      <w:r w:rsidR="00C7758E">
        <w:rPr>
          <w:rFonts w:ascii="Times New Roman" w:hAnsi="Times New Roman" w:cs="Times New Roman"/>
          <w:color w:val="000000"/>
          <w:sz w:val="24"/>
          <w:szCs w:val="24"/>
        </w:rPr>
        <w:t xml:space="preserve"> u obliku</w:t>
      </w:r>
      <w:r w:rsidR="00455077">
        <w:rPr>
          <w:rFonts w:ascii="Times New Roman" w:hAnsi="Times New Roman" w:cs="Times New Roman"/>
          <w:color w:val="000000"/>
          <w:sz w:val="24"/>
          <w:szCs w:val="24"/>
        </w:rPr>
        <w:t xml:space="preserve">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w:t>
      </w:r>
      <w:r w:rsidR="00FE11DF">
        <w:rPr>
          <w:rFonts w:ascii="Times New Roman" w:hAnsi="Times New Roman" w:cs="Times New Roman"/>
          <w:color w:val="000000"/>
          <w:sz w:val="24"/>
          <w:szCs w:val="24"/>
        </w:rPr>
        <w:t>ca</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w:t>
      </w:r>
      <w:r w:rsidR="00FE11DF">
        <w:rPr>
          <w:rFonts w:ascii="Times New Roman" w:hAnsi="Times New Roman" w:cs="Times New Roman"/>
          <w:color w:val="000000"/>
          <w:sz w:val="24"/>
          <w:szCs w:val="24"/>
        </w:rPr>
        <w:t>jela</w:t>
      </w:r>
      <w:r w:rsidR="005C697E">
        <w:rPr>
          <w:rFonts w:ascii="Times New Roman" w:hAnsi="Times New Roman" w:cs="Times New Roman"/>
          <w:color w:val="000000"/>
          <w:sz w:val="24"/>
          <w:szCs w:val="24"/>
        </w:rPr>
        <w:t xml:space="preserve"> imovinsku karticu povodom prestanka obnašanja dužnosti</w:t>
      </w:r>
      <w:r w:rsidR="008C7234">
        <w:rPr>
          <w:rFonts w:ascii="Times New Roman" w:hAnsi="Times New Roman" w:cs="Times New Roman"/>
          <w:color w:val="000000"/>
          <w:sz w:val="24"/>
          <w:szCs w:val="24"/>
        </w:rPr>
        <w:t>.</w:t>
      </w:r>
      <w:r w:rsidR="00455077">
        <w:rPr>
          <w:rFonts w:ascii="Times New Roman" w:hAnsi="Times New Roman" w:cs="Times New Roman"/>
          <w:color w:val="000000"/>
          <w:sz w:val="24"/>
          <w:szCs w:val="24"/>
        </w:rPr>
        <w:t xml:space="preserve"> </w:t>
      </w:r>
      <w:r w:rsidR="00FD321D" w:rsidRPr="00FD321D">
        <w:rPr>
          <w:rFonts w:ascii="Times New Roman" w:hAnsi="Times New Roman" w:cs="Times New Roman"/>
          <w:color w:val="000000"/>
          <w:sz w:val="24"/>
          <w:szCs w:val="24"/>
        </w:rPr>
        <w:t>Također, Povjerenstvo kao olakotnu okolnost obvezni</w:t>
      </w:r>
      <w:r w:rsidR="00C7758E">
        <w:rPr>
          <w:rFonts w:ascii="Times New Roman" w:hAnsi="Times New Roman" w:cs="Times New Roman"/>
          <w:color w:val="000000"/>
          <w:sz w:val="24"/>
          <w:szCs w:val="24"/>
        </w:rPr>
        <w:t>ci</w:t>
      </w:r>
      <w:r w:rsidR="00FD321D" w:rsidRPr="00FD321D">
        <w:rPr>
          <w:rFonts w:ascii="Times New Roman" w:hAnsi="Times New Roman" w:cs="Times New Roman"/>
          <w:color w:val="000000"/>
          <w:sz w:val="24"/>
          <w:szCs w:val="24"/>
        </w:rPr>
        <w:t xml:space="preserve"> uzima u obzir i činjenicu da protiv imenovan</w:t>
      </w:r>
      <w:r w:rsidR="00FE11DF">
        <w:rPr>
          <w:rFonts w:ascii="Times New Roman" w:hAnsi="Times New Roman" w:cs="Times New Roman"/>
          <w:color w:val="000000"/>
          <w:sz w:val="24"/>
          <w:szCs w:val="24"/>
        </w:rPr>
        <w:t>e</w:t>
      </w:r>
      <w:r w:rsidR="00FD321D" w:rsidRPr="00FD321D">
        <w:rPr>
          <w:rFonts w:ascii="Times New Roman" w:hAnsi="Times New Roman" w:cs="Times New Roman"/>
          <w:color w:val="000000"/>
          <w:sz w:val="24"/>
          <w:szCs w:val="24"/>
        </w:rPr>
        <w:t xml:space="preserve"> do sada pred Povjerenstvom </w:t>
      </w:r>
      <w:r w:rsidR="001D7EA2" w:rsidRPr="005975FC">
        <w:rPr>
          <w:rFonts w:ascii="Times New Roman" w:hAnsi="Times New Roman" w:cs="Times New Roman"/>
          <w:sz w:val="24"/>
          <w:szCs w:val="24"/>
        </w:rPr>
        <w:t xml:space="preserve">nisu </w:t>
      </w:r>
      <w:r w:rsidR="0091414C" w:rsidRPr="005975FC">
        <w:rPr>
          <w:rFonts w:ascii="Times New Roman" w:hAnsi="Times New Roman" w:cs="Times New Roman"/>
          <w:sz w:val="24"/>
          <w:szCs w:val="24"/>
        </w:rPr>
        <w:t>donesene odluke kojima bi bila utvrđena povreda</w:t>
      </w:r>
      <w:r w:rsidR="001D7EA2" w:rsidRPr="005975FC">
        <w:rPr>
          <w:rFonts w:ascii="Times New Roman" w:hAnsi="Times New Roman" w:cs="Times New Roman"/>
          <w:sz w:val="24"/>
          <w:szCs w:val="24"/>
        </w:rPr>
        <w:t xml:space="preserve"> vezan</w:t>
      </w:r>
      <w:r w:rsidR="0091414C" w:rsidRPr="005975FC">
        <w:rPr>
          <w:rFonts w:ascii="Times New Roman" w:hAnsi="Times New Roman" w:cs="Times New Roman"/>
          <w:sz w:val="24"/>
          <w:szCs w:val="24"/>
        </w:rPr>
        <w:t>a</w:t>
      </w:r>
      <w:r w:rsidR="001D7EA2" w:rsidRPr="005975FC">
        <w:rPr>
          <w:rFonts w:ascii="Times New Roman" w:hAnsi="Times New Roman" w:cs="Times New Roman"/>
          <w:sz w:val="24"/>
          <w:szCs w:val="24"/>
        </w:rPr>
        <w:t xml:space="preserve"> uz p</w:t>
      </w:r>
      <w:r w:rsidR="00806551" w:rsidRPr="005975FC">
        <w:rPr>
          <w:rFonts w:ascii="Times New Roman" w:hAnsi="Times New Roman" w:cs="Times New Roman"/>
          <w:sz w:val="24"/>
          <w:szCs w:val="24"/>
        </w:rPr>
        <w:t>ropust podnošenja imovinskih kartica</w:t>
      </w:r>
      <w:r w:rsidR="0091414C" w:rsidRPr="005975FC">
        <w:rPr>
          <w:rFonts w:ascii="Times New Roman" w:hAnsi="Times New Roman" w:cs="Times New Roman"/>
          <w:sz w:val="24"/>
          <w:szCs w:val="24"/>
        </w:rPr>
        <w:t xml:space="preserve"> te drugih povreda ZSSI-a</w:t>
      </w:r>
      <w:r w:rsidR="00FD321D" w:rsidRPr="005975F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w:t>
      </w:r>
      <w:r w:rsidR="00A81A49">
        <w:rPr>
          <w:rFonts w:ascii="Times New Roman" w:hAnsi="Times New Roman" w:cs="Times New Roman"/>
          <w:sz w:val="24"/>
          <w:szCs w:val="24"/>
        </w:rPr>
        <w:t>a</w:t>
      </w:r>
      <w:r w:rsidR="00455077" w:rsidRPr="001F0D2C">
        <w:rPr>
          <w:rFonts w:ascii="Times New Roman" w:hAnsi="Times New Roman" w:cs="Times New Roman"/>
          <w:sz w:val="24"/>
          <w:szCs w:val="24"/>
        </w:rPr>
        <w:t xml:space="preserve">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C7758E">
        <w:rPr>
          <w:rFonts w:ascii="Times New Roman" w:hAnsi="Times New Roman" w:cs="Times New Roman"/>
          <w:color w:val="000000"/>
          <w:sz w:val="24"/>
          <w:szCs w:val="24"/>
        </w:rPr>
        <w:t>o</w:t>
      </w:r>
      <w:r w:rsidR="00D7229C">
        <w:rPr>
          <w:rFonts w:ascii="Times New Roman" w:hAnsi="Times New Roman" w:cs="Times New Roman"/>
          <w:color w:val="000000"/>
          <w:sz w:val="24"/>
          <w:szCs w:val="24"/>
        </w:rPr>
        <w:t>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509403FD" w14:textId="558E5B4B" w:rsidR="004E7E49" w:rsidRPr="006F2B7C" w:rsidRDefault="008D3F9D" w:rsidP="004E7E49">
      <w:pPr>
        <w:spacing w:after="0"/>
        <w:ind w:left="4956"/>
        <w:jc w:val="both"/>
        <w:rPr>
          <w:rFonts w:ascii="Times New Roman" w:eastAsia="Calibri" w:hAnsi="Times New Roman" w:cs="Times New Roman"/>
          <w:bCs/>
          <w:sz w:val="24"/>
          <w:szCs w:val="24"/>
        </w:rPr>
      </w:pPr>
      <w:r w:rsidRPr="00F463C1">
        <w:rPr>
          <w:rFonts w:ascii="Times New Roman" w:eastAsia="Calibri" w:hAnsi="Times New Roman" w:cs="Times New Roman"/>
          <w:sz w:val="24"/>
          <w:szCs w:val="24"/>
        </w:rPr>
        <w:t xml:space="preserve">                                                                </w:t>
      </w:r>
      <w:r w:rsidR="00F463C1" w:rsidRPr="00F463C1">
        <w:rPr>
          <w:rFonts w:ascii="Times New Roman" w:eastAsia="Calibri" w:hAnsi="Times New Roman" w:cs="Times New Roman"/>
          <w:sz w:val="24"/>
          <w:szCs w:val="24"/>
        </w:rPr>
        <w:t xml:space="preserve">     </w:t>
      </w:r>
      <w:r w:rsidRPr="00F463C1">
        <w:rPr>
          <w:rFonts w:ascii="Times New Roman" w:eastAsia="Calibri" w:hAnsi="Times New Roman" w:cs="Times New Roman"/>
          <w:sz w:val="24"/>
          <w:szCs w:val="24"/>
        </w:rPr>
        <w:t xml:space="preserve"> </w:t>
      </w:r>
      <w:r w:rsidR="004E7E49" w:rsidRPr="006F2B7C">
        <w:rPr>
          <w:rFonts w:ascii="Times New Roman" w:eastAsia="Calibri" w:hAnsi="Times New Roman" w:cs="Times New Roman"/>
          <w:bCs/>
          <w:sz w:val="24"/>
          <w:szCs w:val="24"/>
        </w:rPr>
        <w:t>PREDSJEDNICA POVJERENSTVA</w:t>
      </w:r>
    </w:p>
    <w:p w14:paraId="5969ECA8" w14:textId="77777777" w:rsidR="004E7E49" w:rsidRPr="006F2B7C" w:rsidRDefault="004E7E49" w:rsidP="004E7E49">
      <w:pPr>
        <w:spacing w:after="0"/>
        <w:jc w:val="both"/>
        <w:rPr>
          <w:rFonts w:ascii="Times New Roman" w:eastAsia="Calibri" w:hAnsi="Times New Roman" w:cs="Times New Roman"/>
          <w:bCs/>
          <w:sz w:val="24"/>
          <w:szCs w:val="24"/>
        </w:rPr>
      </w:pPr>
    </w:p>
    <w:p w14:paraId="4FA8CA83" w14:textId="51512509" w:rsidR="004E7E49" w:rsidRPr="006F2B7C" w:rsidRDefault="004E7E49" w:rsidP="004E7E49">
      <w:pPr>
        <w:spacing w:after="0"/>
        <w:ind w:left="4248" w:firstLine="708"/>
        <w:jc w:val="both"/>
        <w:rPr>
          <w:rFonts w:ascii="Times New Roman" w:eastAsia="Calibri" w:hAnsi="Times New Roman" w:cs="Times New Roman"/>
          <w:sz w:val="24"/>
          <w:szCs w:val="24"/>
        </w:rPr>
      </w:pPr>
      <w:r w:rsidRPr="006F2B7C">
        <w:rPr>
          <w:rFonts w:ascii="Times New Roman" w:eastAsia="Calibri" w:hAnsi="Times New Roman" w:cs="Times New Roman"/>
          <w:bCs/>
          <w:sz w:val="24"/>
          <w:szCs w:val="24"/>
        </w:rPr>
        <w:t xml:space="preserve">Aleksandra Jozić-Ileković, dipl. </w:t>
      </w:r>
      <w:proofErr w:type="spellStart"/>
      <w:r w:rsidRPr="006F2B7C">
        <w:rPr>
          <w:rFonts w:ascii="Times New Roman" w:eastAsia="Calibri" w:hAnsi="Times New Roman" w:cs="Times New Roman"/>
          <w:bCs/>
          <w:sz w:val="24"/>
          <w:szCs w:val="24"/>
        </w:rPr>
        <w:t>iur</w:t>
      </w:r>
      <w:proofErr w:type="spellEnd"/>
      <w:r w:rsidRPr="006F2B7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7441B83C" w14:textId="196DE97F" w:rsidR="00E26CA8" w:rsidRPr="00C7758E" w:rsidRDefault="00E26CA8" w:rsidP="004E7E49">
      <w:pPr>
        <w:spacing w:after="0"/>
        <w:jc w:val="both"/>
        <w:rPr>
          <w:rFonts w:ascii="Times New Roman" w:eastAsia="Calibri" w:hAnsi="Times New Roman" w:cs="Times New Roman"/>
          <w:strike/>
          <w:color w:val="FF0000"/>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0B77C2F5"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FE11DF">
        <w:rPr>
          <w:rFonts w:ascii="Times New Roman" w:eastAsia="Calibri" w:hAnsi="Times New Roman" w:cs="Times New Roman"/>
          <w:sz w:val="24"/>
          <w:szCs w:val="24"/>
        </w:rPr>
        <w:t>ca</w:t>
      </w:r>
      <w:r w:rsidR="006E5A85">
        <w:rPr>
          <w:rFonts w:ascii="Times New Roman" w:eastAsia="Calibri" w:hAnsi="Times New Roman" w:cs="Times New Roman"/>
          <w:sz w:val="24"/>
          <w:szCs w:val="24"/>
        </w:rPr>
        <w:t xml:space="preserve"> </w:t>
      </w:r>
      <w:r w:rsidR="00FE11DF">
        <w:rPr>
          <w:rFonts w:ascii="Times New Roman" w:eastAsia="Calibri" w:hAnsi="Times New Roman" w:cs="Times New Roman"/>
          <w:sz w:val="24"/>
          <w:szCs w:val="24"/>
        </w:rPr>
        <w:t xml:space="preserve">Sanja </w:t>
      </w:r>
      <w:proofErr w:type="spellStart"/>
      <w:r w:rsidR="00FE11DF">
        <w:rPr>
          <w:rFonts w:ascii="Times New Roman" w:eastAsia="Calibri" w:hAnsi="Times New Roman" w:cs="Times New Roman"/>
          <w:sz w:val="24"/>
          <w:szCs w:val="24"/>
        </w:rPr>
        <w:t>Zorković</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3E25" w14:textId="77777777" w:rsidR="00E240E7" w:rsidRDefault="00E240E7" w:rsidP="005B5818">
      <w:pPr>
        <w:spacing w:after="0" w:line="240" w:lineRule="auto"/>
      </w:pPr>
      <w:r>
        <w:separator/>
      </w:r>
    </w:p>
  </w:endnote>
  <w:endnote w:type="continuationSeparator" w:id="0">
    <w:p w14:paraId="61561E31" w14:textId="77777777" w:rsidR="00E240E7" w:rsidRDefault="00E240E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09DD" w14:textId="77777777" w:rsidR="00E240E7" w:rsidRDefault="00E240E7" w:rsidP="005B5818">
      <w:pPr>
        <w:spacing w:after="0" w:line="240" w:lineRule="auto"/>
      </w:pPr>
      <w:r>
        <w:separator/>
      </w:r>
    </w:p>
  </w:footnote>
  <w:footnote w:type="continuationSeparator" w:id="0">
    <w:p w14:paraId="4A3CB8BC" w14:textId="77777777" w:rsidR="00E240E7" w:rsidRDefault="00E240E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11E0D"/>
    <w:rsid w:val="00027632"/>
    <w:rsid w:val="00030817"/>
    <w:rsid w:val="0003437B"/>
    <w:rsid w:val="00035648"/>
    <w:rsid w:val="0005280B"/>
    <w:rsid w:val="000531C2"/>
    <w:rsid w:val="000573F8"/>
    <w:rsid w:val="00063375"/>
    <w:rsid w:val="00067EC1"/>
    <w:rsid w:val="0007303E"/>
    <w:rsid w:val="00090D50"/>
    <w:rsid w:val="00093FF6"/>
    <w:rsid w:val="000A0340"/>
    <w:rsid w:val="000A0E9C"/>
    <w:rsid w:val="000A1322"/>
    <w:rsid w:val="000A6EFA"/>
    <w:rsid w:val="000B2775"/>
    <w:rsid w:val="000C4E9D"/>
    <w:rsid w:val="000C5B03"/>
    <w:rsid w:val="000C5FD2"/>
    <w:rsid w:val="000E2FD6"/>
    <w:rsid w:val="000E626F"/>
    <w:rsid w:val="000E690B"/>
    <w:rsid w:val="000E69DF"/>
    <w:rsid w:val="000E75E4"/>
    <w:rsid w:val="000F12F3"/>
    <w:rsid w:val="000F41FA"/>
    <w:rsid w:val="000F59EC"/>
    <w:rsid w:val="000F5EE0"/>
    <w:rsid w:val="00101953"/>
    <w:rsid w:val="00101F03"/>
    <w:rsid w:val="00102531"/>
    <w:rsid w:val="00104468"/>
    <w:rsid w:val="00111528"/>
    <w:rsid w:val="00112E23"/>
    <w:rsid w:val="001221E7"/>
    <w:rsid w:val="0012224D"/>
    <w:rsid w:val="001230C2"/>
    <w:rsid w:val="00123ACD"/>
    <w:rsid w:val="00134AF9"/>
    <w:rsid w:val="001375FF"/>
    <w:rsid w:val="00142888"/>
    <w:rsid w:val="00142B41"/>
    <w:rsid w:val="0014798A"/>
    <w:rsid w:val="00152E9F"/>
    <w:rsid w:val="00157CA7"/>
    <w:rsid w:val="00160B51"/>
    <w:rsid w:val="00162063"/>
    <w:rsid w:val="00164B80"/>
    <w:rsid w:val="00165CF7"/>
    <w:rsid w:val="00166304"/>
    <w:rsid w:val="00185343"/>
    <w:rsid w:val="001921FD"/>
    <w:rsid w:val="0019467D"/>
    <w:rsid w:val="00195787"/>
    <w:rsid w:val="00195C39"/>
    <w:rsid w:val="001A6EAD"/>
    <w:rsid w:val="001B1F01"/>
    <w:rsid w:val="001C43FB"/>
    <w:rsid w:val="001C47FC"/>
    <w:rsid w:val="001D7BEB"/>
    <w:rsid w:val="001D7EA2"/>
    <w:rsid w:val="001E3446"/>
    <w:rsid w:val="001F0D2C"/>
    <w:rsid w:val="001F159F"/>
    <w:rsid w:val="0020282B"/>
    <w:rsid w:val="002056F4"/>
    <w:rsid w:val="00211A65"/>
    <w:rsid w:val="00223AA3"/>
    <w:rsid w:val="0023102B"/>
    <w:rsid w:val="0023377B"/>
    <w:rsid w:val="0023715E"/>
    <w:rsid w:val="0023718E"/>
    <w:rsid w:val="002421E6"/>
    <w:rsid w:val="00243338"/>
    <w:rsid w:val="002541BE"/>
    <w:rsid w:val="00254534"/>
    <w:rsid w:val="00254646"/>
    <w:rsid w:val="00256200"/>
    <w:rsid w:val="002700C7"/>
    <w:rsid w:val="00277E61"/>
    <w:rsid w:val="002935B8"/>
    <w:rsid w:val="002940DD"/>
    <w:rsid w:val="002948B7"/>
    <w:rsid w:val="00296618"/>
    <w:rsid w:val="002B0BA2"/>
    <w:rsid w:val="002B2B98"/>
    <w:rsid w:val="002B5665"/>
    <w:rsid w:val="002B5C0F"/>
    <w:rsid w:val="002B5FF5"/>
    <w:rsid w:val="002B7973"/>
    <w:rsid w:val="002C2815"/>
    <w:rsid w:val="002C3E17"/>
    <w:rsid w:val="002C4098"/>
    <w:rsid w:val="002C4EC2"/>
    <w:rsid w:val="002C66FD"/>
    <w:rsid w:val="002F146C"/>
    <w:rsid w:val="002F313C"/>
    <w:rsid w:val="00301A64"/>
    <w:rsid w:val="0030414B"/>
    <w:rsid w:val="0031308B"/>
    <w:rsid w:val="00322DCD"/>
    <w:rsid w:val="00327369"/>
    <w:rsid w:val="00332D21"/>
    <w:rsid w:val="00334153"/>
    <w:rsid w:val="003416CC"/>
    <w:rsid w:val="00346005"/>
    <w:rsid w:val="00346317"/>
    <w:rsid w:val="00346922"/>
    <w:rsid w:val="003470D0"/>
    <w:rsid w:val="00354459"/>
    <w:rsid w:val="003620F8"/>
    <w:rsid w:val="00375A76"/>
    <w:rsid w:val="00376285"/>
    <w:rsid w:val="00381352"/>
    <w:rsid w:val="00386D73"/>
    <w:rsid w:val="00393625"/>
    <w:rsid w:val="003A11CC"/>
    <w:rsid w:val="003A62AC"/>
    <w:rsid w:val="003A6C83"/>
    <w:rsid w:val="003A7B55"/>
    <w:rsid w:val="003B6BE9"/>
    <w:rsid w:val="003B7346"/>
    <w:rsid w:val="003C019C"/>
    <w:rsid w:val="003C2DEB"/>
    <w:rsid w:val="003C4B46"/>
    <w:rsid w:val="003C67F9"/>
    <w:rsid w:val="003E2E6D"/>
    <w:rsid w:val="003E353C"/>
    <w:rsid w:val="003E3A4F"/>
    <w:rsid w:val="003E4656"/>
    <w:rsid w:val="003E6A1F"/>
    <w:rsid w:val="003F1E59"/>
    <w:rsid w:val="00406E92"/>
    <w:rsid w:val="00411522"/>
    <w:rsid w:val="00414FD0"/>
    <w:rsid w:val="004331CC"/>
    <w:rsid w:val="0043621D"/>
    <w:rsid w:val="0044337E"/>
    <w:rsid w:val="00444515"/>
    <w:rsid w:val="004466AB"/>
    <w:rsid w:val="00452534"/>
    <w:rsid w:val="00455077"/>
    <w:rsid w:val="0045526D"/>
    <w:rsid w:val="00463E68"/>
    <w:rsid w:val="00464616"/>
    <w:rsid w:val="00464C3A"/>
    <w:rsid w:val="0047109D"/>
    <w:rsid w:val="00477246"/>
    <w:rsid w:val="00481301"/>
    <w:rsid w:val="00481AEE"/>
    <w:rsid w:val="0048228D"/>
    <w:rsid w:val="00496170"/>
    <w:rsid w:val="004A5B81"/>
    <w:rsid w:val="004B12AF"/>
    <w:rsid w:val="004B2CDD"/>
    <w:rsid w:val="004B7882"/>
    <w:rsid w:val="004C1726"/>
    <w:rsid w:val="004D13EC"/>
    <w:rsid w:val="004E6648"/>
    <w:rsid w:val="004E6FC9"/>
    <w:rsid w:val="004E7E49"/>
    <w:rsid w:val="004F1EF9"/>
    <w:rsid w:val="004F5A0C"/>
    <w:rsid w:val="00504F80"/>
    <w:rsid w:val="0051268B"/>
    <w:rsid w:val="00512887"/>
    <w:rsid w:val="005310EF"/>
    <w:rsid w:val="00535B7C"/>
    <w:rsid w:val="00537FD1"/>
    <w:rsid w:val="005435F8"/>
    <w:rsid w:val="00550195"/>
    <w:rsid w:val="0055273A"/>
    <w:rsid w:val="00553CEE"/>
    <w:rsid w:val="00561152"/>
    <w:rsid w:val="00564BCB"/>
    <w:rsid w:val="00577C6C"/>
    <w:rsid w:val="00587910"/>
    <w:rsid w:val="005975FC"/>
    <w:rsid w:val="005A2F2D"/>
    <w:rsid w:val="005A482F"/>
    <w:rsid w:val="005A52B9"/>
    <w:rsid w:val="005A5941"/>
    <w:rsid w:val="005A5C68"/>
    <w:rsid w:val="005A6BC8"/>
    <w:rsid w:val="005B1254"/>
    <w:rsid w:val="005B258B"/>
    <w:rsid w:val="005B29D4"/>
    <w:rsid w:val="005B5818"/>
    <w:rsid w:val="005C697E"/>
    <w:rsid w:val="005D4F01"/>
    <w:rsid w:val="005E3C2A"/>
    <w:rsid w:val="005E4AC2"/>
    <w:rsid w:val="005E5945"/>
    <w:rsid w:val="006013CC"/>
    <w:rsid w:val="00603CEF"/>
    <w:rsid w:val="0061618D"/>
    <w:rsid w:val="006178F8"/>
    <w:rsid w:val="00627642"/>
    <w:rsid w:val="00631CDA"/>
    <w:rsid w:val="006404B7"/>
    <w:rsid w:val="00640927"/>
    <w:rsid w:val="00642E03"/>
    <w:rsid w:val="00647B1E"/>
    <w:rsid w:val="00650CD1"/>
    <w:rsid w:val="00660646"/>
    <w:rsid w:val="00662C16"/>
    <w:rsid w:val="00673A00"/>
    <w:rsid w:val="00674713"/>
    <w:rsid w:val="00676BA7"/>
    <w:rsid w:val="00687415"/>
    <w:rsid w:val="006900BE"/>
    <w:rsid w:val="00693FD7"/>
    <w:rsid w:val="006A5A9F"/>
    <w:rsid w:val="006B2F89"/>
    <w:rsid w:val="006B4413"/>
    <w:rsid w:val="006B4EC8"/>
    <w:rsid w:val="006B56FE"/>
    <w:rsid w:val="006C3AB1"/>
    <w:rsid w:val="006C6F4E"/>
    <w:rsid w:val="006D0D3F"/>
    <w:rsid w:val="006D202B"/>
    <w:rsid w:val="006D260D"/>
    <w:rsid w:val="006D4C8D"/>
    <w:rsid w:val="006E303E"/>
    <w:rsid w:val="006E4364"/>
    <w:rsid w:val="006E4FD8"/>
    <w:rsid w:val="006E5A85"/>
    <w:rsid w:val="006E67C1"/>
    <w:rsid w:val="006F27E2"/>
    <w:rsid w:val="006F60E6"/>
    <w:rsid w:val="0070319E"/>
    <w:rsid w:val="0071684E"/>
    <w:rsid w:val="0072328A"/>
    <w:rsid w:val="00736DEE"/>
    <w:rsid w:val="00743CC9"/>
    <w:rsid w:val="00747047"/>
    <w:rsid w:val="007520A6"/>
    <w:rsid w:val="00757511"/>
    <w:rsid w:val="0076087F"/>
    <w:rsid w:val="007622AB"/>
    <w:rsid w:val="00765343"/>
    <w:rsid w:val="0077740E"/>
    <w:rsid w:val="00783D20"/>
    <w:rsid w:val="00785231"/>
    <w:rsid w:val="00793EC7"/>
    <w:rsid w:val="007A125F"/>
    <w:rsid w:val="007A413B"/>
    <w:rsid w:val="007A4CDD"/>
    <w:rsid w:val="007B2030"/>
    <w:rsid w:val="007C0269"/>
    <w:rsid w:val="007C0780"/>
    <w:rsid w:val="007D01D6"/>
    <w:rsid w:val="007D0E59"/>
    <w:rsid w:val="007D5CD3"/>
    <w:rsid w:val="007D7466"/>
    <w:rsid w:val="007F0292"/>
    <w:rsid w:val="007F2B72"/>
    <w:rsid w:val="007F418B"/>
    <w:rsid w:val="007F5104"/>
    <w:rsid w:val="00800456"/>
    <w:rsid w:val="00805597"/>
    <w:rsid w:val="00806551"/>
    <w:rsid w:val="00822EE4"/>
    <w:rsid w:val="00824B78"/>
    <w:rsid w:val="008279AC"/>
    <w:rsid w:val="008311E1"/>
    <w:rsid w:val="00831769"/>
    <w:rsid w:val="00831AA4"/>
    <w:rsid w:val="00831B22"/>
    <w:rsid w:val="00835C25"/>
    <w:rsid w:val="0083747A"/>
    <w:rsid w:val="0084124B"/>
    <w:rsid w:val="00842155"/>
    <w:rsid w:val="00842CAB"/>
    <w:rsid w:val="00843D8E"/>
    <w:rsid w:val="008456F9"/>
    <w:rsid w:val="00846819"/>
    <w:rsid w:val="00854F2C"/>
    <w:rsid w:val="00872BF1"/>
    <w:rsid w:val="008835EF"/>
    <w:rsid w:val="00884507"/>
    <w:rsid w:val="00893174"/>
    <w:rsid w:val="00897387"/>
    <w:rsid w:val="008A213B"/>
    <w:rsid w:val="008A39C1"/>
    <w:rsid w:val="008A74D1"/>
    <w:rsid w:val="008B03BF"/>
    <w:rsid w:val="008C7234"/>
    <w:rsid w:val="008D3F9D"/>
    <w:rsid w:val="008E4642"/>
    <w:rsid w:val="008E4EB5"/>
    <w:rsid w:val="008E5CE2"/>
    <w:rsid w:val="008F4A44"/>
    <w:rsid w:val="008F5CBC"/>
    <w:rsid w:val="008F5DBF"/>
    <w:rsid w:val="008F7FEA"/>
    <w:rsid w:val="00904228"/>
    <w:rsid w:val="009062CF"/>
    <w:rsid w:val="00913B0E"/>
    <w:rsid w:val="0091414C"/>
    <w:rsid w:val="00915BA3"/>
    <w:rsid w:val="00915BD0"/>
    <w:rsid w:val="009164A5"/>
    <w:rsid w:val="00923F2A"/>
    <w:rsid w:val="00937884"/>
    <w:rsid w:val="009416D1"/>
    <w:rsid w:val="00945142"/>
    <w:rsid w:val="00953923"/>
    <w:rsid w:val="0096209C"/>
    <w:rsid w:val="00962337"/>
    <w:rsid w:val="00965145"/>
    <w:rsid w:val="00970E2A"/>
    <w:rsid w:val="009734F6"/>
    <w:rsid w:val="00975F05"/>
    <w:rsid w:val="00976F57"/>
    <w:rsid w:val="0098790B"/>
    <w:rsid w:val="00990201"/>
    <w:rsid w:val="00995344"/>
    <w:rsid w:val="009965EE"/>
    <w:rsid w:val="009A19BC"/>
    <w:rsid w:val="009A3BD7"/>
    <w:rsid w:val="009B0DB7"/>
    <w:rsid w:val="009B321B"/>
    <w:rsid w:val="009B478B"/>
    <w:rsid w:val="009C04C7"/>
    <w:rsid w:val="009E1EA5"/>
    <w:rsid w:val="009E2BBD"/>
    <w:rsid w:val="009E3BE8"/>
    <w:rsid w:val="009E3CC9"/>
    <w:rsid w:val="009E400A"/>
    <w:rsid w:val="009E5C2E"/>
    <w:rsid w:val="009E7D1F"/>
    <w:rsid w:val="009F773C"/>
    <w:rsid w:val="00A00497"/>
    <w:rsid w:val="00A05E5A"/>
    <w:rsid w:val="00A072BB"/>
    <w:rsid w:val="00A127A9"/>
    <w:rsid w:val="00A22DF2"/>
    <w:rsid w:val="00A24406"/>
    <w:rsid w:val="00A2679B"/>
    <w:rsid w:val="00A4014B"/>
    <w:rsid w:val="00A41D57"/>
    <w:rsid w:val="00A543A2"/>
    <w:rsid w:val="00A56797"/>
    <w:rsid w:val="00A60F21"/>
    <w:rsid w:val="00A74817"/>
    <w:rsid w:val="00A81A49"/>
    <w:rsid w:val="00A82B2E"/>
    <w:rsid w:val="00A84AC3"/>
    <w:rsid w:val="00A85AC2"/>
    <w:rsid w:val="00A96533"/>
    <w:rsid w:val="00A97F5C"/>
    <w:rsid w:val="00AA3E69"/>
    <w:rsid w:val="00AA3F5D"/>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052DF"/>
    <w:rsid w:val="00B121A7"/>
    <w:rsid w:val="00B14BA2"/>
    <w:rsid w:val="00B40E07"/>
    <w:rsid w:val="00B44A87"/>
    <w:rsid w:val="00B45354"/>
    <w:rsid w:val="00B45418"/>
    <w:rsid w:val="00B45F07"/>
    <w:rsid w:val="00B46093"/>
    <w:rsid w:val="00B46B3C"/>
    <w:rsid w:val="00B76194"/>
    <w:rsid w:val="00B8119D"/>
    <w:rsid w:val="00B83F61"/>
    <w:rsid w:val="00B85E43"/>
    <w:rsid w:val="00B95130"/>
    <w:rsid w:val="00BA1245"/>
    <w:rsid w:val="00BA306E"/>
    <w:rsid w:val="00BA33BE"/>
    <w:rsid w:val="00BB22F1"/>
    <w:rsid w:val="00BB3801"/>
    <w:rsid w:val="00BB727F"/>
    <w:rsid w:val="00BC344F"/>
    <w:rsid w:val="00BD0217"/>
    <w:rsid w:val="00BD4F19"/>
    <w:rsid w:val="00BD578D"/>
    <w:rsid w:val="00BD579A"/>
    <w:rsid w:val="00BE190F"/>
    <w:rsid w:val="00BE2017"/>
    <w:rsid w:val="00BF0A64"/>
    <w:rsid w:val="00BF3724"/>
    <w:rsid w:val="00BF5F4E"/>
    <w:rsid w:val="00BF6043"/>
    <w:rsid w:val="00C01D62"/>
    <w:rsid w:val="00C03188"/>
    <w:rsid w:val="00C05EB2"/>
    <w:rsid w:val="00C1268F"/>
    <w:rsid w:val="00C137C0"/>
    <w:rsid w:val="00C14EA4"/>
    <w:rsid w:val="00C23768"/>
    <w:rsid w:val="00C239FB"/>
    <w:rsid w:val="00C24596"/>
    <w:rsid w:val="00C25F38"/>
    <w:rsid w:val="00C26394"/>
    <w:rsid w:val="00C274CB"/>
    <w:rsid w:val="00C318A3"/>
    <w:rsid w:val="00C31C6D"/>
    <w:rsid w:val="00C43E69"/>
    <w:rsid w:val="00C47EF1"/>
    <w:rsid w:val="00C51A83"/>
    <w:rsid w:val="00C66C01"/>
    <w:rsid w:val="00C740A9"/>
    <w:rsid w:val="00C7500A"/>
    <w:rsid w:val="00C75235"/>
    <w:rsid w:val="00C7758E"/>
    <w:rsid w:val="00C829CD"/>
    <w:rsid w:val="00C927E9"/>
    <w:rsid w:val="00C95EEC"/>
    <w:rsid w:val="00CA28B6"/>
    <w:rsid w:val="00CA3BBD"/>
    <w:rsid w:val="00CA3FA7"/>
    <w:rsid w:val="00CA602D"/>
    <w:rsid w:val="00CA7197"/>
    <w:rsid w:val="00CB1984"/>
    <w:rsid w:val="00CC3504"/>
    <w:rsid w:val="00CC7482"/>
    <w:rsid w:val="00CC7C94"/>
    <w:rsid w:val="00CD1463"/>
    <w:rsid w:val="00CE043F"/>
    <w:rsid w:val="00CE3EA8"/>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2CBE"/>
    <w:rsid w:val="00D6460F"/>
    <w:rsid w:val="00D65D9E"/>
    <w:rsid w:val="00D66549"/>
    <w:rsid w:val="00D66F69"/>
    <w:rsid w:val="00D7229C"/>
    <w:rsid w:val="00D73A30"/>
    <w:rsid w:val="00D74CF2"/>
    <w:rsid w:val="00D767E8"/>
    <w:rsid w:val="00D77342"/>
    <w:rsid w:val="00D8126F"/>
    <w:rsid w:val="00D86E2D"/>
    <w:rsid w:val="00D939D5"/>
    <w:rsid w:val="00DA52A5"/>
    <w:rsid w:val="00DB166D"/>
    <w:rsid w:val="00DC2D7A"/>
    <w:rsid w:val="00DE4BD0"/>
    <w:rsid w:val="00DE4F8C"/>
    <w:rsid w:val="00DF13CA"/>
    <w:rsid w:val="00DF5A0F"/>
    <w:rsid w:val="00DF7DD4"/>
    <w:rsid w:val="00E04C6A"/>
    <w:rsid w:val="00E1042E"/>
    <w:rsid w:val="00E15A45"/>
    <w:rsid w:val="00E167C4"/>
    <w:rsid w:val="00E1680A"/>
    <w:rsid w:val="00E21BCA"/>
    <w:rsid w:val="00E240E7"/>
    <w:rsid w:val="00E2475D"/>
    <w:rsid w:val="00E26299"/>
    <w:rsid w:val="00E26CA8"/>
    <w:rsid w:val="00E31C23"/>
    <w:rsid w:val="00E31C68"/>
    <w:rsid w:val="00E32ADE"/>
    <w:rsid w:val="00E354DD"/>
    <w:rsid w:val="00E3580A"/>
    <w:rsid w:val="00E36303"/>
    <w:rsid w:val="00E369F7"/>
    <w:rsid w:val="00E438E3"/>
    <w:rsid w:val="00E43925"/>
    <w:rsid w:val="00E43B0C"/>
    <w:rsid w:val="00E4401A"/>
    <w:rsid w:val="00E462BB"/>
    <w:rsid w:val="00E4684A"/>
    <w:rsid w:val="00E46AFE"/>
    <w:rsid w:val="00E60F2E"/>
    <w:rsid w:val="00E6684F"/>
    <w:rsid w:val="00E71FBC"/>
    <w:rsid w:val="00E753D0"/>
    <w:rsid w:val="00E80E1E"/>
    <w:rsid w:val="00E90A58"/>
    <w:rsid w:val="00EA0284"/>
    <w:rsid w:val="00EA44FB"/>
    <w:rsid w:val="00EA50CC"/>
    <w:rsid w:val="00EA593E"/>
    <w:rsid w:val="00EA6525"/>
    <w:rsid w:val="00EB69F4"/>
    <w:rsid w:val="00EB7762"/>
    <w:rsid w:val="00EC1BC4"/>
    <w:rsid w:val="00EC744A"/>
    <w:rsid w:val="00ED30FB"/>
    <w:rsid w:val="00ED7458"/>
    <w:rsid w:val="00ED7FBC"/>
    <w:rsid w:val="00EE05AF"/>
    <w:rsid w:val="00EE0BC0"/>
    <w:rsid w:val="00EE228A"/>
    <w:rsid w:val="00EE5355"/>
    <w:rsid w:val="00EF1230"/>
    <w:rsid w:val="00EF2CF8"/>
    <w:rsid w:val="00EF6EEB"/>
    <w:rsid w:val="00EF7FB1"/>
    <w:rsid w:val="00F057CB"/>
    <w:rsid w:val="00F06EF8"/>
    <w:rsid w:val="00F100F6"/>
    <w:rsid w:val="00F13740"/>
    <w:rsid w:val="00F24F9C"/>
    <w:rsid w:val="00F25D60"/>
    <w:rsid w:val="00F3224E"/>
    <w:rsid w:val="00F323D1"/>
    <w:rsid w:val="00F334C6"/>
    <w:rsid w:val="00F36E3A"/>
    <w:rsid w:val="00F43F39"/>
    <w:rsid w:val="00F463C1"/>
    <w:rsid w:val="00F56B99"/>
    <w:rsid w:val="00F56DBC"/>
    <w:rsid w:val="00F62FEF"/>
    <w:rsid w:val="00F73A99"/>
    <w:rsid w:val="00F825D0"/>
    <w:rsid w:val="00F82F52"/>
    <w:rsid w:val="00F909E4"/>
    <w:rsid w:val="00F90E2A"/>
    <w:rsid w:val="00F9242E"/>
    <w:rsid w:val="00F9297E"/>
    <w:rsid w:val="00F93EC6"/>
    <w:rsid w:val="00FA0034"/>
    <w:rsid w:val="00FA06A5"/>
    <w:rsid w:val="00FA3A54"/>
    <w:rsid w:val="00FB2386"/>
    <w:rsid w:val="00FB52FC"/>
    <w:rsid w:val="00FC3918"/>
    <w:rsid w:val="00FD321D"/>
    <w:rsid w:val="00FD6071"/>
    <w:rsid w:val="00FE11DF"/>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1040</Words>
  <Characters>5931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2024-11-15T12:18:00Z</cp:lastPrinted>
  <dcterms:created xsi:type="dcterms:W3CDTF">2024-11-19T13:22:00Z</dcterms:created>
  <dcterms:modified xsi:type="dcterms:W3CDTF">2024-11-19T14:24:00Z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