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E2147" w14:textId="77777777" w:rsidR="000E7390" w:rsidRDefault="000A1CD6">
      <w:pPr>
        <w:pStyle w:val="Default"/>
        <w:spacing w:line="276" w:lineRule="auto"/>
        <w:jc w:val="both"/>
        <w:rPr>
          <w:color w:val="auto"/>
        </w:rPr>
      </w:pPr>
      <w:r>
        <w:rPr>
          <w:color w:val="auto"/>
        </w:rPr>
        <w:t>KLASA: P-</w:t>
      </w:r>
      <w:r w:rsidR="007D296E">
        <w:rPr>
          <w:color w:val="auto"/>
        </w:rPr>
        <w:t>506</w:t>
      </w:r>
      <w:r>
        <w:rPr>
          <w:color w:val="auto"/>
        </w:rPr>
        <w:t>/23</w:t>
      </w:r>
    </w:p>
    <w:p w14:paraId="39EF917C" w14:textId="77777777" w:rsidR="000E7390" w:rsidRDefault="000A1CD6">
      <w:pPr>
        <w:pStyle w:val="Default"/>
        <w:spacing w:line="276" w:lineRule="auto"/>
        <w:jc w:val="both"/>
        <w:rPr>
          <w:color w:val="auto"/>
        </w:rPr>
      </w:pPr>
      <w:r>
        <w:rPr>
          <w:color w:val="auto"/>
        </w:rPr>
        <w:t>URBROJ: 711-02-01/0</w:t>
      </w:r>
      <w:r w:rsidR="008E2E91">
        <w:rPr>
          <w:color w:val="auto"/>
        </w:rPr>
        <w:t>7</w:t>
      </w:r>
      <w:r>
        <w:rPr>
          <w:color w:val="auto"/>
        </w:rPr>
        <w:t>-2024-0</w:t>
      </w:r>
      <w:r w:rsidR="008E2E91">
        <w:rPr>
          <w:color w:val="auto"/>
        </w:rPr>
        <w:t>8</w:t>
      </w:r>
    </w:p>
    <w:p w14:paraId="36AD2314" w14:textId="77777777" w:rsidR="008E2E91" w:rsidRDefault="000A1CD6">
      <w:pPr>
        <w:pStyle w:val="Default"/>
        <w:spacing w:line="276" w:lineRule="auto"/>
        <w:jc w:val="both"/>
        <w:rPr>
          <w:color w:val="auto"/>
        </w:rPr>
      </w:pPr>
      <w:r>
        <w:rPr>
          <w:color w:val="auto"/>
        </w:rPr>
        <w:t xml:space="preserve">Zagreb, </w:t>
      </w:r>
      <w:r w:rsidR="008E2E91">
        <w:rPr>
          <w:color w:val="auto"/>
        </w:rPr>
        <w:t>4</w:t>
      </w:r>
      <w:r>
        <w:rPr>
          <w:color w:val="auto"/>
        </w:rPr>
        <w:t>.</w:t>
      </w:r>
      <w:r w:rsidR="008E2E91">
        <w:rPr>
          <w:color w:val="auto"/>
        </w:rPr>
        <w:t xml:space="preserve"> listopada</w:t>
      </w:r>
      <w:r>
        <w:rPr>
          <w:color w:val="auto"/>
        </w:rPr>
        <w:t xml:space="preserve"> 2024.</w:t>
      </w:r>
    </w:p>
    <w:p w14:paraId="2B2798B9" w14:textId="77777777" w:rsidR="008E2E91" w:rsidRDefault="008E2E91">
      <w:pPr>
        <w:pStyle w:val="Default"/>
        <w:spacing w:line="276" w:lineRule="auto"/>
        <w:jc w:val="both"/>
        <w:rPr>
          <w:color w:val="auto"/>
        </w:rPr>
      </w:pPr>
    </w:p>
    <w:p w14:paraId="291ABE9C" w14:textId="1FC7D752" w:rsidR="002F2476" w:rsidRPr="002F2476" w:rsidRDefault="002F2476" w:rsidP="002F2476">
      <w:pPr>
        <w:autoSpaceDE w:val="0"/>
        <w:autoSpaceDN w:val="0"/>
        <w:adjustRightInd w:val="0"/>
        <w:spacing w:after="0"/>
        <w:jc w:val="both"/>
        <w:rPr>
          <w:rFonts w:ascii="Times New Roman" w:eastAsia="Calibri" w:hAnsi="Times New Roman"/>
          <w:color w:val="000000"/>
          <w:sz w:val="24"/>
          <w:szCs w:val="24"/>
        </w:rPr>
      </w:pPr>
      <w:r w:rsidRPr="002F2476">
        <w:rPr>
          <w:rFonts w:ascii="Times New Roman" w:eastAsia="Calibri" w:hAnsi="Times New Roman"/>
          <w:b/>
          <w:bCs/>
          <w:color w:val="000000"/>
          <w:sz w:val="24"/>
          <w:szCs w:val="24"/>
        </w:rPr>
        <w:t xml:space="preserve">Povjerenstvo za odlučivanje o sukobu interesa </w:t>
      </w:r>
      <w:r w:rsidRPr="002F2476">
        <w:rPr>
          <w:rFonts w:ascii="Times New Roman" w:eastAsia="Calibri" w:hAnsi="Times New Roman"/>
          <w:color w:val="000000"/>
          <w:sz w:val="24"/>
          <w:szCs w:val="24"/>
        </w:rPr>
        <w:t>(u daljnjem tekstu: Povjerenstvo), OIB: 60383416394, u sastavu</w:t>
      </w:r>
      <w:r w:rsidR="00BB2A9F">
        <w:rPr>
          <w:rFonts w:ascii="Times New Roman" w:eastAsia="Calibri" w:hAnsi="Times New Roman"/>
          <w:color w:val="000000"/>
          <w:sz w:val="24"/>
          <w:szCs w:val="24"/>
        </w:rPr>
        <w:t xml:space="preserve"> </w:t>
      </w:r>
      <w:r w:rsidRPr="002F2476">
        <w:rPr>
          <w:rFonts w:ascii="Times New Roman" w:eastAsia="Calibri" w:hAnsi="Times New Roman"/>
          <w:color w:val="000000"/>
          <w:sz w:val="24"/>
          <w:szCs w:val="24"/>
        </w:rPr>
        <w:t>Aleksandre Jozić-Ileković, kao predsjednice Povjerenstva, Ines Pavlačić, Nike Nodilo Lakoš, Igora Lukača i Ane Poljak, kao članova Povjerenstva, na temelju čla</w:t>
      </w:r>
      <w:r>
        <w:rPr>
          <w:rFonts w:ascii="Times New Roman" w:eastAsia="Calibri" w:hAnsi="Times New Roman"/>
          <w:color w:val="000000"/>
          <w:sz w:val="24"/>
          <w:szCs w:val="24"/>
        </w:rPr>
        <w:t>n</w:t>
      </w:r>
      <w:r w:rsidRPr="002F2476">
        <w:rPr>
          <w:rFonts w:ascii="Times New Roman" w:eastAsia="Calibri" w:hAnsi="Times New Roman"/>
          <w:color w:val="000000"/>
          <w:sz w:val="24"/>
          <w:szCs w:val="24"/>
        </w:rPr>
        <w:t xml:space="preserve">ka </w:t>
      </w:r>
      <w:r w:rsidRPr="002F2476">
        <w:rPr>
          <w:rFonts w:ascii="Times New Roman" w:hAnsi="Times New Roman"/>
          <w:sz w:val="24"/>
          <w:szCs w:val="24"/>
        </w:rPr>
        <w:t>32. stavka 1. podstavka 3. i članka 44. stavka 2. Zakona o sprječavanju sukoba interesa („Narodne novine“, broj 143/21</w:t>
      </w:r>
      <w:r>
        <w:rPr>
          <w:rFonts w:ascii="Times New Roman" w:hAnsi="Times New Roman"/>
          <w:sz w:val="24"/>
          <w:szCs w:val="24"/>
        </w:rPr>
        <w:t>. i 36/24.,</w:t>
      </w:r>
      <w:r w:rsidRPr="002F2476">
        <w:rPr>
          <w:rFonts w:ascii="Times New Roman" w:hAnsi="Times New Roman"/>
          <w:sz w:val="24"/>
          <w:szCs w:val="24"/>
        </w:rPr>
        <w:t xml:space="preserve"> u daljnjem tekstu: ZSSI</w:t>
      </w:r>
      <w:r w:rsidR="007A085D">
        <w:rPr>
          <w:rFonts w:ascii="Times New Roman" w:hAnsi="Times New Roman"/>
          <w:sz w:val="24"/>
          <w:szCs w:val="24"/>
        </w:rPr>
        <w:t xml:space="preserve"> i ZSSI/21</w:t>
      </w:r>
      <w:r w:rsidRPr="002F2476">
        <w:rPr>
          <w:rFonts w:ascii="Times New Roman" w:hAnsi="Times New Roman"/>
          <w:sz w:val="24"/>
          <w:szCs w:val="24"/>
        </w:rPr>
        <w:t>)</w:t>
      </w:r>
      <w:r w:rsidRPr="002F2476">
        <w:rPr>
          <w:rFonts w:ascii="Times New Roman" w:eastAsia="Calibri" w:hAnsi="Times New Roman"/>
          <w:sz w:val="24"/>
          <w:szCs w:val="24"/>
        </w:rPr>
        <w:t xml:space="preserve">, </w:t>
      </w:r>
      <w:r w:rsidRPr="002F2476">
        <w:rPr>
          <w:rFonts w:ascii="Times New Roman" w:eastAsia="Calibri" w:hAnsi="Times New Roman"/>
          <w:b/>
          <w:bCs/>
          <w:sz w:val="24"/>
          <w:szCs w:val="24"/>
        </w:rPr>
        <w:t>u predmetu obvezni</w:t>
      </w:r>
      <w:r w:rsidR="007D296E">
        <w:rPr>
          <w:rFonts w:ascii="Times New Roman" w:eastAsia="Calibri" w:hAnsi="Times New Roman"/>
          <w:b/>
          <w:bCs/>
          <w:sz w:val="24"/>
          <w:szCs w:val="24"/>
        </w:rPr>
        <w:t>ka</w:t>
      </w:r>
      <w:r w:rsidR="00BB2A9F">
        <w:rPr>
          <w:rFonts w:ascii="Times New Roman" w:eastAsia="Calibri" w:hAnsi="Times New Roman"/>
          <w:b/>
          <w:bCs/>
          <w:sz w:val="24"/>
          <w:szCs w:val="24"/>
        </w:rPr>
        <w:t xml:space="preserve"> </w:t>
      </w:r>
      <w:r w:rsidR="007D296E">
        <w:rPr>
          <w:rFonts w:ascii="Times New Roman" w:eastAsia="Calibri" w:hAnsi="Times New Roman"/>
          <w:b/>
          <w:bCs/>
          <w:sz w:val="24"/>
          <w:szCs w:val="24"/>
        </w:rPr>
        <w:t xml:space="preserve">Krunoslava </w:t>
      </w:r>
      <w:proofErr w:type="spellStart"/>
      <w:r w:rsidR="007D296E">
        <w:rPr>
          <w:rFonts w:ascii="Times New Roman" w:eastAsia="Calibri" w:hAnsi="Times New Roman"/>
          <w:b/>
          <w:bCs/>
          <w:sz w:val="24"/>
          <w:szCs w:val="24"/>
        </w:rPr>
        <w:t>Jakupčića</w:t>
      </w:r>
      <w:proofErr w:type="spellEnd"/>
      <w:r>
        <w:rPr>
          <w:rFonts w:ascii="Times New Roman" w:eastAsia="Calibri" w:hAnsi="Times New Roman"/>
          <w:b/>
          <w:bCs/>
          <w:sz w:val="24"/>
          <w:szCs w:val="24"/>
        </w:rPr>
        <w:t>,</w:t>
      </w:r>
      <w:r w:rsidR="00BB2A9F">
        <w:rPr>
          <w:rFonts w:ascii="Times New Roman" w:eastAsia="Calibri" w:hAnsi="Times New Roman"/>
          <w:b/>
          <w:bCs/>
          <w:sz w:val="24"/>
          <w:szCs w:val="24"/>
        </w:rPr>
        <w:t xml:space="preserve"> </w:t>
      </w:r>
      <w:r>
        <w:rPr>
          <w:rFonts w:ascii="Times New Roman" w:eastAsia="Calibri" w:hAnsi="Times New Roman"/>
          <w:b/>
          <w:bCs/>
          <w:sz w:val="24"/>
          <w:szCs w:val="24"/>
        </w:rPr>
        <w:t>O</w:t>
      </w:r>
      <w:r w:rsidRPr="002F2476">
        <w:rPr>
          <w:rFonts w:ascii="Times New Roman" w:eastAsia="Calibri" w:hAnsi="Times New Roman"/>
          <w:b/>
          <w:bCs/>
          <w:sz w:val="24"/>
          <w:szCs w:val="24"/>
        </w:rPr>
        <w:t xml:space="preserve">IB: </w:t>
      </w:r>
      <w:r w:rsidR="00740099" w:rsidRPr="00740099">
        <w:rPr>
          <w:rFonts w:ascii="Times New Roman" w:eastAsia="Calibri" w:hAnsi="Times New Roman"/>
          <w:b/>
          <w:bCs/>
          <w:sz w:val="24"/>
          <w:szCs w:val="24"/>
          <w:highlight w:val="black"/>
        </w:rPr>
        <w:t>……………</w:t>
      </w:r>
      <w:r w:rsidRPr="002F2476">
        <w:rPr>
          <w:rFonts w:ascii="Times New Roman" w:eastAsia="Calibri" w:hAnsi="Times New Roman"/>
          <w:b/>
          <w:bCs/>
          <w:sz w:val="24"/>
          <w:szCs w:val="24"/>
        </w:rPr>
        <w:t>,</w:t>
      </w:r>
      <w:r w:rsidR="0003412C">
        <w:rPr>
          <w:rFonts w:ascii="Times New Roman" w:eastAsia="Calibri" w:hAnsi="Times New Roman"/>
          <w:b/>
          <w:bCs/>
          <w:sz w:val="24"/>
          <w:szCs w:val="24"/>
        </w:rPr>
        <w:t xml:space="preserve"> predsjednik</w:t>
      </w:r>
      <w:r w:rsidR="00FD4C4B">
        <w:rPr>
          <w:rFonts w:ascii="Times New Roman" w:eastAsia="Calibri" w:hAnsi="Times New Roman"/>
          <w:b/>
          <w:bCs/>
          <w:sz w:val="24"/>
          <w:szCs w:val="24"/>
        </w:rPr>
        <w:t>a</w:t>
      </w:r>
      <w:r w:rsidR="0003412C">
        <w:rPr>
          <w:rFonts w:ascii="Times New Roman" w:eastAsia="Calibri" w:hAnsi="Times New Roman"/>
          <w:b/>
          <w:bCs/>
          <w:sz w:val="24"/>
          <w:szCs w:val="24"/>
        </w:rPr>
        <w:t xml:space="preserve"> Uprave trgovačkog društva HRVATSKE ŠUME društvo s ograničenom odgovornošću do 20. studenog 2022., </w:t>
      </w:r>
      <w:r>
        <w:rPr>
          <w:rFonts w:ascii="Times New Roman" w:eastAsia="Calibri" w:hAnsi="Times New Roman"/>
          <w:sz w:val="24"/>
          <w:szCs w:val="24"/>
        </w:rPr>
        <w:t xml:space="preserve">pokrenutom po službenoj dužnosti, </w:t>
      </w:r>
      <w:r w:rsidRPr="002F2476">
        <w:rPr>
          <w:rFonts w:ascii="Times New Roman" w:eastAsia="Calibri" w:hAnsi="Times New Roman"/>
          <w:sz w:val="24"/>
          <w:szCs w:val="24"/>
        </w:rPr>
        <w:t xml:space="preserve">na </w:t>
      </w:r>
      <w:r>
        <w:rPr>
          <w:rFonts w:ascii="Times New Roman" w:eastAsia="Calibri" w:hAnsi="Times New Roman"/>
          <w:sz w:val="24"/>
          <w:szCs w:val="24"/>
        </w:rPr>
        <w:t>61</w:t>
      </w:r>
      <w:r w:rsidRPr="002F2476">
        <w:rPr>
          <w:rFonts w:ascii="Times New Roman" w:eastAsia="Calibri" w:hAnsi="Times New Roman"/>
          <w:sz w:val="24"/>
          <w:szCs w:val="24"/>
        </w:rPr>
        <w:t xml:space="preserve">. sjednici održanoj </w:t>
      </w:r>
      <w:r>
        <w:rPr>
          <w:rFonts w:ascii="Times New Roman" w:eastAsia="Calibri" w:hAnsi="Times New Roman"/>
          <w:sz w:val="24"/>
          <w:szCs w:val="24"/>
        </w:rPr>
        <w:t>4</w:t>
      </w:r>
      <w:r w:rsidRPr="002F2476">
        <w:rPr>
          <w:rFonts w:ascii="Times New Roman" w:eastAsia="Calibri" w:hAnsi="Times New Roman"/>
          <w:sz w:val="24"/>
          <w:szCs w:val="24"/>
        </w:rPr>
        <w:t xml:space="preserve">. </w:t>
      </w:r>
      <w:r>
        <w:rPr>
          <w:rFonts w:ascii="Times New Roman" w:eastAsia="Calibri" w:hAnsi="Times New Roman"/>
          <w:sz w:val="24"/>
          <w:szCs w:val="24"/>
        </w:rPr>
        <w:t xml:space="preserve">listopada </w:t>
      </w:r>
      <w:r w:rsidRPr="002F2476">
        <w:rPr>
          <w:rFonts w:ascii="Times New Roman" w:eastAsia="Calibri" w:hAnsi="Times New Roman"/>
          <w:sz w:val="24"/>
          <w:szCs w:val="24"/>
        </w:rPr>
        <w:t>2024. donosi sljedeću</w:t>
      </w:r>
    </w:p>
    <w:p w14:paraId="020F3281" w14:textId="77777777" w:rsidR="008E2E91" w:rsidRDefault="008E2E91">
      <w:pPr>
        <w:pStyle w:val="Default"/>
        <w:spacing w:line="276" w:lineRule="auto"/>
        <w:jc w:val="both"/>
        <w:rPr>
          <w:color w:val="auto"/>
        </w:rPr>
      </w:pPr>
    </w:p>
    <w:p w14:paraId="1C112B73" w14:textId="77777777" w:rsidR="002F2476" w:rsidRPr="002F2476" w:rsidRDefault="002F2476" w:rsidP="002F2476">
      <w:pPr>
        <w:autoSpaceDE w:val="0"/>
        <w:autoSpaceDN w:val="0"/>
        <w:adjustRightInd w:val="0"/>
        <w:spacing w:after="0"/>
        <w:jc w:val="center"/>
        <w:rPr>
          <w:rFonts w:ascii="Times New Roman" w:eastAsia="Calibri" w:hAnsi="Times New Roman"/>
          <w:b/>
          <w:sz w:val="24"/>
          <w:szCs w:val="24"/>
        </w:rPr>
      </w:pPr>
      <w:r w:rsidRPr="002F2476">
        <w:rPr>
          <w:rFonts w:ascii="Times New Roman" w:eastAsia="Calibri" w:hAnsi="Times New Roman"/>
          <w:b/>
          <w:sz w:val="24"/>
          <w:szCs w:val="24"/>
        </w:rPr>
        <w:t>ODLUKU</w:t>
      </w:r>
    </w:p>
    <w:p w14:paraId="59BC912D" w14:textId="77777777" w:rsidR="002F2476" w:rsidRPr="002F2476" w:rsidRDefault="002F2476" w:rsidP="002F2476">
      <w:pPr>
        <w:autoSpaceDE w:val="0"/>
        <w:autoSpaceDN w:val="0"/>
        <w:adjustRightInd w:val="0"/>
        <w:spacing w:after="0"/>
        <w:jc w:val="center"/>
        <w:rPr>
          <w:rFonts w:ascii="Times New Roman" w:eastAsia="Calibri" w:hAnsi="Times New Roman"/>
          <w:b/>
          <w:sz w:val="24"/>
          <w:szCs w:val="24"/>
        </w:rPr>
      </w:pPr>
    </w:p>
    <w:p w14:paraId="321A573F" w14:textId="77777777" w:rsidR="0097163E" w:rsidRDefault="0097163E" w:rsidP="0097163E">
      <w:pPr>
        <w:numPr>
          <w:ilvl w:val="0"/>
          <w:numId w:val="34"/>
        </w:numPr>
        <w:spacing w:after="0"/>
        <w:ind w:right="-2"/>
        <w:contextualSpacing/>
        <w:jc w:val="both"/>
        <w:rPr>
          <w:rFonts w:ascii="Times New Roman" w:eastAsia="Calibri" w:hAnsi="Times New Roman"/>
          <w:b/>
          <w:bCs/>
          <w:color w:val="000000"/>
          <w:sz w:val="24"/>
          <w:szCs w:val="24"/>
        </w:rPr>
      </w:pPr>
      <w:bookmarkStart w:id="0" w:name="_Hlk128195839"/>
      <w:proofErr w:type="spellStart"/>
      <w:r w:rsidRPr="0097163E">
        <w:rPr>
          <w:rFonts w:ascii="Times New Roman" w:eastAsia="Calibri" w:hAnsi="Times New Roman"/>
          <w:b/>
          <w:bCs/>
          <w:color w:val="000000"/>
          <w:sz w:val="24"/>
          <w:szCs w:val="24"/>
        </w:rPr>
        <w:t>Supotpisivanjem</w:t>
      </w:r>
      <w:proofErr w:type="spellEnd"/>
      <w:r w:rsidRPr="0097163E">
        <w:rPr>
          <w:rFonts w:ascii="Times New Roman" w:eastAsia="Calibri" w:hAnsi="Times New Roman"/>
          <w:b/>
          <w:bCs/>
          <w:color w:val="000000"/>
          <w:sz w:val="24"/>
          <w:szCs w:val="24"/>
        </w:rPr>
        <w:t xml:space="preserve"> Odluke H</w:t>
      </w:r>
      <w:r w:rsidR="0003412C">
        <w:rPr>
          <w:rFonts w:ascii="Times New Roman" w:eastAsia="Calibri" w:hAnsi="Times New Roman"/>
          <w:b/>
          <w:bCs/>
          <w:color w:val="000000"/>
          <w:sz w:val="24"/>
          <w:szCs w:val="24"/>
        </w:rPr>
        <w:t>RVATSKIH ŠUMA</w:t>
      </w:r>
      <w:r w:rsidRPr="0097163E">
        <w:rPr>
          <w:rFonts w:ascii="Times New Roman" w:eastAsia="Calibri" w:hAnsi="Times New Roman"/>
          <w:b/>
          <w:bCs/>
          <w:color w:val="000000"/>
          <w:sz w:val="24"/>
          <w:szCs w:val="24"/>
        </w:rPr>
        <w:t xml:space="preserve"> d.o.o. URBROJ: DIR-56/AJ-17-2130/04 od 28. ožujka 2017. u svojstvu predsjednika Uprave navedenog društva, a kojom je Odlukom </w:t>
      </w:r>
      <w:r w:rsidR="0003412C">
        <w:rPr>
          <w:rFonts w:ascii="Times New Roman" w:eastAsia="Calibri" w:hAnsi="Times New Roman"/>
          <w:b/>
          <w:bCs/>
          <w:color w:val="000000"/>
          <w:sz w:val="24"/>
          <w:szCs w:val="24"/>
        </w:rPr>
        <w:t xml:space="preserve">obvezniku </w:t>
      </w:r>
      <w:r w:rsidRPr="0097163E">
        <w:rPr>
          <w:rFonts w:ascii="Times New Roman" w:eastAsia="Calibri" w:hAnsi="Times New Roman"/>
          <w:b/>
          <w:bCs/>
          <w:color w:val="000000"/>
          <w:sz w:val="24"/>
          <w:szCs w:val="24"/>
        </w:rPr>
        <w:t xml:space="preserve">Krunoslavu </w:t>
      </w:r>
      <w:proofErr w:type="spellStart"/>
      <w:r w:rsidRPr="0097163E">
        <w:rPr>
          <w:rFonts w:ascii="Times New Roman" w:eastAsia="Calibri" w:hAnsi="Times New Roman"/>
          <w:b/>
          <w:bCs/>
          <w:color w:val="000000"/>
          <w:sz w:val="24"/>
          <w:szCs w:val="24"/>
        </w:rPr>
        <w:t>Jakupčiću</w:t>
      </w:r>
      <w:proofErr w:type="spellEnd"/>
      <w:r w:rsidRPr="0097163E">
        <w:rPr>
          <w:rFonts w:ascii="Times New Roman" w:eastAsia="Calibri" w:hAnsi="Times New Roman"/>
          <w:b/>
          <w:bCs/>
          <w:color w:val="000000"/>
          <w:sz w:val="24"/>
          <w:szCs w:val="24"/>
        </w:rPr>
        <w:t xml:space="preserve"> odobreno korištenje službenog vozila s pravom uporabe 24 sata u službene svrhe, </w:t>
      </w:r>
      <w:r w:rsidR="0003412C">
        <w:rPr>
          <w:rFonts w:ascii="Times New Roman" w:eastAsia="Calibri" w:hAnsi="Times New Roman"/>
          <w:b/>
          <w:bCs/>
          <w:color w:val="000000"/>
          <w:sz w:val="24"/>
          <w:szCs w:val="24"/>
        </w:rPr>
        <w:t>obveznik K</w:t>
      </w:r>
      <w:r w:rsidRPr="0097163E">
        <w:rPr>
          <w:rFonts w:ascii="Times New Roman" w:eastAsia="Calibri" w:hAnsi="Times New Roman"/>
          <w:b/>
          <w:bCs/>
          <w:color w:val="000000"/>
          <w:sz w:val="24"/>
          <w:szCs w:val="24"/>
        </w:rPr>
        <w:t xml:space="preserve">runoslav </w:t>
      </w:r>
      <w:proofErr w:type="spellStart"/>
      <w:r w:rsidRPr="0097163E">
        <w:rPr>
          <w:rFonts w:ascii="Times New Roman" w:eastAsia="Calibri" w:hAnsi="Times New Roman"/>
          <w:b/>
          <w:bCs/>
          <w:color w:val="000000"/>
          <w:sz w:val="24"/>
          <w:szCs w:val="24"/>
        </w:rPr>
        <w:t>Jakupčić</w:t>
      </w:r>
      <w:proofErr w:type="spellEnd"/>
      <w:r w:rsidRPr="0097163E">
        <w:rPr>
          <w:rFonts w:ascii="Times New Roman" w:eastAsia="Calibri" w:hAnsi="Times New Roman"/>
          <w:b/>
          <w:bCs/>
          <w:color w:val="000000"/>
          <w:sz w:val="24"/>
          <w:szCs w:val="24"/>
        </w:rPr>
        <w:t xml:space="preserve"> počinio je povredu članka 7. točke c) ZSSI-a.</w:t>
      </w:r>
    </w:p>
    <w:p w14:paraId="3791D4F1" w14:textId="77777777" w:rsidR="0003412C" w:rsidRPr="0097163E" w:rsidRDefault="0003412C" w:rsidP="0003412C">
      <w:pPr>
        <w:spacing w:after="0"/>
        <w:ind w:left="720" w:right="-2"/>
        <w:contextualSpacing/>
        <w:jc w:val="both"/>
        <w:rPr>
          <w:rFonts w:ascii="Times New Roman" w:eastAsia="Calibri" w:hAnsi="Times New Roman"/>
          <w:b/>
          <w:bCs/>
          <w:color w:val="000000"/>
          <w:sz w:val="24"/>
          <w:szCs w:val="24"/>
        </w:rPr>
      </w:pPr>
    </w:p>
    <w:p w14:paraId="70A2FF35" w14:textId="252305D1" w:rsidR="006C5C7D" w:rsidRPr="0097163E" w:rsidRDefault="0097163E" w:rsidP="0097163E">
      <w:pPr>
        <w:numPr>
          <w:ilvl w:val="0"/>
          <w:numId w:val="34"/>
        </w:numPr>
        <w:spacing w:after="0"/>
        <w:ind w:right="-2"/>
        <w:contextualSpacing/>
        <w:jc w:val="both"/>
        <w:rPr>
          <w:rFonts w:ascii="Times New Roman" w:eastAsia="Calibri" w:hAnsi="Times New Roman"/>
          <w:b/>
          <w:sz w:val="24"/>
          <w:szCs w:val="24"/>
        </w:rPr>
      </w:pPr>
      <w:proofErr w:type="spellStart"/>
      <w:r w:rsidRPr="0097163E">
        <w:rPr>
          <w:rFonts w:ascii="Times New Roman" w:eastAsia="Calibri" w:hAnsi="Times New Roman"/>
          <w:b/>
          <w:bCs/>
          <w:color w:val="000000"/>
          <w:sz w:val="24"/>
          <w:szCs w:val="24"/>
        </w:rPr>
        <w:t>Supotpisivanjem</w:t>
      </w:r>
      <w:proofErr w:type="spellEnd"/>
      <w:r w:rsidRPr="0097163E">
        <w:rPr>
          <w:rFonts w:ascii="Times New Roman" w:eastAsia="Calibri" w:hAnsi="Times New Roman"/>
          <w:b/>
          <w:bCs/>
          <w:color w:val="000000"/>
          <w:sz w:val="24"/>
          <w:szCs w:val="24"/>
        </w:rPr>
        <w:t xml:space="preserve"> Odluke H</w:t>
      </w:r>
      <w:r w:rsidR="0003412C">
        <w:rPr>
          <w:rFonts w:ascii="Times New Roman" w:eastAsia="Calibri" w:hAnsi="Times New Roman"/>
          <w:b/>
          <w:bCs/>
          <w:color w:val="000000"/>
          <w:sz w:val="24"/>
          <w:szCs w:val="24"/>
        </w:rPr>
        <w:t>RVATSKIH ŠUMA</w:t>
      </w:r>
      <w:r w:rsidRPr="0097163E">
        <w:rPr>
          <w:rFonts w:ascii="Times New Roman" w:eastAsia="Calibri" w:hAnsi="Times New Roman"/>
          <w:b/>
          <w:bCs/>
          <w:color w:val="000000"/>
          <w:sz w:val="24"/>
          <w:szCs w:val="24"/>
        </w:rPr>
        <w:t xml:space="preserve"> d.o.o. KLASA: DIR/19-01/1053, URBROJ: 00-05-01/05-20-95 od 9. ožujka 2020. u svojstvu predsjednika Uprave navedenog društva, a kojom je Odlukom</w:t>
      </w:r>
      <w:r w:rsidR="00503EA1">
        <w:rPr>
          <w:rFonts w:ascii="Times New Roman" w:eastAsia="Calibri" w:hAnsi="Times New Roman"/>
          <w:b/>
          <w:bCs/>
          <w:color w:val="000000"/>
          <w:sz w:val="24"/>
          <w:szCs w:val="24"/>
        </w:rPr>
        <w:t xml:space="preserve"> o</w:t>
      </w:r>
      <w:r w:rsidR="0003412C">
        <w:rPr>
          <w:rFonts w:ascii="Times New Roman" w:eastAsia="Calibri" w:hAnsi="Times New Roman"/>
          <w:b/>
          <w:bCs/>
          <w:color w:val="000000"/>
          <w:sz w:val="24"/>
          <w:szCs w:val="24"/>
        </w:rPr>
        <w:t>bveznik</w:t>
      </w:r>
      <w:r w:rsidR="00503EA1">
        <w:rPr>
          <w:rFonts w:ascii="Times New Roman" w:eastAsia="Calibri" w:hAnsi="Times New Roman"/>
          <w:b/>
          <w:bCs/>
          <w:color w:val="000000"/>
          <w:sz w:val="24"/>
          <w:szCs w:val="24"/>
        </w:rPr>
        <w:t>u</w:t>
      </w:r>
      <w:r w:rsidR="0003412C">
        <w:rPr>
          <w:rFonts w:ascii="Times New Roman" w:eastAsia="Calibri" w:hAnsi="Times New Roman"/>
          <w:b/>
          <w:bCs/>
          <w:color w:val="000000"/>
          <w:sz w:val="24"/>
          <w:szCs w:val="24"/>
        </w:rPr>
        <w:t xml:space="preserve"> </w:t>
      </w:r>
      <w:r w:rsidRPr="0097163E">
        <w:rPr>
          <w:rFonts w:ascii="Times New Roman" w:eastAsia="Calibri" w:hAnsi="Times New Roman"/>
          <w:b/>
          <w:bCs/>
          <w:color w:val="000000"/>
          <w:sz w:val="24"/>
          <w:szCs w:val="24"/>
        </w:rPr>
        <w:t>Krunoslav</w:t>
      </w:r>
      <w:r w:rsidR="00503EA1">
        <w:rPr>
          <w:rFonts w:ascii="Times New Roman" w:eastAsia="Calibri" w:hAnsi="Times New Roman"/>
          <w:b/>
          <w:bCs/>
          <w:color w:val="000000"/>
          <w:sz w:val="24"/>
          <w:szCs w:val="24"/>
        </w:rPr>
        <w:t>u</w:t>
      </w:r>
      <w:r w:rsidR="00BB2A9F">
        <w:rPr>
          <w:rFonts w:ascii="Times New Roman" w:eastAsia="Calibri" w:hAnsi="Times New Roman"/>
          <w:b/>
          <w:bCs/>
          <w:color w:val="000000"/>
          <w:sz w:val="24"/>
          <w:szCs w:val="24"/>
        </w:rPr>
        <w:t xml:space="preserve"> </w:t>
      </w:r>
      <w:proofErr w:type="spellStart"/>
      <w:r w:rsidRPr="0097163E">
        <w:rPr>
          <w:rFonts w:ascii="Times New Roman" w:eastAsia="Calibri" w:hAnsi="Times New Roman"/>
          <w:b/>
          <w:bCs/>
          <w:color w:val="000000"/>
          <w:sz w:val="24"/>
          <w:szCs w:val="24"/>
        </w:rPr>
        <w:t>Jakupčić</w:t>
      </w:r>
      <w:r w:rsidR="00503EA1">
        <w:rPr>
          <w:rFonts w:ascii="Times New Roman" w:eastAsia="Calibri" w:hAnsi="Times New Roman"/>
          <w:b/>
          <w:bCs/>
          <w:color w:val="000000"/>
          <w:sz w:val="24"/>
          <w:szCs w:val="24"/>
        </w:rPr>
        <w:t>u</w:t>
      </w:r>
      <w:proofErr w:type="spellEnd"/>
      <w:r w:rsidR="00503EA1">
        <w:rPr>
          <w:rFonts w:ascii="Times New Roman" w:eastAsia="Calibri" w:hAnsi="Times New Roman"/>
          <w:b/>
          <w:bCs/>
          <w:color w:val="000000"/>
          <w:sz w:val="24"/>
          <w:szCs w:val="24"/>
        </w:rPr>
        <w:t xml:space="preserve"> odobreno korištenje </w:t>
      </w:r>
      <w:r w:rsidRPr="0097163E">
        <w:rPr>
          <w:rFonts w:ascii="Times New Roman" w:eastAsia="Calibri" w:hAnsi="Times New Roman"/>
          <w:b/>
          <w:bCs/>
          <w:color w:val="000000"/>
          <w:sz w:val="24"/>
          <w:szCs w:val="24"/>
        </w:rPr>
        <w:t>službeno</w:t>
      </w:r>
      <w:r w:rsidR="00503EA1">
        <w:rPr>
          <w:rFonts w:ascii="Times New Roman" w:eastAsia="Calibri" w:hAnsi="Times New Roman"/>
          <w:b/>
          <w:bCs/>
          <w:color w:val="000000"/>
          <w:sz w:val="24"/>
          <w:szCs w:val="24"/>
        </w:rPr>
        <w:t>g</w:t>
      </w:r>
      <w:r w:rsidRPr="0097163E">
        <w:rPr>
          <w:rFonts w:ascii="Times New Roman" w:eastAsia="Calibri" w:hAnsi="Times New Roman"/>
          <w:b/>
          <w:bCs/>
          <w:color w:val="000000"/>
          <w:sz w:val="24"/>
          <w:szCs w:val="24"/>
        </w:rPr>
        <w:t xml:space="preserve"> vozil</w:t>
      </w:r>
      <w:r w:rsidR="00503EA1">
        <w:rPr>
          <w:rFonts w:ascii="Times New Roman" w:eastAsia="Calibri" w:hAnsi="Times New Roman"/>
          <w:b/>
          <w:bCs/>
          <w:color w:val="000000"/>
          <w:sz w:val="24"/>
          <w:szCs w:val="24"/>
        </w:rPr>
        <w:t>a</w:t>
      </w:r>
      <w:r w:rsidRPr="0097163E">
        <w:rPr>
          <w:rFonts w:ascii="Times New Roman" w:eastAsia="Calibri" w:hAnsi="Times New Roman"/>
          <w:b/>
          <w:bCs/>
          <w:color w:val="000000"/>
          <w:sz w:val="24"/>
          <w:szCs w:val="24"/>
        </w:rPr>
        <w:t xml:space="preserve"> s pravom uporabe 24 sata dnevno,</w:t>
      </w:r>
      <w:r w:rsidR="0003412C">
        <w:rPr>
          <w:rFonts w:ascii="Times New Roman" w:eastAsia="Calibri" w:hAnsi="Times New Roman"/>
          <w:b/>
          <w:bCs/>
          <w:color w:val="000000"/>
          <w:sz w:val="24"/>
          <w:szCs w:val="24"/>
        </w:rPr>
        <w:t xml:space="preserve"> obveznik </w:t>
      </w:r>
      <w:r w:rsidRPr="0097163E">
        <w:rPr>
          <w:rFonts w:ascii="Times New Roman" w:eastAsia="Calibri" w:hAnsi="Times New Roman"/>
          <w:b/>
          <w:bCs/>
          <w:color w:val="000000"/>
          <w:sz w:val="24"/>
          <w:szCs w:val="24"/>
        </w:rPr>
        <w:t xml:space="preserve">Krunoslav </w:t>
      </w:r>
      <w:proofErr w:type="spellStart"/>
      <w:r w:rsidRPr="0097163E">
        <w:rPr>
          <w:rFonts w:ascii="Times New Roman" w:eastAsia="Calibri" w:hAnsi="Times New Roman"/>
          <w:b/>
          <w:bCs/>
          <w:color w:val="000000"/>
          <w:sz w:val="24"/>
          <w:szCs w:val="24"/>
        </w:rPr>
        <w:t>Jakupčić</w:t>
      </w:r>
      <w:proofErr w:type="spellEnd"/>
      <w:r w:rsidRPr="0097163E">
        <w:rPr>
          <w:rFonts w:ascii="Times New Roman" w:eastAsia="Calibri" w:hAnsi="Times New Roman"/>
          <w:b/>
          <w:bCs/>
          <w:color w:val="000000"/>
          <w:sz w:val="24"/>
          <w:szCs w:val="24"/>
        </w:rPr>
        <w:t xml:space="preserve"> počinio je povredu članka 7. točke c) ZSSI-a.</w:t>
      </w:r>
      <w:bookmarkEnd w:id="0"/>
    </w:p>
    <w:p w14:paraId="38259668" w14:textId="77777777" w:rsidR="006C5C7D" w:rsidRPr="0003412C" w:rsidRDefault="006C5C7D" w:rsidP="0003412C">
      <w:pPr>
        <w:spacing w:after="0"/>
        <w:ind w:left="720" w:right="-2"/>
        <w:contextualSpacing/>
        <w:jc w:val="both"/>
        <w:rPr>
          <w:rFonts w:ascii="Times New Roman" w:eastAsia="Calibri" w:hAnsi="Times New Roman"/>
          <w:b/>
          <w:sz w:val="24"/>
          <w:szCs w:val="24"/>
        </w:rPr>
      </w:pPr>
    </w:p>
    <w:p w14:paraId="1507DAE4" w14:textId="48BC6239" w:rsidR="0003412C" w:rsidRPr="0003412C" w:rsidRDefault="006C5C7D" w:rsidP="0003412C">
      <w:pPr>
        <w:pStyle w:val="Odlomakpopisa"/>
        <w:numPr>
          <w:ilvl w:val="0"/>
          <w:numId w:val="34"/>
        </w:numPr>
        <w:autoSpaceDE w:val="0"/>
        <w:autoSpaceDN w:val="0"/>
        <w:adjustRightInd w:val="0"/>
        <w:spacing w:after="0"/>
        <w:jc w:val="both"/>
        <w:rPr>
          <w:rFonts w:ascii="Times New Roman" w:eastAsia="Calibri" w:hAnsi="Times New Roman"/>
          <w:b/>
          <w:bCs/>
          <w:color w:val="000000"/>
          <w:sz w:val="24"/>
          <w:szCs w:val="24"/>
        </w:rPr>
      </w:pPr>
      <w:r w:rsidRPr="0003412C">
        <w:rPr>
          <w:rFonts w:ascii="Times New Roman" w:eastAsia="Calibri" w:hAnsi="Times New Roman"/>
          <w:b/>
          <w:bCs/>
          <w:color w:val="000000"/>
          <w:sz w:val="24"/>
          <w:szCs w:val="24"/>
        </w:rPr>
        <w:t>Za povredu ZSSI</w:t>
      </w:r>
      <w:r w:rsidR="007A085D" w:rsidRPr="0003412C">
        <w:rPr>
          <w:rFonts w:ascii="Times New Roman" w:eastAsia="Calibri" w:hAnsi="Times New Roman"/>
          <w:b/>
          <w:bCs/>
          <w:color w:val="000000"/>
          <w:sz w:val="24"/>
          <w:szCs w:val="24"/>
        </w:rPr>
        <w:t>-a</w:t>
      </w:r>
      <w:r w:rsidRPr="0003412C">
        <w:rPr>
          <w:rFonts w:ascii="Times New Roman" w:eastAsia="Calibri" w:hAnsi="Times New Roman"/>
          <w:b/>
          <w:bCs/>
          <w:color w:val="000000"/>
          <w:sz w:val="24"/>
          <w:szCs w:val="24"/>
        </w:rPr>
        <w:t xml:space="preserve">, opisanu pod točkom I. </w:t>
      </w:r>
      <w:r w:rsidR="0003412C" w:rsidRPr="0003412C">
        <w:rPr>
          <w:rFonts w:ascii="Times New Roman" w:eastAsia="Calibri" w:hAnsi="Times New Roman"/>
          <w:b/>
          <w:bCs/>
          <w:color w:val="000000"/>
          <w:sz w:val="24"/>
          <w:szCs w:val="24"/>
        </w:rPr>
        <w:t xml:space="preserve">i II. </w:t>
      </w:r>
      <w:r w:rsidRPr="0003412C">
        <w:rPr>
          <w:rFonts w:ascii="Times New Roman" w:eastAsia="Calibri" w:hAnsi="Times New Roman"/>
          <w:b/>
          <w:bCs/>
          <w:color w:val="000000"/>
          <w:sz w:val="24"/>
          <w:szCs w:val="24"/>
        </w:rPr>
        <w:t>izreke, obvezni</w:t>
      </w:r>
      <w:r w:rsidR="0003412C" w:rsidRPr="0003412C">
        <w:rPr>
          <w:rFonts w:ascii="Times New Roman" w:eastAsia="Calibri" w:hAnsi="Times New Roman"/>
          <w:b/>
          <w:bCs/>
          <w:color w:val="000000"/>
          <w:sz w:val="24"/>
          <w:szCs w:val="24"/>
        </w:rPr>
        <w:t xml:space="preserve">ku Krunoslavu </w:t>
      </w:r>
      <w:proofErr w:type="spellStart"/>
      <w:r w:rsidR="0003412C" w:rsidRPr="0003412C">
        <w:rPr>
          <w:rFonts w:ascii="Times New Roman" w:eastAsia="Calibri" w:hAnsi="Times New Roman"/>
          <w:b/>
          <w:bCs/>
          <w:color w:val="000000"/>
          <w:sz w:val="24"/>
          <w:szCs w:val="24"/>
        </w:rPr>
        <w:t>Jakupčiću</w:t>
      </w:r>
      <w:proofErr w:type="spellEnd"/>
      <w:r w:rsidRPr="0003412C">
        <w:rPr>
          <w:rFonts w:ascii="Times New Roman" w:eastAsia="Calibri" w:hAnsi="Times New Roman"/>
          <w:b/>
          <w:bCs/>
          <w:color w:val="000000"/>
          <w:sz w:val="24"/>
          <w:szCs w:val="24"/>
        </w:rPr>
        <w:t xml:space="preserve"> se izriče novčana sankcija u iznosu </w:t>
      </w:r>
      <w:r w:rsidRPr="0003412C">
        <w:rPr>
          <w:rFonts w:ascii="Times New Roman" w:eastAsia="Calibri" w:hAnsi="Times New Roman"/>
          <w:b/>
          <w:bCs/>
          <w:sz w:val="24"/>
          <w:szCs w:val="24"/>
        </w:rPr>
        <w:t xml:space="preserve">od </w:t>
      </w:r>
      <w:r w:rsidR="0003412C" w:rsidRPr="0003412C">
        <w:rPr>
          <w:rFonts w:ascii="Times New Roman" w:eastAsia="Calibri" w:hAnsi="Times New Roman"/>
          <w:b/>
          <w:bCs/>
          <w:sz w:val="24"/>
          <w:szCs w:val="24"/>
        </w:rPr>
        <w:t>2.</w:t>
      </w:r>
      <w:r w:rsidR="000A3952">
        <w:rPr>
          <w:rFonts w:ascii="Times New Roman" w:eastAsia="Calibri" w:hAnsi="Times New Roman"/>
          <w:b/>
          <w:bCs/>
          <w:sz w:val="24"/>
          <w:szCs w:val="24"/>
        </w:rPr>
        <w:t>5</w:t>
      </w:r>
      <w:r w:rsidR="0070086E" w:rsidRPr="0003412C">
        <w:rPr>
          <w:rFonts w:ascii="Times New Roman" w:eastAsia="Calibri" w:hAnsi="Times New Roman"/>
          <w:b/>
          <w:bCs/>
          <w:sz w:val="24"/>
          <w:szCs w:val="24"/>
        </w:rPr>
        <w:t xml:space="preserve">00,00 </w:t>
      </w:r>
      <w:r w:rsidR="00626095" w:rsidRPr="0003412C">
        <w:rPr>
          <w:rFonts w:ascii="Times New Roman" w:eastAsia="Calibri" w:hAnsi="Times New Roman"/>
          <w:b/>
          <w:bCs/>
          <w:sz w:val="24"/>
          <w:szCs w:val="24"/>
        </w:rPr>
        <w:t>EUR</w:t>
      </w:r>
      <w:r w:rsidRPr="0003412C">
        <w:rPr>
          <w:rFonts w:ascii="Times New Roman" w:eastAsia="Calibri" w:hAnsi="Times New Roman"/>
          <w:b/>
          <w:bCs/>
          <w:sz w:val="24"/>
          <w:szCs w:val="24"/>
        </w:rPr>
        <w:t>.</w:t>
      </w:r>
    </w:p>
    <w:p w14:paraId="69651EC3" w14:textId="77777777" w:rsidR="006C5C7D" w:rsidRPr="006C5C7D" w:rsidRDefault="006C5C7D" w:rsidP="006C5C7D">
      <w:pPr>
        <w:autoSpaceDE w:val="0"/>
        <w:autoSpaceDN w:val="0"/>
        <w:adjustRightInd w:val="0"/>
        <w:spacing w:after="0"/>
        <w:jc w:val="both"/>
        <w:rPr>
          <w:rFonts w:ascii="Times New Roman" w:eastAsia="Calibri" w:hAnsi="Times New Roman"/>
          <w:b/>
          <w:bCs/>
          <w:color w:val="000000"/>
          <w:sz w:val="24"/>
          <w:szCs w:val="24"/>
        </w:rPr>
      </w:pPr>
    </w:p>
    <w:p w14:paraId="675A190C" w14:textId="24E1408B" w:rsidR="006C5C7D" w:rsidRPr="0003412C" w:rsidRDefault="006C5C7D" w:rsidP="0003412C">
      <w:pPr>
        <w:pStyle w:val="Odlomakpopisa"/>
        <w:numPr>
          <w:ilvl w:val="0"/>
          <w:numId w:val="34"/>
        </w:numPr>
        <w:autoSpaceDE w:val="0"/>
        <w:autoSpaceDN w:val="0"/>
        <w:adjustRightInd w:val="0"/>
        <w:spacing w:after="0"/>
        <w:jc w:val="both"/>
        <w:rPr>
          <w:rFonts w:ascii="Times New Roman" w:eastAsia="Calibri" w:hAnsi="Times New Roman"/>
          <w:b/>
          <w:sz w:val="24"/>
          <w:szCs w:val="24"/>
        </w:rPr>
      </w:pPr>
      <w:r w:rsidRPr="0003412C">
        <w:rPr>
          <w:rFonts w:ascii="Times New Roman" w:eastAsia="Calibri" w:hAnsi="Times New Roman"/>
          <w:b/>
          <w:sz w:val="24"/>
          <w:szCs w:val="24"/>
        </w:rPr>
        <w:t>Nalaže se obvezni</w:t>
      </w:r>
      <w:r w:rsidR="0003412C" w:rsidRPr="0003412C">
        <w:rPr>
          <w:rFonts w:ascii="Times New Roman" w:eastAsia="Calibri" w:hAnsi="Times New Roman"/>
          <w:b/>
          <w:sz w:val="24"/>
          <w:szCs w:val="24"/>
        </w:rPr>
        <w:t>ku</w:t>
      </w:r>
      <w:r w:rsidR="00BB2A9F">
        <w:rPr>
          <w:rFonts w:ascii="Times New Roman" w:eastAsia="Calibri" w:hAnsi="Times New Roman"/>
          <w:b/>
          <w:sz w:val="24"/>
          <w:szCs w:val="24"/>
        </w:rPr>
        <w:t xml:space="preserve"> </w:t>
      </w:r>
      <w:r w:rsidR="0003412C" w:rsidRPr="0003412C">
        <w:rPr>
          <w:rFonts w:ascii="Times New Roman" w:eastAsia="Calibri" w:hAnsi="Times New Roman"/>
          <w:b/>
          <w:sz w:val="24"/>
          <w:szCs w:val="24"/>
        </w:rPr>
        <w:t xml:space="preserve">Krunoslavu </w:t>
      </w:r>
      <w:proofErr w:type="spellStart"/>
      <w:r w:rsidR="0003412C" w:rsidRPr="0003412C">
        <w:rPr>
          <w:rFonts w:ascii="Times New Roman" w:eastAsia="Calibri" w:hAnsi="Times New Roman"/>
          <w:b/>
          <w:sz w:val="24"/>
          <w:szCs w:val="24"/>
        </w:rPr>
        <w:t>Jakupčiću</w:t>
      </w:r>
      <w:proofErr w:type="spellEnd"/>
      <w:r w:rsidRPr="0003412C">
        <w:rPr>
          <w:rFonts w:ascii="Times New Roman" w:eastAsia="Calibri" w:hAnsi="Times New Roman"/>
          <w:b/>
          <w:sz w:val="24"/>
          <w:szCs w:val="24"/>
        </w:rPr>
        <w:t xml:space="preserve"> da u roku od 15 dana od dostave ove Odluke uplati novčanu sankciju iz točke II</w:t>
      </w:r>
      <w:r w:rsidR="0003412C" w:rsidRPr="0003412C">
        <w:rPr>
          <w:rFonts w:ascii="Times New Roman" w:eastAsia="Calibri" w:hAnsi="Times New Roman"/>
          <w:b/>
          <w:sz w:val="24"/>
          <w:szCs w:val="24"/>
        </w:rPr>
        <w:t>I</w:t>
      </w:r>
      <w:r w:rsidRPr="0003412C">
        <w:rPr>
          <w:rFonts w:ascii="Times New Roman" w:eastAsia="Calibri" w:hAnsi="Times New Roman"/>
          <w:b/>
          <w:sz w:val="24"/>
          <w:szCs w:val="24"/>
        </w:rPr>
        <w:t>. ove izreke na račun prihoda Državnog proračuna Republike Hrvatske br. HR1210010051863000160, model: HR68, poziv na broj: 6190-</w:t>
      </w:r>
      <w:r w:rsidR="0003412C" w:rsidRPr="0003412C">
        <w:rPr>
          <w:rFonts w:ascii="Times New Roman" w:eastAsia="Calibri" w:hAnsi="Times New Roman"/>
          <w:b/>
          <w:bCs/>
          <w:sz w:val="24"/>
          <w:szCs w:val="24"/>
        </w:rPr>
        <w:t>12117625753</w:t>
      </w:r>
      <w:r w:rsidRPr="0003412C">
        <w:rPr>
          <w:rFonts w:ascii="Times New Roman" w:eastAsia="Calibri" w:hAnsi="Times New Roman"/>
          <w:b/>
          <w:sz w:val="24"/>
          <w:szCs w:val="24"/>
        </w:rPr>
        <w:t>-</w:t>
      </w:r>
      <w:r w:rsidR="0003412C" w:rsidRPr="0003412C">
        <w:rPr>
          <w:rFonts w:ascii="Times New Roman" w:eastAsia="Calibri" w:hAnsi="Times New Roman"/>
          <w:b/>
          <w:sz w:val="24"/>
          <w:szCs w:val="24"/>
        </w:rPr>
        <w:t>506</w:t>
      </w:r>
      <w:r w:rsidRPr="0003412C">
        <w:rPr>
          <w:rFonts w:ascii="Times New Roman" w:eastAsia="Calibri" w:hAnsi="Times New Roman"/>
          <w:b/>
          <w:sz w:val="24"/>
          <w:szCs w:val="24"/>
        </w:rPr>
        <w:t>23.</w:t>
      </w:r>
    </w:p>
    <w:p w14:paraId="067FC505" w14:textId="77777777" w:rsidR="0003412C" w:rsidRPr="0003412C" w:rsidRDefault="0003412C" w:rsidP="0003412C">
      <w:pPr>
        <w:pStyle w:val="Odlomakpopisa"/>
        <w:rPr>
          <w:rFonts w:ascii="Times New Roman" w:eastAsia="Calibri" w:hAnsi="Times New Roman"/>
          <w:b/>
          <w:bCs/>
          <w:sz w:val="24"/>
          <w:szCs w:val="24"/>
        </w:rPr>
      </w:pPr>
    </w:p>
    <w:p w14:paraId="6EB5F441" w14:textId="77777777" w:rsidR="006C5C7D" w:rsidRPr="0003412C" w:rsidRDefault="006C5C7D" w:rsidP="0003412C">
      <w:pPr>
        <w:pStyle w:val="Odlomakpopisa"/>
        <w:numPr>
          <w:ilvl w:val="0"/>
          <w:numId w:val="34"/>
        </w:numPr>
        <w:autoSpaceDE w:val="0"/>
        <w:autoSpaceDN w:val="0"/>
        <w:adjustRightInd w:val="0"/>
        <w:spacing w:after="0"/>
        <w:jc w:val="both"/>
        <w:rPr>
          <w:rFonts w:ascii="Times New Roman" w:eastAsia="Calibri" w:hAnsi="Times New Roman"/>
          <w:b/>
          <w:bCs/>
          <w:sz w:val="24"/>
          <w:szCs w:val="24"/>
        </w:rPr>
      </w:pPr>
      <w:r w:rsidRPr="0003412C">
        <w:rPr>
          <w:rFonts w:ascii="Times New Roman" w:eastAsia="Calibri" w:hAnsi="Times New Roman"/>
          <w:b/>
          <w:sz w:val="24"/>
          <w:szCs w:val="24"/>
        </w:rPr>
        <w:t>Ako obvezni</w:t>
      </w:r>
      <w:r w:rsidR="0003412C" w:rsidRPr="0003412C">
        <w:rPr>
          <w:rFonts w:ascii="Times New Roman" w:eastAsia="Calibri" w:hAnsi="Times New Roman"/>
          <w:b/>
          <w:sz w:val="24"/>
          <w:szCs w:val="24"/>
        </w:rPr>
        <w:t>k</w:t>
      </w:r>
      <w:r w:rsidRPr="0003412C">
        <w:rPr>
          <w:rFonts w:ascii="Times New Roman" w:eastAsia="Calibri" w:hAnsi="Times New Roman"/>
          <w:b/>
          <w:sz w:val="24"/>
          <w:szCs w:val="24"/>
        </w:rPr>
        <w:t xml:space="preserve"> novčanu sankciju iz točke II</w:t>
      </w:r>
      <w:r w:rsidR="0003412C">
        <w:rPr>
          <w:rFonts w:ascii="Times New Roman" w:eastAsia="Calibri" w:hAnsi="Times New Roman"/>
          <w:b/>
          <w:sz w:val="24"/>
          <w:szCs w:val="24"/>
        </w:rPr>
        <w:t>I</w:t>
      </w:r>
      <w:r w:rsidRPr="0003412C">
        <w:rPr>
          <w:rFonts w:ascii="Times New Roman" w:eastAsia="Calibri" w:hAnsi="Times New Roman"/>
          <w:b/>
          <w:sz w:val="24"/>
          <w:szCs w:val="24"/>
        </w:rPr>
        <w:t xml:space="preserve">.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w:t>
      </w:r>
      <w:r w:rsidRPr="0003412C">
        <w:rPr>
          <w:rFonts w:ascii="Times New Roman" w:eastAsia="Calibri" w:hAnsi="Times New Roman"/>
          <w:b/>
          <w:sz w:val="24"/>
          <w:szCs w:val="24"/>
        </w:rPr>
        <w:lastRenderedPageBreak/>
        <w:t>neto mjesečne plaće obvezni</w:t>
      </w:r>
      <w:r w:rsidR="0003412C">
        <w:rPr>
          <w:rFonts w:ascii="Times New Roman" w:eastAsia="Calibri" w:hAnsi="Times New Roman"/>
          <w:b/>
          <w:sz w:val="24"/>
          <w:szCs w:val="24"/>
        </w:rPr>
        <w:t>ka</w:t>
      </w:r>
      <w:r w:rsidRPr="0003412C">
        <w:rPr>
          <w:rFonts w:ascii="Times New Roman" w:eastAsia="Calibri" w:hAnsi="Times New Roman"/>
          <w:b/>
          <w:sz w:val="24"/>
          <w:szCs w:val="24"/>
        </w:rPr>
        <w:t>, kao i na imovini obvezni</w:t>
      </w:r>
      <w:r w:rsidR="0003412C">
        <w:rPr>
          <w:rFonts w:ascii="Times New Roman" w:eastAsia="Calibri" w:hAnsi="Times New Roman"/>
          <w:b/>
          <w:sz w:val="24"/>
          <w:szCs w:val="24"/>
        </w:rPr>
        <w:t>ka</w:t>
      </w:r>
      <w:r w:rsidRPr="0003412C">
        <w:rPr>
          <w:rFonts w:ascii="Times New Roman" w:eastAsia="Calibri" w:hAnsi="Times New Roman"/>
          <w:b/>
          <w:sz w:val="24"/>
          <w:szCs w:val="24"/>
        </w:rPr>
        <w:t>. Izvršnu odluku Povjerenstvo će radi provedbe dostaviti službi koja obavlja obračun plaće obvezni</w:t>
      </w:r>
      <w:r w:rsidR="0003412C">
        <w:rPr>
          <w:rFonts w:ascii="Times New Roman" w:eastAsia="Calibri" w:hAnsi="Times New Roman"/>
          <w:b/>
          <w:sz w:val="24"/>
          <w:szCs w:val="24"/>
        </w:rPr>
        <w:t>ku</w:t>
      </w:r>
      <w:r w:rsidRPr="0003412C">
        <w:rPr>
          <w:rFonts w:ascii="Times New Roman" w:eastAsia="Calibri" w:hAnsi="Times New Roman"/>
          <w:b/>
          <w:sz w:val="24"/>
          <w:szCs w:val="24"/>
        </w:rPr>
        <w:t xml:space="preserve">. </w:t>
      </w:r>
    </w:p>
    <w:p w14:paraId="55685E98" w14:textId="77777777" w:rsidR="0003412C" w:rsidRPr="0003412C" w:rsidRDefault="0003412C" w:rsidP="0003412C">
      <w:pPr>
        <w:pStyle w:val="Odlomakpopisa"/>
        <w:rPr>
          <w:rFonts w:ascii="Times New Roman" w:eastAsia="Calibri" w:hAnsi="Times New Roman"/>
          <w:b/>
          <w:bCs/>
          <w:sz w:val="24"/>
          <w:szCs w:val="24"/>
        </w:rPr>
      </w:pPr>
    </w:p>
    <w:p w14:paraId="2001C629" w14:textId="77777777" w:rsidR="008E2E91" w:rsidRPr="0003412C" w:rsidRDefault="006C5C7D" w:rsidP="0003412C">
      <w:pPr>
        <w:pStyle w:val="Odlomakpopisa"/>
        <w:numPr>
          <w:ilvl w:val="0"/>
          <w:numId w:val="34"/>
        </w:numPr>
        <w:autoSpaceDE w:val="0"/>
        <w:autoSpaceDN w:val="0"/>
        <w:adjustRightInd w:val="0"/>
        <w:spacing w:after="0"/>
        <w:jc w:val="both"/>
        <w:rPr>
          <w:rFonts w:ascii="Times New Roman" w:eastAsia="Calibri" w:hAnsi="Times New Roman"/>
          <w:b/>
          <w:bCs/>
          <w:sz w:val="24"/>
          <w:szCs w:val="24"/>
        </w:rPr>
      </w:pPr>
      <w:r w:rsidRPr="0003412C">
        <w:rPr>
          <w:rFonts w:ascii="Times New Roman" w:eastAsia="Calibri" w:hAnsi="Times New Roman"/>
          <w:b/>
          <w:sz w:val="24"/>
          <w:szCs w:val="24"/>
        </w:rPr>
        <w:t>Kad novčana sankcija nije u cijelosti ili djelomično plaćena kako je određeno ovom Odlukom, naplata će se prisilno izvršiti na imovini obvezni</w:t>
      </w:r>
      <w:r w:rsidR="0003412C">
        <w:rPr>
          <w:rFonts w:ascii="Times New Roman" w:eastAsia="Calibri" w:hAnsi="Times New Roman"/>
          <w:b/>
          <w:sz w:val="24"/>
          <w:szCs w:val="24"/>
        </w:rPr>
        <w:t>ka</w:t>
      </w:r>
      <w:r w:rsidRPr="0003412C">
        <w:rPr>
          <w:rFonts w:ascii="Times New Roman" w:eastAsia="Calibri" w:hAnsi="Times New Roman"/>
          <w:b/>
          <w:sz w:val="24"/>
          <w:szCs w:val="24"/>
        </w:rPr>
        <w:t xml:space="preserve"> putem ovlaštene institucije sukladno odredbama posebnog zakona kojim se uređuje postupak prisilne naplate.</w:t>
      </w:r>
    </w:p>
    <w:p w14:paraId="7F1BDDAB" w14:textId="77777777" w:rsidR="000E7390" w:rsidRDefault="000A1CD6">
      <w:pPr>
        <w:pStyle w:val="Default"/>
        <w:spacing w:line="276" w:lineRule="auto"/>
        <w:jc w:val="both"/>
        <w:rPr>
          <w:color w:val="auto"/>
        </w:rPr>
      </w:pPr>
      <w:r>
        <w:rPr>
          <w:color w:val="auto"/>
        </w:rPr>
        <w:tab/>
      </w:r>
      <w:r>
        <w:rPr>
          <w:color w:val="auto"/>
        </w:rPr>
        <w:tab/>
      </w:r>
      <w:r>
        <w:rPr>
          <w:color w:val="auto"/>
        </w:rPr>
        <w:tab/>
      </w:r>
      <w:r>
        <w:rPr>
          <w:color w:val="auto"/>
        </w:rPr>
        <w:tab/>
      </w:r>
      <w:r>
        <w:rPr>
          <w:color w:val="auto"/>
        </w:rPr>
        <w:tab/>
      </w:r>
    </w:p>
    <w:p w14:paraId="6B13F3F6" w14:textId="77777777" w:rsidR="004D448B" w:rsidRDefault="004D448B" w:rsidP="004D448B">
      <w:pPr>
        <w:spacing w:after="0"/>
        <w:jc w:val="center"/>
        <w:rPr>
          <w:rFonts w:ascii="Times New Roman" w:eastAsia="Calibri" w:hAnsi="Times New Roman"/>
          <w:sz w:val="24"/>
          <w:szCs w:val="24"/>
        </w:rPr>
      </w:pPr>
      <w:r w:rsidRPr="004D448B">
        <w:rPr>
          <w:rFonts w:ascii="Times New Roman" w:eastAsia="Calibri" w:hAnsi="Times New Roman"/>
          <w:sz w:val="24"/>
          <w:szCs w:val="24"/>
        </w:rPr>
        <w:t>Obrazloženje</w:t>
      </w:r>
    </w:p>
    <w:p w14:paraId="77831488" w14:textId="77777777" w:rsidR="003D32BD" w:rsidRDefault="003D32BD" w:rsidP="004D448B">
      <w:pPr>
        <w:spacing w:after="0"/>
        <w:jc w:val="center"/>
        <w:rPr>
          <w:rFonts w:ascii="Times New Roman" w:eastAsia="Calibri" w:hAnsi="Times New Roman"/>
          <w:sz w:val="24"/>
          <w:szCs w:val="24"/>
        </w:rPr>
      </w:pPr>
    </w:p>
    <w:p w14:paraId="7AB7A275" w14:textId="633FF9E0" w:rsidR="003D32BD" w:rsidRDefault="003D32BD" w:rsidP="003D32BD">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Povjerenstvo </w:t>
      </w:r>
      <w:r w:rsidR="004A1F7F">
        <w:rPr>
          <w:rFonts w:ascii="Times New Roman" w:eastAsia="Calibri" w:hAnsi="Times New Roman"/>
          <w:sz w:val="24"/>
          <w:szCs w:val="24"/>
        </w:rPr>
        <w:t xml:space="preserve">je </w:t>
      </w:r>
      <w:r w:rsidR="00417ACE">
        <w:rPr>
          <w:rFonts w:ascii="Times New Roman" w:eastAsia="Calibri" w:hAnsi="Times New Roman"/>
          <w:sz w:val="24"/>
          <w:szCs w:val="24"/>
        </w:rPr>
        <w:t xml:space="preserve">po službenoj dužnosti otvorilo predmet </w:t>
      </w:r>
      <w:r w:rsidR="00BB7135">
        <w:rPr>
          <w:rFonts w:ascii="Times New Roman" w:eastAsia="Calibri" w:hAnsi="Times New Roman"/>
          <w:sz w:val="24"/>
          <w:szCs w:val="24"/>
        </w:rPr>
        <w:t xml:space="preserve">djelomične redovite provjere imovinskih kartica </w:t>
      </w:r>
      <w:r w:rsidR="004A1F7F">
        <w:rPr>
          <w:rFonts w:ascii="Times New Roman" w:eastAsia="Calibri" w:hAnsi="Times New Roman"/>
          <w:sz w:val="24"/>
          <w:szCs w:val="24"/>
        </w:rPr>
        <w:t xml:space="preserve">obveznika </w:t>
      </w:r>
      <w:r>
        <w:rPr>
          <w:rFonts w:ascii="Times New Roman" w:eastAsia="Calibri" w:hAnsi="Times New Roman"/>
          <w:sz w:val="24"/>
          <w:szCs w:val="24"/>
        </w:rPr>
        <w:t xml:space="preserve">Krunoslava </w:t>
      </w:r>
      <w:proofErr w:type="spellStart"/>
      <w:r>
        <w:rPr>
          <w:rFonts w:ascii="Times New Roman" w:eastAsia="Calibri" w:hAnsi="Times New Roman"/>
          <w:sz w:val="24"/>
          <w:szCs w:val="24"/>
        </w:rPr>
        <w:t>Jakupčića</w:t>
      </w:r>
      <w:proofErr w:type="spellEnd"/>
      <w:r w:rsidR="00BB2A9F">
        <w:rPr>
          <w:rFonts w:ascii="Times New Roman" w:eastAsia="Calibri" w:hAnsi="Times New Roman"/>
          <w:sz w:val="24"/>
          <w:szCs w:val="24"/>
        </w:rPr>
        <w:t xml:space="preserve"> </w:t>
      </w:r>
      <w:r w:rsidR="00D75738">
        <w:rPr>
          <w:rFonts w:ascii="Times New Roman" w:eastAsia="Calibri" w:hAnsi="Times New Roman"/>
          <w:sz w:val="24"/>
          <w:szCs w:val="24"/>
        </w:rPr>
        <w:t xml:space="preserve">broj: RP-18/22 </w:t>
      </w:r>
      <w:r w:rsidRPr="003D32BD">
        <w:rPr>
          <w:rFonts w:ascii="Times New Roman" w:eastAsia="Calibri" w:hAnsi="Times New Roman"/>
          <w:sz w:val="24"/>
          <w:szCs w:val="24"/>
        </w:rPr>
        <w:t xml:space="preserve">u odnosu na sadržaj medijskog članka na internetskom portalu www.index.hr objavljenog 12. travnja 2021., a nakon koje </w:t>
      </w:r>
      <w:r w:rsidR="00FB655E">
        <w:rPr>
          <w:rFonts w:ascii="Times New Roman" w:eastAsia="Calibri" w:hAnsi="Times New Roman"/>
          <w:sz w:val="24"/>
          <w:szCs w:val="24"/>
        </w:rPr>
        <w:t xml:space="preserve">je </w:t>
      </w:r>
      <w:r w:rsidRPr="003D32BD">
        <w:rPr>
          <w:rFonts w:ascii="Times New Roman" w:eastAsia="Calibri" w:hAnsi="Times New Roman"/>
          <w:sz w:val="24"/>
          <w:szCs w:val="24"/>
        </w:rPr>
        <w:t xml:space="preserve">provjere Povjerenstvo </w:t>
      </w:r>
      <w:r w:rsidR="00FB655E">
        <w:rPr>
          <w:rFonts w:ascii="Times New Roman" w:eastAsia="Calibri" w:hAnsi="Times New Roman"/>
          <w:sz w:val="24"/>
          <w:szCs w:val="24"/>
        </w:rPr>
        <w:t xml:space="preserve">donijelo zaključak broj: 711-I-2199-RP-18-22/23-02-22 od 23. </w:t>
      </w:r>
      <w:r w:rsidRPr="003D32BD">
        <w:rPr>
          <w:rFonts w:ascii="Times New Roman" w:eastAsia="Calibri" w:hAnsi="Times New Roman"/>
          <w:sz w:val="24"/>
          <w:szCs w:val="24"/>
        </w:rPr>
        <w:t>listopada 2023.</w:t>
      </w:r>
      <w:r w:rsidR="00DF440B">
        <w:rPr>
          <w:rFonts w:ascii="Times New Roman" w:eastAsia="Calibri" w:hAnsi="Times New Roman"/>
          <w:sz w:val="24"/>
          <w:szCs w:val="24"/>
        </w:rPr>
        <w:t xml:space="preserve"> </w:t>
      </w:r>
      <w:r w:rsidRPr="003D32BD">
        <w:rPr>
          <w:rFonts w:ascii="Times New Roman" w:eastAsia="Calibri" w:hAnsi="Times New Roman"/>
          <w:sz w:val="24"/>
          <w:szCs w:val="24"/>
        </w:rPr>
        <w:t xml:space="preserve">kojim nije utvrđen mogući nesklad odnosno nerazmjer između prijavljene imovine obveznika u imovinskoj kartici od 15. siječnja 2021. i stanja imovine kako </w:t>
      </w:r>
      <w:r w:rsidR="00FB655E">
        <w:rPr>
          <w:rFonts w:ascii="Times New Roman" w:eastAsia="Calibri" w:hAnsi="Times New Roman"/>
          <w:sz w:val="24"/>
          <w:szCs w:val="24"/>
        </w:rPr>
        <w:t xml:space="preserve">to </w:t>
      </w:r>
      <w:r w:rsidRPr="003D32BD">
        <w:rPr>
          <w:rFonts w:ascii="Times New Roman" w:eastAsia="Calibri" w:hAnsi="Times New Roman"/>
          <w:sz w:val="24"/>
          <w:szCs w:val="24"/>
        </w:rPr>
        <w:t xml:space="preserve">proizlazi iz podataka pribavljenih od nadležnih tijela u odnosu na plaću obveznika i bračnog druga te njihove nekretnine. </w:t>
      </w:r>
    </w:p>
    <w:p w14:paraId="71E068D9" w14:textId="77777777" w:rsidR="00FB655E" w:rsidRPr="003D32BD" w:rsidRDefault="00FB655E" w:rsidP="003D32BD">
      <w:pPr>
        <w:spacing w:after="0"/>
        <w:ind w:firstLine="708"/>
        <w:jc w:val="both"/>
        <w:rPr>
          <w:rFonts w:ascii="Times New Roman" w:eastAsia="Calibri" w:hAnsi="Times New Roman"/>
          <w:sz w:val="24"/>
          <w:szCs w:val="24"/>
        </w:rPr>
      </w:pPr>
      <w:r>
        <w:rPr>
          <w:rFonts w:ascii="Times New Roman" w:eastAsia="Calibri" w:hAnsi="Times New Roman"/>
          <w:sz w:val="24"/>
          <w:szCs w:val="24"/>
        </w:rPr>
        <w:tab/>
      </w:r>
    </w:p>
    <w:p w14:paraId="492340E5" w14:textId="103595C1" w:rsidR="00BB7135" w:rsidRPr="00DF440B" w:rsidRDefault="003D32BD" w:rsidP="00FB655E">
      <w:pPr>
        <w:spacing w:after="0"/>
        <w:ind w:firstLine="708"/>
        <w:jc w:val="both"/>
        <w:rPr>
          <w:rFonts w:ascii="Times New Roman" w:eastAsia="Calibri" w:hAnsi="Times New Roman"/>
          <w:sz w:val="24"/>
          <w:szCs w:val="24"/>
        </w:rPr>
      </w:pPr>
      <w:r w:rsidRPr="003D32BD">
        <w:rPr>
          <w:rFonts w:ascii="Times New Roman" w:eastAsia="Calibri" w:hAnsi="Times New Roman"/>
          <w:sz w:val="24"/>
          <w:szCs w:val="24"/>
        </w:rPr>
        <w:t>Međutim, u tom postupku redovite provjere utvrđene su okolnosti koje</w:t>
      </w:r>
      <w:r w:rsidR="00D9100B">
        <w:rPr>
          <w:rFonts w:ascii="Times New Roman" w:eastAsia="Calibri" w:hAnsi="Times New Roman"/>
          <w:sz w:val="24"/>
          <w:szCs w:val="24"/>
        </w:rPr>
        <w:t xml:space="preserve"> </w:t>
      </w:r>
      <w:r w:rsidRPr="003D32BD">
        <w:rPr>
          <w:rFonts w:ascii="Times New Roman" w:eastAsia="Calibri" w:hAnsi="Times New Roman"/>
          <w:sz w:val="24"/>
          <w:szCs w:val="24"/>
        </w:rPr>
        <w:t>upućuju na moguću povredu članka 7. točke d)</w:t>
      </w:r>
      <w:r w:rsidR="00DF440B">
        <w:rPr>
          <w:rFonts w:ascii="Times New Roman" w:eastAsia="Calibri" w:hAnsi="Times New Roman"/>
          <w:sz w:val="24"/>
          <w:szCs w:val="24"/>
        </w:rPr>
        <w:t xml:space="preserve"> </w:t>
      </w:r>
      <w:r w:rsidR="003B603A" w:rsidRPr="003B603A">
        <w:rPr>
          <w:rFonts w:ascii="Times New Roman" w:eastAsia="Calibri" w:hAnsi="Times New Roman"/>
          <w:sz w:val="24"/>
          <w:szCs w:val="24"/>
        </w:rPr>
        <w:t>Zakona o sprječavanju sukoba interesa („Narodne novine“, broj 26/11., 12/12., 126/12., 57/15. i 98/19., u daljnjem tekstu: ZSSI/11)</w:t>
      </w:r>
      <w:r w:rsidR="003B603A">
        <w:rPr>
          <w:rFonts w:ascii="Times New Roman" w:eastAsia="Calibri" w:hAnsi="Times New Roman"/>
          <w:sz w:val="24"/>
          <w:szCs w:val="24"/>
        </w:rPr>
        <w:t xml:space="preserve"> vezano za </w:t>
      </w:r>
      <w:r w:rsidRPr="003D32BD">
        <w:rPr>
          <w:rFonts w:ascii="Times New Roman" w:eastAsia="Calibri" w:hAnsi="Times New Roman"/>
          <w:sz w:val="24"/>
          <w:szCs w:val="24"/>
        </w:rPr>
        <w:t>primitk</w:t>
      </w:r>
      <w:r w:rsidR="003B603A">
        <w:rPr>
          <w:rFonts w:ascii="Times New Roman" w:eastAsia="Calibri" w:hAnsi="Times New Roman"/>
          <w:sz w:val="24"/>
          <w:szCs w:val="24"/>
        </w:rPr>
        <w:t>e</w:t>
      </w:r>
      <w:r w:rsidRPr="003D32BD">
        <w:rPr>
          <w:rFonts w:ascii="Times New Roman" w:eastAsia="Calibri" w:hAnsi="Times New Roman"/>
          <w:sz w:val="24"/>
          <w:szCs w:val="24"/>
        </w:rPr>
        <w:t xml:space="preserve"> koji se </w:t>
      </w:r>
      <w:r w:rsidR="003B603A">
        <w:rPr>
          <w:rFonts w:ascii="Times New Roman" w:eastAsia="Calibri" w:hAnsi="Times New Roman"/>
          <w:sz w:val="24"/>
          <w:szCs w:val="24"/>
        </w:rPr>
        <w:t xml:space="preserve">obvezniku </w:t>
      </w:r>
      <w:r w:rsidRPr="003D32BD">
        <w:rPr>
          <w:rFonts w:ascii="Times New Roman" w:eastAsia="Calibri" w:hAnsi="Times New Roman"/>
          <w:sz w:val="24"/>
          <w:szCs w:val="24"/>
        </w:rPr>
        <w:t>isplaćuju uz plaću</w:t>
      </w:r>
      <w:r w:rsidR="00BB7135">
        <w:rPr>
          <w:rFonts w:ascii="Times New Roman" w:eastAsia="Calibri" w:hAnsi="Times New Roman"/>
          <w:sz w:val="24"/>
          <w:szCs w:val="24"/>
        </w:rPr>
        <w:t xml:space="preserve"> pa je Povjerenstvo u odnosu na obveznika Krunoslava </w:t>
      </w:r>
      <w:proofErr w:type="spellStart"/>
      <w:r w:rsidR="00BB7135">
        <w:rPr>
          <w:rFonts w:ascii="Times New Roman" w:eastAsia="Calibri" w:hAnsi="Times New Roman"/>
          <w:sz w:val="24"/>
          <w:szCs w:val="24"/>
        </w:rPr>
        <w:t>Jakupčića</w:t>
      </w:r>
      <w:proofErr w:type="spellEnd"/>
      <w:r w:rsidR="00503EA1">
        <w:rPr>
          <w:rFonts w:ascii="Times New Roman" w:eastAsia="Calibri" w:hAnsi="Times New Roman"/>
          <w:sz w:val="24"/>
          <w:szCs w:val="24"/>
        </w:rPr>
        <w:t xml:space="preserve"> službenom bilješkom od 12. prosinca 2023. </w:t>
      </w:r>
      <w:r w:rsidR="00BB7135">
        <w:rPr>
          <w:rFonts w:ascii="Times New Roman" w:eastAsia="Calibri" w:hAnsi="Times New Roman"/>
          <w:sz w:val="24"/>
          <w:szCs w:val="24"/>
        </w:rPr>
        <w:t>otvorilo predmet oznake Pp-506/23 vezano uz okolnost primitka dodatnih naknada</w:t>
      </w:r>
      <w:r w:rsidR="00F43D99">
        <w:rPr>
          <w:rFonts w:ascii="Times New Roman" w:eastAsia="Calibri" w:hAnsi="Times New Roman"/>
          <w:sz w:val="24"/>
          <w:szCs w:val="24"/>
        </w:rPr>
        <w:t xml:space="preserve"> </w:t>
      </w:r>
      <w:r w:rsidR="00F43D99" w:rsidRPr="00DF440B">
        <w:rPr>
          <w:rFonts w:ascii="Times New Roman" w:eastAsia="Calibri" w:hAnsi="Times New Roman"/>
          <w:sz w:val="24"/>
          <w:szCs w:val="24"/>
        </w:rPr>
        <w:t>za obnašanje javne dužnosti</w:t>
      </w:r>
      <w:r w:rsidR="00BB7135" w:rsidRPr="00DF440B">
        <w:rPr>
          <w:rFonts w:ascii="Times New Roman" w:eastAsia="Calibri" w:hAnsi="Times New Roman"/>
          <w:sz w:val="24"/>
          <w:szCs w:val="24"/>
        </w:rPr>
        <w:t>.</w:t>
      </w:r>
    </w:p>
    <w:p w14:paraId="687D78F7" w14:textId="77777777" w:rsidR="003E2330" w:rsidRDefault="003E2330" w:rsidP="00FB655E">
      <w:pPr>
        <w:spacing w:after="0"/>
        <w:ind w:firstLine="708"/>
        <w:jc w:val="both"/>
        <w:rPr>
          <w:rFonts w:ascii="Times New Roman" w:eastAsia="Calibri" w:hAnsi="Times New Roman"/>
          <w:sz w:val="24"/>
          <w:szCs w:val="24"/>
        </w:rPr>
      </w:pPr>
    </w:p>
    <w:p w14:paraId="30968B86" w14:textId="5DE413C0" w:rsidR="003E2330" w:rsidRPr="003E2330" w:rsidRDefault="003E2330" w:rsidP="003E2330">
      <w:pPr>
        <w:autoSpaceDE w:val="0"/>
        <w:autoSpaceDN w:val="0"/>
        <w:adjustRightInd w:val="0"/>
        <w:spacing w:after="0"/>
        <w:ind w:firstLine="708"/>
        <w:jc w:val="both"/>
        <w:rPr>
          <w:rFonts w:ascii="Times New Roman" w:eastAsia="Calibri" w:hAnsi="Times New Roman"/>
          <w:bCs/>
          <w:color w:val="FF0000"/>
          <w:sz w:val="24"/>
          <w:szCs w:val="24"/>
        </w:rPr>
      </w:pPr>
      <w:r w:rsidRPr="0070086E">
        <w:rPr>
          <w:rFonts w:ascii="Times New Roman" w:eastAsia="Calibri" w:hAnsi="Times New Roman"/>
          <w:bCs/>
          <w:sz w:val="24"/>
          <w:szCs w:val="24"/>
        </w:rPr>
        <w:t>Povjerenstvo prvenstveno napominje da je u ovom konkretnom s</w:t>
      </w:r>
      <w:r>
        <w:rPr>
          <w:rFonts w:ascii="Times New Roman" w:eastAsia="Calibri" w:hAnsi="Times New Roman"/>
          <w:bCs/>
          <w:sz w:val="24"/>
          <w:szCs w:val="24"/>
        </w:rPr>
        <w:t>lučaju postupak protiv obveznika</w:t>
      </w:r>
      <w:r w:rsidRPr="0070086E">
        <w:rPr>
          <w:rFonts w:ascii="Times New Roman" w:eastAsia="Calibri" w:hAnsi="Times New Roman"/>
          <w:bCs/>
          <w:sz w:val="24"/>
          <w:szCs w:val="24"/>
        </w:rPr>
        <w:t xml:space="preserve"> pokrenut sukladno odredbama ZSSI</w:t>
      </w:r>
      <w:r>
        <w:rPr>
          <w:rFonts w:ascii="Times New Roman" w:eastAsia="Calibri" w:hAnsi="Times New Roman"/>
          <w:bCs/>
          <w:sz w:val="24"/>
          <w:szCs w:val="24"/>
        </w:rPr>
        <w:t>/21</w:t>
      </w:r>
      <w:r w:rsidRPr="0070086E">
        <w:rPr>
          <w:rFonts w:ascii="Times New Roman" w:eastAsia="Calibri" w:hAnsi="Times New Roman"/>
          <w:bCs/>
          <w:sz w:val="24"/>
          <w:szCs w:val="24"/>
        </w:rPr>
        <w:t xml:space="preserve">, dok su </w:t>
      </w:r>
      <w:r>
        <w:rPr>
          <w:rFonts w:ascii="Times New Roman" w:eastAsia="Calibri" w:hAnsi="Times New Roman"/>
          <w:bCs/>
          <w:sz w:val="24"/>
          <w:szCs w:val="24"/>
        </w:rPr>
        <w:t xml:space="preserve">u obzir uzete </w:t>
      </w:r>
      <w:r w:rsidRPr="0070086E">
        <w:rPr>
          <w:rFonts w:ascii="Times New Roman" w:eastAsia="Calibri" w:hAnsi="Times New Roman"/>
          <w:bCs/>
          <w:sz w:val="24"/>
          <w:szCs w:val="24"/>
        </w:rPr>
        <w:t>materijalne odredbe</w:t>
      </w:r>
      <w:r>
        <w:rPr>
          <w:rFonts w:ascii="Times New Roman" w:eastAsia="Calibri" w:hAnsi="Times New Roman"/>
          <w:bCs/>
          <w:sz w:val="24"/>
          <w:szCs w:val="24"/>
        </w:rPr>
        <w:t xml:space="preserve"> ZSSI/11</w:t>
      </w:r>
      <w:r w:rsidRPr="0070086E">
        <w:rPr>
          <w:rFonts w:ascii="Times New Roman" w:eastAsia="Calibri" w:hAnsi="Times New Roman"/>
          <w:bCs/>
          <w:sz w:val="24"/>
          <w:szCs w:val="24"/>
        </w:rPr>
        <w:t>, koji je bio na snazi do 25.</w:t>
      </w:r>
      <w:r>
        <w:rPr>
          <w:rFonts w:ascii="Times New Roman" w:eastAsia="Calibri" w:hAnsi="Times New Roman"/>
          <w:bCs/>
          <w:sz w:val="24"/>
          <w:szCs w:val="24"/>
        </w:rPr>
        <w:t xml:space="preserve"> prosinca 2021. b</w:t>
      </w:r>
      <w:r w:rsidRPr="0070086E">
        <w:rPr>
          <w:rFonts w:ascii="Times New Roman" w:eastAsia="Calibri" w:hAnsi="Times New Roman"/>
          <w:bCs/>
          <w:sz w:val="24"/>
          <w:szCs w:val="24"/>
        </w:rPr>
        <w:t xml:space="preserve">udući da su moguće povrede </w:t>
      </w:r>
      <w:r>
        <w:rPr>
          <w:rFonts w:ascii="Times New Roman" w:eastAsia="Calibri" w:hAnsi="Times New Roman"/>
          <w:bCs/>
          <w:sz w:val="24"/>
          <w:szCs w:val="24"/>
        </w:rPr>
        <w:t>Zakona o sprječavanju sukoba interesa učinjene za vrijeme važenja tog Zakon</w:t>
      </w:r>
      <w:r w:rsidRPr="0070086E">
        <w:rPr>
          <w:rFonts w:ascii="Times New Roman" w:eastAsia="Calibri" w:hAnsi="Times New Roman"/>
          <w:bCs/>
          <w:sz w:val="24"/>
          <w:szCs w:val="24"/>
        </w:rPr>
        <w:t>a</w:t>
      </w:r>
      <w:r>
        <w:rPr>
          <w:rFonts w:ascii="Times New Roman" w:eastAsia="Calibri" w:hAnsi="Times New Roman"/>
          <w:bCs/>
          <w:sz w:val="24"/>
          <w:szCs w:val="24"/>
        </w:rPr>
        <w:t xml:space="preserve">. </w:t>
      </w:r>
      <w:r w:rsidRPr="0070086E">
        <w:rPr>
          <w:rFonts w:ascii="Times New Roman" w:eastAsia="Calibri" w:hAnsi="Times New Roman"/>
          <w:bCs/>
          <w:sz w:val="24"/>
          <w:szCs w:val="24"/>
        </w:rPr>
        <w:t xml:space="preserve">Međutim, Povjerenstvo je u međuvremenu </w:t>
      </w:r>
      <w:r>
        <w:rPr>
          <w:rFonts w:ascii="Times New Roman" w:eastAsia="Calibri" w:hAnsi="Times New Roman"/>
          <w:bCs/>
          <w:sz w:val="24"/>
          <w:szCs w:val="24"/>
        </w:rPr>
        <w:t xml:space="preserve">od pokretanja postupka </w:t>
      </w:r>
      <w:r w:rsidRPr="0070086E">
        <w:rPr>
          <w:rFonts w:ascii="Times New Roman" w:eastAsia="Calibri" w:hAnsi="Times New Roman"/>
          <w:bCs/>
          <w:sz w:val="24"/>
          <w:szCs w:val="24"/>
        </w:rPr>
        <w:t xml:space="preserve">zaprimilo dvije presude </w:t>
      </w:r>
      <w:r>
        <w:rPr>
          <w:rFonts w:ascii="Times New Roman" w:eastAsia="Calibri" w:hAnsi="Times New Roman"/>
          <w:bCs/>
          <w:sz w:val="24"/>
          <w:szCs w:val="24"/>
        </w:rPr>
        <w:t xml:space="preserve">Visokog upravnog suda Republike Hrvatske, i to presudu poslovnog broja UsII-66/2024-6 od 25. travnja 2024. u predmetu </w:t>
      </w:r>
      <w:r w:rsidRPr="0070086E">
        <w:rPr>
          <w:rFonts w:ascii="Times New Roman" w:eastAsia="Calibri" w:hAnsi="Times New Roman"/>
          <w:bCs/>
          <w:sz w:val="24"/>
          <w:szCs w:val="24"/>
        </w:rPr>
        <w:t xml:space="preserve">obveznika Damira Poljaka </w:t>
      </w:r>
      <w:r>
        <w:rPr>
          <w:rFonts w:ascii="Times New Roman" w:eastAsia="Calibri" w:hAnsi="Times New Roman"/>
          <w:bCs/>
          <w:sz w:val="24"/>
          <w:szCs w:val="24"/>
        </w:rPr>
        <w:t>kao tužitelja zaprimljenu u Povjerenstvu 20. svibnja 2024. i presudu poslovnog broja UsII-50/2024-5 od 23. svibnja 2024. u predmetu obveznika Marina Lerotića kao tužitelja zaprimljenu u Povjerenstvu 2. srpnja 2024. U</w:t>
      </w:r>
      <w:r w:rsidR="00BB2A9F">
        <w:rPr>
          <w:rFonts w:ascii="Times New Roman" w:eastAsia="Calibri" w:hAnsi="Times New Roman"/>
          <w:bCs/>
          <w:sz w:val="24"/>
          <w:szCs w:val="24"/>
        </w:rPr>
        <w:t xml:space="preserve"> </w:t>
      </w:r>
      <w:r>
        <w:rPr>
          <w:rFonts w:ascii="Times New Roman" w:eastAsia="Calibri" w:hAnsi="Times New Roman"/>
          <w:bCs/>
          <w:sz w:val="24"/>
          <w:szCs w:val="24"/>
        </w:rPr>
        <w:t>presudi poslovnog broja UsII-66/2024 Visoki upravni sud Republike Hrvatske zauzeo je stav da je Povjerenstvo kao tuženik „u obrazloženju osporavane odluke primijenio pogrešan Zakon, budući da je primijenio ZSSI/11., a postupak je započeo na temelju prijave 7. kolovoza 2023., podnesene u vrijeme važenja Zakona o sprječavanju sukoba interesa („Narodne novine“, 143/21. – dalje: ZSSI/21) koji je na snazi od 25. prosinca 2021. […] S obzirom da je postupak započeo na temelju prijave 7. kolovoza 2023., to je tuženik u konkretnom slučaju trebao primijeniti odredbe ZSSI/21.</w:t>
      </w:r>
      <w:r w:rsidR="009157CA">
        <w:rPr>
          <w:rFonts w:ascii="Times New Roman" w:eastAsia="Calibri" w:hAnsi="Times New Roman"/>
          <w:bCs/>
          <w:sz w:val="24"/>
          <w:szCs w:val="24"/>
        </w:rPr>
        <w:t xml:space="preserve"> Međutim, navedeno ne utječe na zakonitost osporavane odluke, budući da je odredba članka 7. </w:t>
      </w:r>
      <w:r w:rsidR="009157CA">
        <w:rPr>
          <w:rFonts w:ascii="Times New Roman" w:eastAsia="Calibri" w:hAnsi="Times New Roman"/>
          <w:bCs/>
          <w:sz w:val="24"/>
          <w:szCs w:val="24"/>
        </w:rPr>
        <w:lastRenderedPageBreak/>
        <w:t>točke b) i c) ZSSI/11., istovjetna odredbi članka 7. stavka 1. točaka b) i c) ZSSI/21. Naime, prema odredbi članka 7. stavka 1. ZSSI/21, obveznicima Zakona zabranjeno je: b) ostvariti ili dobiti pravo ako se krši načelo jednakosti pred Zakonom i c) zlouporabiti posebna prava obveznika koja proizlaze ili su potrebna za obavljanje dužnosti.</w:t>
      </w:r>
      <w:r>
        <w:rPr>
          <w:rFonts w:ascii="Times New Roman" w:eastAsia="Calibri" w:hAnsi="Times New Roman"/>
          <w:bCs/>
          <w:sz w:val="24"/>
          <w:szCs w:val="24"/>
        </w:rPr>
        <w:t>“. Isto tako, u</w:t>
      </w:r>
      <w:r w:rsidRPr="007D0DE3">
        <w:rPr>
          <w:rFonts w:ascii="Times New Roman" w:eastAsia="Calibri" w:hAnsi="Times New Roman"/>
          <w:bCs/>
          <w:sz w:val="24"/>
          <w:szCs w:val="24"/>
        </w:rPr>
        <w:t xml:space="preserve"> presudi poslovnog broja UsII-</w:t>
      </w:r>
      <w:r>
        <w:rPr>
          <w:rFonts w:ascii="Times New Roman" w:eastAsia="Calibri" w:hAnsi="Times New Roman"/>
          <w:bCs/>
          <w:sz w:val="24"/>
          <w:szCs w:val="24"/>
        </w:rPr>
        <w:t>50</w:t>
      </w:r>
      <w:r w:rsidRPr="007D0DE3">
        <w:rPr>
          <w:rFonts w:ascii="Times New Roman" w:eastAsia="Calibri" w:hAnsi="Times New Roman"/>
          <w:bCs/>
          <w:sz w:val="24"/>
          <w:szCs w:val="24"/>
        </w:rPr>
        <w:t>/2</w:t>
      </w:r>
      <w:r>
        <w:rPr>
          <w:rFonts w:ascii="Times New Roman" w:eastAsia="Calibri" w:hAnsi="Times New Roman"/>
          <w:bCs/>
          <w:sz w:val="24"/>
          <w:szCs w:val="24"/>
        </w:rPr>
        <w:t>024-5</w:t>
      </w:r>
      <w:r w:rsidRPr="007D0DE3">
        <w:rPr>
          <w:rFonts w:ascii="Times New Roman" w:eastAsia="Calibri" w:hAnsi="Times New Roman"/>
          <w:bCs/>
          <w:sz w:val="24"/>
          <w:szCs w:val="24"/>
        </w:rPr>
        <w:t xml:space="preserve"> Visoki upravni sud Republike Hrvatske </w:t>
      </w:r>
      <w:r>
        <w:rPr>
          <w:rFonts w:ascii="Times New Roman" w:eastAsia="Calibri" w:hAnsi="Times New Roman"/>
          <w:bCs/>
          <w:sz w:val="24"/>
          <w:szCs w:val="24"/>
        </w:rPr>
        <w:t xml:space="preserve">naveo je sljedeće: „Kako je Tuženik pokrenuo postupak protiv Tužitelja 31. siječnja 2022., to je bio dužan primijeniti onaj Zakon koji je bio na pravnoj snazi u vrijeme pokretanja postupka, a ne Zakon koji je prestao važiti 25. prosinca 2021. godine.“. Navedeno je istaknuto i </w:t>
      </w:r>
      <w:r w:rsidRPr="0070086E">
        <w:rPr>
          <w:rFonts w:ascii="Times New Roman" w:eastAsia="Calibri" w:hAnsi="Times New Roman"/>
          <w:bCs/>
          <w:sz w:val="24"/>
          <w:szCs w:val="24"/>
        </w:rPr>
        <w:t xml:space="preserve">u presudi </w:t>
      </w:r>
      <w:r>
        <w:rPr>
          <w:rFonts w:ascii="Times New Roman" w:eastAsia="Calibri" w:hAnsi="Times New Roman"/>
          <w:bCs/>
          <w:sz w:val="24"/>
          <w:szCs w:val="24"/>
        </w:rPr>
        <w:t xml:space="preserve">istog suda poslovnog broja UsII-108/23-5 od 28. rujna 2023. u predmetu </w:t>
      </w:r>
      <w:r w:rsidRPr="0070086E">
        <w:rPr>
          <w:rFonts w:ascii="Times New Roman" w:eastAsia="Calibri" w:hAnsi="Times New Roman"/>
          <w:bCs/>
          <w:sz w:val="24"/>
          <w:szCs w:val="24"/>
        </w:rPr>
        <w:t xml:space="preserve">obveznika </w:t>
      </w:r>
      <w:r>
        <w:rPr>
          <w:rFonts w:ascii="Times New Roman" w:eastAsia="Calibri" w:hAnsi="Times New Roman"/>
          <w:bCs/>
          <w:sz w:val="24"/>
          <w:szCs w:val="24"/>
        </w:rPr>
        <w:t xml:space="preserve">Zdravka Marića kao tužitelja zaprimljenu u Povjerenstvu 13. studenoga 2024. </w:t>
      </w:r>
      <w:r w:rsidRPr="0070086E">
        <w:rPr>
          <w:rFonts w:ascii="Times New Roman" w:eastAsia="Calibri" w:hAnsi="Times New Roman"/>
          <w:bCs/>
          <w:sz w:val="24"/>
          <w:szCs w:val="24"/>
        </w:rPr>
        <w:t>u kojoj je zauzet stav da je</w:t>
      </w:r>
      <w:r>
        <w:rPr>
          <w:rFonts w:ascii="Times New Roman" w:eastAsia="Calibri" w:hAnsi="Times New Roman"/>
          <w:bCs/>
          <w:sz w:val="24"/>
          <w:szCs w:val="24"/>
        </w:rPr>
        <w:t xml:space="preserve"> Povjerenstvo kao tuženik prilikom donošenja pobijanog rješenja trebao primijeniti ZSSI/21 koji je stupio na snagu 25. prosinca 2021. i koji je bio na snazi u vrijeme pokretanja postupka (postupak je u konkretnom slučaju započeo zaključkom Povjerenstva od 30. kolovoza 2022. temeljem neanonimne prijave od 21. ožujka 2022.). </w:t>
      </w:r>
      <w:r w:rsidRPr="0070086E">
        <w:rPr>
          <w:rFonts w:ascii="Times New Roman" w:eastAsia="Calibri" w:hAnsi="Times New Roman"/>
          <w:bCs/>
          <w:sz w:val="24"/>
          <w:szCs w:val="24"/>
        </w:rPr>
        <w:t>Međutim</w:t>
      </w:r>
      <w:r>
        <w:rPr>
          <w:rFonts w:ascii="Times New Roman" w:eastAsia="Calibri" w:hAnsi="Times New Roman"/>
          <w:bCs/>
          <w:sz w:val="24"/>
          <w:szCs w:val="24"/>
        </w:rPr>
        <w:t>, utvrđeno je da</w:t>
      </w:r>
      <w:r w:rsidRPr="0070086E">
        <w:rPr>
          <w:rFonts w:ascii="Times New Roman" w:eastAsia="Calibri" w:hAnsi="Times New Roman"/>
          <w:bCs/>
          <w:sz w:val="24"/>
          <w:szCs w:val="24"/>
        </w:rPr>
        <w:t xml:space="preserve"> navedeno ne utječe na zakonitost osporavane odluke, budući da je </w:t>
      </w:r>
      <w:r>
        <w:rPr>
          <w:rFonts w:ascii="Times New Roman" w:eastAsia="Calibri" w:hAnsi="Times New Roman"/>
          <w:bCs/>
          <w:sz w:val="24"/>
          <w:szCs w:val="24"/>
        </w:rPr>
        <w:t xml:space="preserve">primijenjena </w:t>
      </w:r>
      <w:r w:rsidRPr="0070086E">
        <w:rPr>
          <w:rFonts w:ascii="Times New Roman" w:eastAsia="Calibri" w:hAnsi="Times New Roman"/>
          <w:bCs/>
          <w:sz w:val="24"/>
          <w:szCs w:val="24"/>
        </w:rPr>
        <w:t>odredba</w:t>
      </w:r>
      <w:r>
        <w:rPr>
          <w:rFonts w:ascii="Times New Roman" w:eastAsia="Calibri" w:hAnsi="Times New Roman"/>
          <w:bCs/>
          <w:sz w:val="24"/>
          <w:szCs w:val="24"/>
        </w:rPr>
        <w:t xml:space="preserve"> članka 11. stavka 3. ZSSI/11. identična odredbi članka 15. stavka 1. ZSSI/21 koju je trebalo primijeniti, a kako je to na odgovarajući način sud utvrdio i u navedenoj presudi poslovnog broja UsII-66/2024-6 od 25. travnja 2024.</w:t>
      </w:r>
    </w:p>
    <w:p w14:paraId="1A736DD2" w14:textId="77777777" w:rsidR="003E2330" w:rsidRPr="0070086E" w:rsidRDefault="003E2330" w:rsidP="003E2330">
      <w:pPr>
        <w:autoSpaceDE w:val="0"/>
        <w:autoSpaceDN w:val="0"/>
        <w:adjustRightInd w:val="0"/>
        <w:spacing w:after="0"/>
        <w:jc w:val="both"/>
        <w:rPr>
          <w:rFonts w:ascii="Times New Roman" w:eastAsia="Calibri" w:hAnsi="Times New Roman"/>
          <w:bCs/>
          <w:sz w:val="24"/>
          <w:szCs w:val="24"/>
        </w:rPr>
      </w:pPr>
    </w:p>
    <w:p w14:paraId="5948D878" w14:textId="5940BC93" w:rsidR="003E2330" w:rsidRDefault="003E2330" w:rsidP="003E2330">
      <w:pPr>
        <w:autoSpaceDE w:val="0"/>
        <w:autoSpaceDN w:val="0"/>
        <w:adjustRightInd w:val="0"/>
        <w:spacing w:after="0"/>
        <w:ind w:firstLine="708"/>
        <w:jc w:val="both"/>
        <w:rPr>
          <w:rFonts w:ascii="Times New Roman" w:eastAsia="Calibri" w:hAnsi="Times New Roman"/>
          <w:bCs/>
          <w:color w:val="FF0000"/>
          <w:sz w:val="24"/>
          <w:szCs w:val="24"/>
        </w:rPr>
      </w:pPr>
      <w:r w:rsidRPr="0070086E">
        <w:rPr>
          <w:rFonts w:ascii="Times New Roman" w:eastAsia="Calibri" w:hAnsi="Times New Roman"/>
          <w:bCs/>
          <w:sz w:val="24"/>
          <w:szCs w:val="24"/>
        </w:rPr>
        <w:t>Slijedom navedenog, kako je Povjerenstvo dužno poštivati pravomoćne sudske odluke te</w:t>
      </w:r>
      <w:r w:rsidR="00BB2A9F">
        <w:rPr>
          <w:rFonts w:ascii="Times New Roman" w:eastAsia="Calibri" w:hAnsi="Times New Roman"/>
          <w:bCs/>
          <w:sz w:val="24"/>
          <w:szCs w:val="24"/>
        </w:rPr>
        <w:t xml:space="preserve"> </w:t>
      </w:r>
      <w:r w:rsidRPr="0070086E">
        <w:rPr>
          <w:rFonts w:ascii="Times New Roman" w:eastAsia="Calibri" w:hAnsi="Times New Roman"/>
          <w:bCs/>
          <w:sz w:val="24"/>
          <w:szCs w:val="24"/>
        </w:rPr>
        <w:t>je sukladno članku 45. ZSSI</w:t>
      </w:r>
      <w:r>
        <w:rPr>
          <w:rFonts w:ascii="Times New Roman" w:eastAsia="Calibri" w:hAnsi="Times New Roman"/>
          <w:bCs/>
          <w:sz w:val="24"/>
          <w:szCs w:val="24"/>
        </w:rPr>
        <w:t>/21</w:t>
      </w:r>
      <w:r w:rsidRPr="0070086E">
        <w:rPr>
          <w:rFonts w:ascii="Times New Roman" w:eastAsia="Calibri" w:hAnsi="Times New Roman"/>
          <w:bCs/>
          <w:sz w:val="24"/>
          <w:szCs w:val="24"/>
        </w:rPr>
        <w:t xml:space="preserve"> pravna zaštita protiv odluka Povjerenstva osigurana upravo pred</w:t>
      </w:r>
      <w:r>
        <w:rPr>
          <w:rFonts w:ascii="Times New Roman" w:eastAsia="Calibri" w:hAnsi="Times New Roman"/>
          <w:bCs/>
          <w:sz w:val="24"/>
          <w:szCs w:val="24"/>
        </w:rPr>
        <w:t xml:space="preserve"> Visokim upravnim sudom Republike Hrvatske,</w:t>
      </w:r>
      <w:r w:rsidRPr="0070086E">
        <w:rPr>
          <w:rFonts w:ascii="Times New Roman" w:eastAsia="Calibri" w:hAnsi="Times New Roman"/>
          <w:bCs/>
          <w:sz w:val="24"/>
          <w:szCs w:val="24"/>
        </w:rPr>
        <w:t xml:space="preserve"> to je ovaj postupak materijalnopravno dovršen sukladno odredbama ZSSI/21, </w:t>
      </w:r>
      <w:r>
        <w:rPr>
          <w:rFonts w:ascii="Times New Roman" w:eastAsia="Calibri" w:hAnsi="Times New Roman"/>
          <w:bCs/>
          <w:sz w:val="24"/>
          <w:szCs w:val="24"/>
        </w:rPr>
        <w:t xml:space="preserve">a koji je na snazi </w:t>
      </w:r>
      <w:r w:rsidRPr="0070086E">
        <w:rPr>
          <w:rFonts w:ascii="Times New Roman" w:eastAsia="Calibri" w:hAnsi="Times New Roman"/>
          <w:bCs/>
          <w:sz w:val="24"/>
          <w:szCs w:val="24"/>
        </w:rPr>
        <w:t xml:space="preserve">od 25. prosinca 2021. Štoviše, </w:t>
      </w:r>
      <w:r w:rsidRPr="00D82BDD">
        <w:rPr>
          <w:rFonts w:ascii="Times New Roman" w:eastAsia="Calibri" w:hAnsi="Times New Roman"/>
          <w:bCs/>
          <w:sz w:val="24"/>
          <w:szCs w:val="24"/>
        </w:rPr>
        <w:t xml:space="preserve">Povjerenstvo naglašava kako u ovom konkretnom slučaju postoji kontinuitet pravne norme iz članka </w:t>
      </w:r>
      <w:r w:rsidR="00151636" w:rsidRPr="00D82BDD">
        <w:rPr>
          <w:rFonts w:ascii="Times New Roman" w:eastAsia="Calibri" w:hAnsi="Times New Roman"/>
          <w:bCs/>
          <w:sz w:val="24"/>
          <w:szCs w:val="24"/>
        </w:rPr>
        <w:t xml:space="preserve">7. točke c) </w:t>
      </w:r>
      <w:r w:rsidRPr="00D82BDD">
        <w:rPr>
          <w:rFonts w:ascii="Times New Roman" w:eastAsia="Calibri" w:hAnsi="Times New Roman"/>
          <w:bCs/>
          <w:sz w:val="24"/>
          <w:szCs w:val="24"/>
        </w:rPr>
        <w:t xml:space="preserve">ZSSI/11 i pravne norme iz članka </w:t>
      </w:r>
      <w:r w:rsidR="00151636" w:rsidRPr="00D82BDD">
        <w:rPr>
          <w:rFonts w:ascii="Times New Roman" w:eastAsia="Calibri" w:hAnsi="Times New Roman"/>
          <w:bCs/>
          <w:sz w:val="24"/>
          <w:szCs w:val="24"/>
        </w:rPr>
        <w:t xml:space="preserve">7. točke c) </w:t>
      </w:r>
      <w:r w:rsidRPr="00D82BDD">
        <w:rPr>
          <w:rFonts w:ascii="Times New Roman" w:eastAsia="Calibri" w:hAnsi="Times New Roman"/>
          <w:bCs/>
          <w:sz w:val="24"/>
          <w:szCs w:val="24"/>
        </w:rPr>
        <w:t>ZSSI/21 s obzirom da su navedene odredbe istovjetne.</w:t>
      </w:r>
    </w:p>
    <w:p w14:paraId="5AA562DC" w14:textId="77777777" w:rsidR="00151636" w:rsidRDefault="00151636" w:rsidP="003E2330">
      <w:pPr>
        <w:autoSpaceDE w:val="0"/>
        <w:autoSpaceDN w:val="0"/>
        <w:adjustRightInd w:val="0"/>
        <w:spacing w:after="0"/>
        <w:ind w:firstLine="708"/>
        <w:jc w:val="both"/>
        <w:rPr>
          <w:rFonts w:ascii="Times New Roman" w:eastAsia="Calibri" w:hAnsi="Times New Roman"/>
          <w:bCs/>
          <w:color w:val="FF0000"/>
          <w:sz w:val="24"/>
          <w:szCs w:val="24"/>
        </w:rPr>
      </w:pPr>
    </w:p>
    <w:p w14:paraId="15CE8803" w14:textId="77777777" w:rsidR="00151636" w:rsidRDefault="00151636" w:rsidP="00151636">
      <w:pPr>
        <w:autoSpaceDE w:val="0"/>
        <w:autoSpaceDN w:val="0"/>
        <w:adjustRightInd w:val="0"/>
        <w:spacing w:after="0"/>
        <w:ind w:firstLine="708"/>
        <w:jc w:val="both"/>
        <w:rPr>
          <w:rFonts w:ascii="Times New Roman" w:eastAsia="Calibri" w:hAnsi="Times New Roman"/>
          <w:bCs/>
          <w:color w:val="000000"/>
          <w:sz w:val="24"/>
          <w:szCs w:val="24"/>
        </w:rPr>
      </w:pPr>
      <w:r>
        <w:rPr>
          <w:rFonts w:ascii="Times New Roman" w:eastAsia="Calibri" w:hAnsi="Times New Roman"/>
          <w:bCs/>
          <w:color w:val="000000"/>
          <w:sz w:val="24"/>
          <w:szCs w:val="24"/>
        </w:rPr>
        <w:t>Člankom 3. stavkom 1. točkom 39. ZSSI-a propisano je da su</w:t>
      </w:r>
      <w:r w:rsidR="00072A71">
        <w:rPr>
          <w:rFonts w:ascii="Times New Roman" w:eastAsia="Calibri" w:hAnsi="Times New Roman"/>
          <w:bCs/>
          <w:color w:val="000000"/>
          <w:sz w:val="24"/>
          <w:szCs w:val="24"/>
        </w:rPr>
        <w:t xml:space="preserve"> </w:t>
      </w:r>
      <w:r w:rsidR="00072A71" w:rsidRPr="00072A71">
        <w:rPr>
          <w:rFonts w:ascii="Times New Roman" w:eastAsia="Calibri" w:hAnsi="Times New Roman"/>
          <w:bCs/>
          <w:sz w:val="24"/>
          <w:szCs w:val="24"/>
        </w:rPr>
        <w:t>predsjednici i članovi uprava trgovačkih društava u kojima Republika Hrvatska ima većinski udio te predsjednici i članovi uprava trgovačkih društava kojima su većinski vlasnici trgovačka društva u kojima većinski udio ima Republika Hrvatska</w:t>
      </w:r>
      <w:r w:rsidR="00072A71">
        <w:rPr>
          <w:rFonts w:ascii="Times New Roman" w:eastAsia="Calibri" w:hAnsi="Times New Roman"/>
          <w:bCs/>
          <w:sz w:val="24"/>
          <w:szCs w:val="24"/>
        </w:rPr>
        <w:t xml:space="preserve"> </w:t>
      </w:r>
      <w:r>
        <w:rPr>
          <w:rFonts w:ascii="Times New Roman" w:eastAsia="Calibri" w:hAnsi="Times New Roman"/>
          <w:bCs/>
          <w:color w:val="000000"/>
          <w:sz w:val="24"/>
          <w:szCs w:val="24"/>
        </w:rPr>
        <w:t>obveznici u smislu toga Zakona.</w:t>
      </w:r>
    </w:p>
    <w:p w14:paraId="2F4498C2" w14:textId="77777777" w:rsidR="00151636" w:rsidRDefault="00151636" w:rsidP="00151636">
      <w:pPr>
        <w:autoSpaceDE w:val="0"/>
        <w:autoSpaceDN w:val="0"/>
        <w:adjustRightInd w:val="0"/>
        <w:spacing w:after="0"/>
        <w:ind w:firstLine="708"/>
        <w:jc w:val="both"/>
        <w:rPr>
          <w:rFonts w:ascii="Times New Roman" w:eastAsia="Calibri" w:hAnsi="Times New Roman"/>
          <w:bCs/>
          <w:color w:val="000000"/>
          <w:sz w:val="24"/>
          <w:szCs w:val="24"/>
        </w:rPr>
      </w:pPr>
    </w:p>
    <w:p w14:paraId="75A510C2" w14:textId="49C08A5B" w:rsidR="003E2330" w:rsidRDefault="00151636" w:rsidP="00F43D99">
      <w:pPr>
        <w:autoSpaceDE w:val="0"/>
        <w:autoSpaceDN w:val="0"/>
        <w:adjustRightInd w:val="0"/>
        <w:spacing w:after="0"/>
        <w:ind w:firstLine="708"/>
        <w:jc w:val="both"/>
        <w:rPr>
          <w:rFonts w:ascii="Times New Roman" w:eastAsia="Calibri" w:hAnsi="Times New Roman"/>
          <w:sz w:val="24"/>
          <w:szCs w:val="24"/>
        </w:rPr>
      </w:pPr>
      <w:r>
        <w:rPr>
          <w:rFonts w:ascii="Times New Roman" w:eastAsia="Calibri" w:hAnsi="Times New Roman"/>
          <w:bCs/>
          <w:color w:val="000000"/>
          <w:sz w:val="24"/>
          <w:szCs w:val="24"/>
        </w:rPr>
        <w:t>Povjerenstvo je uvidom u Registar obveznika koj</w:t>
      </w:r>
      <w:r w:rsidR="00D82BDD">
        <w:rPr>
          <w:rFonts w:ascii="Times New Roman" w:eastAsia="Calibri" w:hAnsi="Times New Roman"/>
          <w:bCs/>
          <w:color w:val="000000"/>
          <w:sz w:val="24"/>
          <w:szCs w:val="24"/>
        </w:rPr>
        <w:t>i</w:t>
      </w:r>
      <w:r>
        <w:rPr>
          <w:rFonts w:ascii="Times New Roman" w:eastAsia="Calibri" w:hAnsi="Times New Roman"/>
          <w:bCs/>
          <w:color w:val="000000"/>
          <w:sz w:val="24"/>
          <w:szCs w:val="24"/>
        </w:rPr>
        <w:t xml:space="preserve"> ustrojava, utvrdilo da je </w:t>
      </w:r>
      <w:r w:rsidR="008C3412">
        <w:rPr>
          <w:rFonts w:ascii="Times New Roman" w:eastAsia="Calibri" w:hAnsi="Times New Roman"/>
          <w:bCs/>
          <w:color w:val="000000"/>
          <w:sz w:val="24"/>
          <w:szCs w:val="24"/>
        </w:rPr>
        <w:t xml:space="preserve">Krunoslav </w:t>
      </w:r>
      <w:proofErr w:type="spellStart"/>
      <w:r w:rsidR="008C3412">
        <w:rPr>
          <w:rFonts w:ascii="Times New Roman" w:eastAsia="Calibri" w:hAnsi="Times New Roman"/>
          <w:bCs/>
          <w:color w:val="000000"/>
          <w:sz w:val="24"/>
          <w:szCs w:val="24"/>
        </w:rPr>
        <w:t>Jakupčić</w:t>
      </w:r>
      <w:proofErr w:type="spellEnd"/>
      <w:r w:rsidR="00D82BDD">
        <w:rPr>
          <w:rFonts w:ascii="Times New Roman" w:eastAsia="Calibri" w:hAnsi="Times New Roman"/>
          <w:bCs/>
          <w:color w:val="000000"/>
          <w:sz w:val="24"/>
          <w:szCs w:val="24"/>
        </w:rPr>
        <w:t xml:space="preserve"> </w:t>
      </w:r>
      <w:r w:rsidR="008C3412">
        <w:rPr>
          <w:rFonts w:ascii="Times New Roman" w:eastAsia="Calibri" w:hAnsi="Times New Roman"/>
          <w:bCs/>
          <w:sz w:val="24"/>
          <w:szCs w:val="24"/>
        </w:rPr>
        <w:t xml:space="preserve">obnašao dužnost predsjednika Uprave društva HRVATSKE ŠUME d.o.o. u mandatu od 20. veljače 2017. do 20. studenog 2017., kao i u mandatu od 20. studenog 2017. pa do 20. studenog 2022. godine, dok je uvidom u sudski registar Trgovačkog suda u Zagrebu utvrdilo da je osnivač tog društva Republika Hrvatska </w:t>
      </w:r>
      <w:r w:rsidRPr="000B702B">
        <w:rPr>
          <w:rFonts w:ascii="Times New Roman" w:hAnsi="Times New Roman"/>
          <w:bCs/>
          <w:sz w:val="24"/>
        </w:rPr>
        <w:t xml:space="preserve">pa je stoga </w:t>
      </w:r>
      <w:r w:rsidR="008C3412">
        <w:rPr>
          <w:rFonts w:ascii="Times New Roman" w:hAnsi="Times New Roman"/>
          <w:bCs/>
          <w:sz w:val="24"/>
        </w:rPr>
        <w:t xml:space="preserve">Krunoslav </w:t>
      </w:r>
      <w:proofErr w:type="spellStart"/>
      <w:r w:rsidR="008C3412">
        <w:rPr>
          <w:rFonts w:ascii="Times New Roman" w:hAnsi="Times New Roman"/>
          <w:bCs/>
          <w:sz w:val="24"/>
        </w:rPr>
        <w:t>Jakupčić</w:t>
      </w:r>
      <w:proofErr w:type="spellEnd"/>
      <w:r w:rsidR="008C3412">
        <w:rPr>
          <w:rFonts w:ascii="Times New Roman" w:hAnsi="Times New Roman"/>
          <w:bCs/>
          <w:sz w:val="24"/>
        </w:rPr>
        <w:t xml:space="preserve"> bio obveznik ZSSI-a </w:t>
      </w:r>
      <w:r>
        <w:rPr>
          <w:rFonts w:ascii="Times New Roman" w:hAnsi="Times New Roman"/>
          <w:bCs/>
          <w:sz w:val="24"/>
        </w:rPr>
        <w:t>sukladno članku 3. stavku 1. točki 3</w:t>
      </w:r>
      <w:r w:rsidR="008C3412">
        <w:rPr>
          <w:rFonts w:ascii="Times New Roman" w:hAnsi="Times New Roman"/>
          <w:bCs/>
          <w:sz w:val="24"/>
        </w:rPr>
        <w:t>9</w:t>
      </w:r>
      <w:r>
        <w:rPr>
          <w:rFonts w:ascii="Times New Roman" w:hAnsi="Times New Roman"/>
          <w:bCs/>
          <w:sz w:val="24"/>
        </w:rPr>
        <w:t xml:space="preserve">. tog Zakona </w:t>
      </w:r>
      <w:r w:rsidRPr="000B702B">
        <w:rPr>
          <w:rFonts w:ascii="Times New Roman" w:hAnsi="Times New Roman"/>
          <w:bCs/>
          <w:sz w:val="24"/>
        </w:rPr>
        <w:t xml:space="preserve">te </w:t>
      </w:r>
      <w:r>
        <w:rPr>
          <w:rFonts w:ascii="Times New Roman" w:hAnsi="Times New Roman"/>
          <w:bCs/>
          <w:sz w:val="24"/>
        </w:rPr>
        <w:t>je</w:t>
      </w:r>
      <w:r w:rsidR="008C3412">
        <w:rPr>
          <w:rFonts w:ascii="Times New Roman" w:hAnsi="Times New Roman"/>
          <w:bCs/>
          <w:sz w:val="24"/>
        </w:rPr>
        <w:t xml:space="preserve"> bio </w:t>
      </w:r>
      <w:r w:rsidRPr="000B702B">
        <w:rPr>
          <w:rFonts w:ascii="Times New Roman" w:hAnsi="Times New Roman"/>
          <w:bCs/>
          <w:sz w:val="24"/>
        </w:rPr>
        <w:t>duž</w:t>
      </w:r>
      <w:r w:rsidR="008C3412">
        <w:rPr>
          <w:rFonts w:ascii="Times New Roman" w:hAnsi="Times New Roman"/>
          <w:bCs/>
          <w:sz w:val="24"/>
        </w:rPr>
        <w:t>an</w:t>
      </w:r>
      <w:r w:rsidRPr="000B702B">
        <w:rPr>
          <w:rFonts w:ascii="Times New Roman" w:hAnsi="Times New Roman"/>
          <w:bCs/>
          <w:sz w:val="24"/>
        </w:rPr>
        <w:t xml:space="preserve"> postupati u skladu s njegovim odredbama.</w:t>
      </w:r>
    </w:p>
    <w:p w14:paraId="5880CADA" w14:textId="77777777" w:rsidR="00BB7135" w:rsidRDefault="00BB7135" w:rsidP="00FB655E">
      <w:pPr>
        <w:spacing w:after="0"/>
        <w:ind w:firstLine="708"/>
        <w:jc w:val="both"/>
        <w:rPr>
          <w:rFonts w:ascii="Times New Roman" w:eastAsia="Calibri" w:hAnsi="Times New Roman"/>
          <w:sz w:val="24"/>
          <w:szCs w:val="24"/>
        </w:rPr>
      </w:pPr>
    </w:p>
    <w:p w14:paraId="5FF2E815" w14:textId="77777777" w:rsidR="0095190E" w:rsidRDefault="00F43D99" w:rsidP="00FB655E">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U gore navedenom </w:t>
      </w:r>
      <w:r w:rsidR="00BB7135">
        <w:rPr>
          <w:rFonts w:ascii="Times New Roman" w:eastAsia="Calibri" w:hAnsi="Times New Roman"/>
          <w:sz w:val="24"/>
          <w:szCs w:val="24"/>
        </w:rPr>
        <w:t xml:space="preserve">postupku </w:t>
      </w:r>
      <w:r>
        <w:rPr>
          <w:rFonts w:ascii="Times New Roman" w:eastAsia="Calibri" w:hAnsi="Times New Roman"/>
          <w:sz w:val="24"/>
          <w:szCs w:val="24"/>
        </w:rPr>
        <w:t xml:space="preserve">oznake Pp-506/23 vezano uz okolnost primitka dodatnih naknada </w:t>
      </w:r>
      <w:r w:rsidR="00BB7135">
        <w:rPr>
          <w:rFonts w:ascii="Times New Roman" w:eastAsia="Calibri" w:hAnsi="Times New Roman"/>
          <w:sz w:val="24"/>
          <w:szCs w:val="24"/>
        </w:rPr>
        <w:t xml:space="preserve">Povjerenstvo je utvrdilo da </w:t>
      </w:r>
      <w:r w:rsidR="0095190E">
        <w:rPr>
          <w:rFonts w:ascii="Times New Roman" w:eastAsia="Calibri" w:hAnsi="Times New Roman"/>
          <w:sz w:val="24"/>
          <w:szCs w:val="24"/>
        </w:rPr>
        <w:t xml:space="preserve">je </w:t>
      </w:r>
      <w:r w:rsidR="00BB7135">
        <w:rPr>
          <w:rFonts w:ascii="Times New Roman" w:eastAsia="Calibri" w:hAnsi="Times New Roman"/>
          <w:sz w:val="24"/>
          <w:szCs w:val="24"/>
        </w:rPr>
        <w:t xml:space="preserve">obveznik Krunoslav </w:t>
      </w:r>
      <w:proofErr w:type="spellStart"/>
      <w:r w:rsidR="00BB7135">
        <w:rPr>
          <w:rFonts w:ascii="Times New Roman" w:eastAsia="Calibri" w:hAnsi="Times New Roman"/>
          <w:sz w:val="24"/>
          <w:szCs w:val="24"/>
        </w:rPr>
        <w:t>Jakupčić</w:t>
      </w:r>
      <w:proofErr w:type="spellEnd"/>
      <w:r w:rsidR="00D75738">
        <w:rPr>
          <w:rFonts w:ascii="Times New Roman" w:eastAsia="Calibri" w:hAnsi="Times New Roman"/>
          <w:sz w:val="24"/>
          <w:szCs w:val="24"/>
        </w:rPr>
        <w:t xml:space="preserve"> od isplatitelja HRVATSKE ŠUME d.o.o.</w:t>
      </w:r>
      <w:r w:rsidR="0095190E">
        <w:rPr>
          <w:rFonts w:ascii="Times New Roman" w:eastAsia="Calibri" w:hAnsi="Times New Roman"/>
          <w:sz w:val="24"/>
          <w:szCs w:val="24"/>
        </w:rPr>
        <w:t xml:space="preserve"> primio dopuštene primitke po osnovi naknade troškova obnašanja </w:t>
      </w:r>
      <w:r w:rsidR="0095190E">
        <w:rPr>
          <w:rFonts w:ascii="Times New Roman" w:eastAsia="Calibri" w:hAnsi="Times New Roman"/>
          <w:sz w:val="24"/>
          <w:szCs w:val="24"/>
        </w:rPr>
        <w:lastRenderedPageBreak/>
        <w:t>dužnosti pa je stoga utvrđeno da imenovani obveznik nije primio zabranjene dodatne naknade za poslove obnašanja javnih dužnosti u smislu članka 7. točke d) ZSSI/11.</w:t>
      </w:r>
    </w:p>
    <w:p w14:paraId="04BE5422" w14:textId="77777777" w:rsidR="0095190E" w:rsidRDefault="0095190E" w:rsidP="00FB655E">
      <w:pPr>
        <w:spacing w:after="0"/>
        <w:ind w:firstLine="708"/>
        <w:jc w:val="both"/>
        <w:rPr>
          <w:rFonts w:ascii="Times New Roman" w:eastAsia="Calibri" w:hAnsi="Times New Roman"/>
          <w:sz w:val="24"/>
          <w:szCs w:val="24"/>
        </w:rPr>
      </w:pPr>
    </w:p>
    <w:p w14:paraId="14AE626A" w14:textId="77777777" w:rsidR="0095190E" w:rsidRDefault="0095190E" w:rsidP="00FB655E">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S tim u vezi Povjerenstvo navodi da je od HRVATSKIH ŠUMA d.o.o. dopisom KLASA: P-506/23, URBROJ: </w:t>
      </w:r>
      <w:r w:rsidR="005E4C7F">
        <w:rPr>
          <w:rFonts w:ascii="Times New Roman" w:eastAsia="Calibri" w:hAnsi="Times New Roman"/>
          <w:sz w:val="24"/>
          <w:szCs w:val="24"/>
        </w:rPr>
        <w:t xml:space="preserve">711-02-01/04-2024-3 od 4. travnja 2024. zatražilo dostavu podataka o osnovama isplata u naravi koje je obveznik Krunoslav </w:t>
      </w:r>
      <w:proofErr w:type="spellStart"/>
      <w:r w:rsidR="005E4C7F">
        <w:rPr>
          <w:rFonts w:ascii="Times New Roman" w:eastAsia="Calibri" w:hAnsi="Times New Roman"/>
          <w:sz w:val="24"/>
          <w:szCs w:val="24"/>
        </w:rPr>
        <w:t>Jakupčić</w:t>
      </w:r>
      <w:proofErr w:type="spellEnd"/>
      <w:r w:rsidR="005E4C7F">
        <w:rPr>
          <w:rFonts w:ascii="Times New Roman" w:eastAsia="Calibri" w:hAnsi="Times New Roman"/>
          <w:sz w:val="24"/>
          <w:szCs w:val="24"/>
        </w:rPr>
        <w:t xml:space="preserve"> primio uz plaću tijekom 2020., 2021. i 2022. godine, kao i o osnovi isplate iznosa od 26.638,68 kuna koji je obvezniku isplaćen na tekući račun u prosincu 2022. (sve šifra 0021 – ostali primici koji se isplaćuju uz plaću).</w:t>
      </w:r>
    </w:p>
    <w:p w14:paraId="0102299E" w14:textId="77777777" w:rsidR="00BB7135" w:rsidRDefault="00BB7135" w:rsidP="00FB655E">
      <w:pPr>
        <w:spacing w:after="0"/>
        <w:ind w:firstLine="708"/>
        <w:jc w:val="both"/>
        <w:rPr>
          <w:rFonts w:ascii="Times New Roman" w:eastAsia="Calibri" w:hAnsi="Times New Roman"/>
          <w:sz w:val="24"/>
          <w:szCs w:val="24"/>
        </w:rPr>
      </w:pPr>
    </w:p>
    <w:p w14:paraId="4B035336" w14:textId="32D0146D" w:rsidR="003D32BD" w:rsidRDefault="005E4C7F" w:rsidP="00FB655E">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Iz očitovanja HRVATSKIH ŠUMA d.o.o. i dostavljene dokumentacije utvrđeno je da </w:t>
      </w:r>
      <w:r w:rsidR="003D32BD" w:rsidRPr="003D32BD">
        <w:rPr>
          <w:rFonts w:ascii="Times New Roman" w:eastAsia="Calibri" w:hAnsi="Times New Roman"/>
          <w:sz w:val="24"/>
          <w:szCs w:val="24"/>
        </w:rPr>
        <w:t>je</w:t>
      </w:r>
      <w:r w:rsidR="00BB2A9F">
        <w:rPr>
          <w:rFonts w:ascii="Times New Roman" w:eastAsia="Calibri" w:hAnsi="Times New Roman"/>
          <w:sz w:val="24"/>
          <w:szCs w:val="24"/>
        </w:rPr>
        <w:t xml:space="preserve"> </w:t>
      </w:r>
      <w:r w:rsidR="003D32BD" w:rsidRPr="003D32BD">
        <w:rPr>
          <w:rFonts w:ascii="Times New Roman" w:eastAsia="Calibri" w:hAnsi="Times New Roman"/>
          <w:sz w:val="24"/>
          <w:szCs w:val="24"/>
        </w:rPr>
        <w:t xml:space="preserve">obveznik primio davanje u naravi povodom korištenja službenog automobila i naknadu za neiskorišteni dio godišnjeg odmora. Isto tako, </w:t>
      </w:r>
      <w:r w:rsidR="001C746B">
        <w:rPr>
          <w:rFonts w:ascii="Times New Roman" w:eastAsia="Calibri" w:hAnsi="Times New Roman"/>
          <w:sz w:val="24"/>
          <w:szCs w:val="24"/>
        </w:rPr>
        <w:t xml:space="preserve">iz dostavljene dokumentacije utvrđeno je </w:t>
      </w:r>
      <w:r w:rsidR="003D32BD" w:rsidRPr="003D32BD">
        <w:rPr>
          <w:rFonts w:ascii="Times New Roman" w:eastAsia="Calibri" w:hAnsi="Times New Roman"/>
          <w:sz w:val="24"/>
          <w:szCs w:val="24"/>
        </w:rPr>
        <w:t xml:space="preserve">da su obveznik Krunoslav </w:t>
      </w:r>
      <w:proofErr w:type="spellStart"/>
      <w:r w:rsidR="003D32BD" w:rsidRPr="003D32BD">
        <w:rPr>
          <w:rFonts w:ascii="Times New Roman" w:eastAsia="Calibri" w:hAnsi="Times New Roman"/>
          <w:sz w:val="24"/>
          <w:szCs w:val="24"/>
        </w:rPr>
        <w:t>Jakupčić</w:t>
      </w:r>
      <w:proofErr w:type="spellEnd"/>
      <w:r w:rsidR="003D32BD" w:rsidRPr="003D32BD">
        <w:rPr>
          <w:rFonts w:ascii="Times New Roman" w:eastAsia="Calibri" w:hAnsi="Times New Roman"/>
          <w:sz w:val="24"/>
          <w:szCs w:val="24"/>
        </w:rPr>
        <w:t>, kao predsjednik Uprave HRVATSK</w:t>
      </w:r>
      <w:r w:rsidR="001C746B">
        <w:rPr>
          <w:rFonts w:ascii="Times New Roman" w:eastAsia="Calibri" w:hAnsi="Times New Roman"/>
          <w:sz w:val="24"/>
          <w:szCs w:val="24"/>
        </w:rPr>
        <w:t>IH</w:t>
      </w:r>
      <w:r w:rsidR="003D32BD" w:rsidRPr="003D32BD">
        <w:rPr>
          <w:rFonts w:ascii="Times New Roman" w:eastAsia="Calibri" w:hAnsi="Times New Roman"/>
          <w:sz w:val="24"/>
          <w:szCs w:val="24"/>
        </w:rPr>
        <w:t xml:space="preserve"> ŠUM</w:t>
      </w:r>
      <w:r w:rsidR="001C746B">
        <w:rPr>
          <w:rFonts w:ascii="Times New Roman" w:eastAsia="Calibri" w:hAnsi="Times New Roman"/>
          <w:sz w:val="24"/>
          <w:szCs w:val="24"/>
        </w:rPr>
        <w:t>A</w:t>
      </w:r>
      <w:r w:rsidR="003D32BD" w:rsidRPr="003D32BD">
        <w:rPr>
          <w:rFonts w:ascii="Times New Roman" w:eastAsia="Calibri" w:hAnsi="Times New Roman"/>
          <w:sz w:val="24"/>
          <w:szCs w:val="24"/>
        </w:rPr>
        <w:t xml:space="preserve"> d.o.o., koji </w:t>
      </w:r>
      <w:r w:rsidR="001C746B">
        <w:rPr>
          <w:rFonts w:ascii="Times New Roman" w:eastAsia="Calibri" w:hAnsi="Times New Roman"/>
          <w:sz w:val="24"/>
          <w:szCs w:val="24"/>
        </w:rPr>
        <w:t xml:space="preserve">je </w:t>
      </w:r>
      <w:r w:rsidR="003D32BD" w:rsidRPr="003D32BD">
        <w:rPr>
          <w:rFonts w:ascii="Times New Roman" w:eastAsia="Calibri" w:hAnsi="Times New Roman"/>
          <w:sz w:val="24"/>
          <w:szCs w:val="24"/>
        </w:rPr>
        <w:t>to društvo zastupa</w:t>
      </w:r>
      <w:r w:rsidR="001C746B">
        <w:rPr>
          <w:rFonts w:ascii="Times New Roman" w:eastAsia="Calibri" w:hAnsi="Times New Roman"/>
          <w:sz w:val="24"/>
          <w:szCs w:val="24"/>
        </w:rPr>
        <w:t>o</w:t>
      </w:r>
      <w:r w:rsidR="003D32BD" w:rsidRPr="003D32BD">
        <w:rPr>
          <w:rFonts w:ascii="Times New Roman" w:eastAsia="Calibri" w:hAnsi="Times New Roman"/>
          <w:sz w:val="24"/>
          <w:szCs w:val="24"/>
        </w:rPr>
        <w:t xml:space="preserve"> zajedno s još jednim članom Uprave, i Ante Sabljić, član Uprave </w:t>
      </w:r>
      <w:r w:rsidR="001C746B">
        <w:rPr>
          <w:rFonts w:ascii="Times New Roman" w:eastAsia="Calibri" w:hAnsi="Times New Roman"/>
          <w:sz w:val="24"/>
          <w:szCs w:val="24"/>
        </w:rPr>
        <w:t xml:space="preserve">HRVATSKIH ŠUMA d.o.o. </w:t>
      </w:r>
      <w:r w:rsidR="003D32BD" w:rsidRPr="003D32BD">
        <w:rPr>
          <w:rFonts w:ascii="Times New Roman" w:eastAsia="Calibri" w:hAnsi="Times New Roman"/>
          <w:sz w:val="24"/>
          <w:szCs w:val="24"/>
        </w:rPr>
        <w:t xml:space="preserve">koji to društvo zastupa zajedno s predsjednikom Uprave, u ime Uprave društva potpisali odluke od 28. ožujka 2017. i 9. ožujka 2020., kojima je Krunoslavu </w:t>
      </w:r>
      <w:proofErr w:type="spellStart"/>
      <w:r w:rsidR="003D32BD" w:rsidRPr="003D32BD">
        <w:rPr>
          <w:rFonts w:ascii="Times New Roman" w:eastAsia="Calibri" w:hAnsi="Times New Roman"/>
          <w:sz w:val="24"/>
          <w:szCs w:val="24"/>
        </w:rPr>
        <w:t>Jakupčiću</w:t>
      </w:r>
      <w:proofErr w:type="spellEnd"/>
      <w:r w:rsidR="003D32BD" w:rsidRPr="003D32BD">
        <w:rPr>
          <w:rFonts w:ascii="Times New Roman" w:eastAsia="Calibri" w:hAnsi="Times New Roman"/>
          <w:sz w:val="24"/>
          <w:szCs w:val="24"/>
        </w:rPr>
        <w:t xml:space="preserve"> odobreno korištenje službenog vozila s pravom uporabe 24 sata u službene svrhe, odnosno s pravom uporabe 24 sata dnevno.</w:t>
      </w:r>
    </w:p>
    <w:p w14:paraId="599C1D07" w14:textId="77777777" w:rsidR="001C746B" w:rsidRDefault="001C746B" w:rsidP="00FB655E">
      <w:pPr>
        <w:spacing w:after="0"/>
        <w:ind w:firstLine="708"/>
        <w:jc w:val="both"/>
        <w:rPr>
          <w:rFonts w:ascii="Times New Roman" w:eastAsia="Calibri" w:hAnsi="Times New Roman"/>
          <w:sz w:val="24"/>
          <w:szCs w:val="24"/>
        </w:rPr>
      </w:pPr>
    </w:p>
    <w:p w14:paraId="551275C0" w14:textId="77777777" w:rsidR="001C746B" w:rsidRDefault="001C746B" w:rsidP="00FB655E">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Stoga je Povjerenstvo donijelo obavijest KLASA: P-506/23, URBROJ: 711-02-01/03-2024-04 od 8. svibnja 2024. kojom je utvrdilo postojanje pretpostavki za pokretanje postupka vezano za moguću povredu odredbe članka 7. točke c) ZSSI/11., a u odnosu na </w:t>
      </w:r>
      <w:proofErr w:type="spellStart"/>
      <w:r>
        <w:rPr>
          <w:rFonts w:ascii="Times New Roman" w:eastAsia="Calibri" w:hAnsi="Times New Roman"/>
          <w:sz w:val="24"/>
          <w:szCs w:val="24"/>
        </w:rPr>
        <w:t>supotpisivanje</w:t>
      </w:r>
      <w:proofErr w:type="spellEnd"/>
      <w:r>
        <w:rPr>
          <w:rFonts w:ascii="Times New Roman" w:eastAsia="Calibri" w:hAnsi="Times New Roman"/>
          <w:sz w:val="24"/>
          <w:szCs w:val="24"/>
        </w:rPr>
        <w:t xml:space="preserve"> predmetnih odluka od 28. ožujka 2017. i 9. ožujka 2020. od strane obveznika Krunoslava </w:t>
      </w:r>
      <w:proofErr w:type="spellStart"/>
      <w:r>
        <w:rPr>
          <w:rFonts w:ascii="Times New Roman" w:eastAsia="Calibri" w:hAnsi="Times New Roman"/>
          <w:sz w:val="24"/>
          <w:szCs w:val="24"/>
        </w:rPr>
        <w:t>Jakupčića</w:t>
      </w:r>
      <w:proofErr w:type="spellEnd"/>
      <w:r>
        <w:rPr>
          <w:rFonts w:ascii="Times New Roman" w:eastAsia="Calibri" w:hAnsi="Times New Roman"/>
          <w:sz w:val="24"/>
          <w:szCs w:val="24"/>
        </w:rPr>
        <w:t>, predsjednika Uprave HRVATSKIH ŠUMA d.o.o. do 20. studenog 2022.</w:t>
      </w:r>
      <w:r w:rsidR="00F43D99">
        <w:rPr>
          <w:rFonts w:ascii="Times New Roman" w:eastAsia="Calibri" w:hAnsi="Times New Roman"/>
          <w:sz w:val="24"/>
          <w:szCs w:val="24"/>
        </w:rPr>
        <w:t>, a kojim</w:t>
      </w:r>
      <w:r w:rsidR="00D9100B">
        <w:rPr>
          <w:rFonts w:ascii="Times New Roman" w:eastAsia="Calibri" w:hAnsi="Times New Roman"/>
          <w:sz w:val="24"/>
          <w:szCs w:val="24"/>
        </w:rPr>
        <w:t xml:space="preserve"> je</w:t>
      </w:r>
      <w:r w:rsidR="00F43D99">
        <w:rPr>
          <w:rFonts w:ascii="Times New Roman" w:eastAsia="Calibri" w:hAnsi="Times New Roman"/>
          <w:sz w:val="24"/>
          <w:szCs w:val="24"/>
        </w:rPr>
        <w:t xml:space="preserve"> odlukama imenovanom obvezniku dodijeljeno pravo korištenja službenog automobila. </w:t>
      </w:r>
    </w:p>
    <w:p w14:paraId="403C2948" w14:textId="77777777" w:rsidR="00F43D99" w:rsidRDefault="00F43D99" w:rsidP="00FB655E">
      <w:pPr>
        <w:spacing w:after="0"/>
        <w:ind w:firstLine="708"/>
        <w:jc w:val="both"/>
        <w:rPr>
          <w:rFonts w:ascii="Times New Roman" w:eastAsia="Calibri" w:hAnsi="Times New Roman"/>
          <w:sz w:val="24"/>
          <w:szCs w:val="24"/>
        </w:rPr>
      </w:pPr>
    </w:p>
    <w:p w14:paraId="5F088386" w14:textId="77777777" w:rsidR="00676DA5" w:rsidRDefault="001C746B" w:rsidP="00FB655E">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Naime, iz </w:t>
      </w:r>
      <w:r w:rsidR="00676DA5">
        <w:rPr>
          <w:rFonts w:ascii="Times New Roman" w:eastAsia="Calibri" w:hAnsi="Times New Roman"/>
          <w:sz w:val="24"/>
          <w:szCs w:val="24"/>
        </w:rPr>
        <w:t xml:space="preserve">dokumentacije dostavljene uz </w:t>
      </w:r>
      <w:r>
        <w:rPr>
          <w:rFonts w:ascii="Times New Roman" w:eastAsia="Calibri" w:hAnsi="Times New Roman"/>
          <w:sz w:val="24"/>
          <w:szCs w:val="24"/>
        </w:rPr>
        <w:t>dopis HRVATSKIH ŠUMA d.o.o. KLASA: DIR/24-01/2537, URBROJ: 00-06-01/01-24-02 od 18. travnja 2024.</w:t>
      </w:r>
      <w:r w:rsidR="00676DA5">
        <w:rPr>
          <w:rFonts w:ascii="Times New Roman" w:eastAsia="Calibri" w:hAnsi="Times New Roman"/>
          <w:sz w:val="24"/>
          <w:szCs w:val="24"/>
        </w:rPr>
        <w:t>, Povjerenstvo je utvrdilo sljedeće.</w:t>
      </w:r>
    </w:p>
    <w:p w14:paraId="64AA99BF" w14:textId="77777777" w:rsidR="00676DA5" w:rsidRDefault="00676DA5" w:rsidP="00FB655E">
      <w:pPr>
        <w:spacing w:after="0"/>
        <w:ind w:firstLine="708"/>
        <w:jc w:val="both"/>
        <w:rPr>
          <w:rFonts w:ascii="Times New Roman" w:eastAsia="Calibri" w:hAnsi="Times New Roman"/>
          <w:sz w:val="24"/>
          <w:szCs w:val="24"/>
        </w:rPr>
      </w:pPr>
    </w:p>
    <w:p w14:paraId="7FD92E11" w14:textId="77777777" w:rsidR="00071F45" w:rsidRDefault="00964139" w:rsidP="00676DA5">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Člankom 1. </w:t>
      </w:r>
      <w:r w:rsidR="005317FF">
        <w:rPr>
          <w:rFonts w:ascii="Times New Roman" w:eastAsia="Calibri" w:hAnsi="Times New Roman"/>
          <w:sz w:val="24"/>
          <w:szCs w:val="24"/>
        </w:rPr>
        <w:t xml:space="preserve">stavkom 1. </w:t>
      </w:r>
      <w:r w:rsidR="003D32BD" w:rsidRPr="003D32BD">
        <w:rPr>
          <w:rFonts w:ascii="Times New Roman" w:eastAsia="Calibri" w:hAnsi="Times New Roman"/>
          <w:sz w:val="24"/>
          <w:szCs w:val="24"/>
        </w:rPr>
        <w:t>Ugovor</w:t>
      </w:r>
      <w:r>
        <w:rPr>
          <w:rFonts w:ascii="Times New Roman" w:eastAsia="Calibri" w:hAnsi="Times New Roman"/>
          <w:sz w:val="24"/>
          <w:szCs w:val="24"/>
        </w:rPr>
        <w:t>a</w:t>
      </w:r>
      <w:r w:rsidR="00D9100B">
        <w:rPr>
          <w:rFonts w:ascii="Times New Roman" w:eastAsia="Calibri" w:hAnsi="Times New Roman"/>
          <w:sz w:val="24"/>
          <w:szCs w:val="24"/>
        </w:rPr>
        <w:t xml:space="preserve"> </w:t>
      </w:r>
      <w:r w:rsidR="003D32BD" w:rsidRPr="003D32BD">
        <w:rPr>
          <w:rFonts w:ascii="Times New Roman" w:eastAsia="Calibri" w:hAnsi="Times New Roman"/>
          <w:sz w:val="24"/>
          <w:szCs w:val="24"/>
        </w:rPr>
        <w:t xml:space="preserve">o vođenju poslova </w:t>
      </w:r>
      <w:r w:rsidR="00A55759">
        <w:rPr>
          <w:rFonts w:ascii="Times New Roman" w:eastAsia="Calibri" w:hAnsi="Times New Roman"/>
          <w:sz w:val="24"/>
          <w:szCs w:val="24"/>
        </w:rPr>
        <w:t>D</w:t>
      </w:r>
      <w:r w:rsidR="003D32BD" w:rsidRPr="003D32BD">
        <w:rPr>
          <w:rFonts w:ascii="Times New Roman" w:eastAsia="Calibri" w:hAnsi="Times New Roman"/>
          <w:sz w:val="24"/>
          <w:szCs w:val="24"/>
        </w:rPr>
        <w:t xml:space="preserve">ruštva </w:t>
      </w:r>
      <w:r w:rsidR="00676DA5">
        <w:rPr>
          <w:rFonts w:ascii="Times New Roman" w:eastAsia="Calibri" w:hAnsi="Times New Roman"/>
          <w:sz w:val="24"/>
          <w:szCs w:val="24"/>
        </w:rPr>
        <w:t xml:space="preserve">URBROJ: DIR-01-17-7085/01 iz prosinca 2017. </w:t>
      </w:r>
      <w:r w:rsidR="003D32BD" w:rsidRPr="003D32BD">
        <w:rPr>
          <w:rFonts w:ascii="Times New Roman" w:eastAsia="Calibri" w:hAnsi="Times New Roman"/>
          <w:sz w:val="24"/>
          <w:szCs w:val="24"/>
        </w:rPr>
        <w:t xml:space="preserve">sklopljenog između Skupštine </w:t>
      </w:r>
      <w:r w:rsidR="00676DA5">
        <w:rPr>
          <w:rFonts w:ascii="Times New Roman" w:eastAsia="Calibri" w:hAnsi="Times New Roman"/>
          <w:sz w:val="24"/>
          <w:szCs w:val="24"/>
        </w:rPr>
        <w:t xml:space="preserve">HRVATSKIH ŠUMA d.o.o. </w:t>
      </w:r>
      <w:r w:rsidR="003D32BD" w:rsidRPr="003D32BD">
        <w:rPr>
          <w:rFonts w:ascii="Times New Roman" w:eastAsia="Calibri" w:hAnsi="Times New Roman"/>
          <w:sz w:val="24"/>
          <w:szCs w:val="24"/>
        </w:rPr>
        <w:t xml:space="preserve">zastupane po ministru poljoprivrede </w:t>
      </w:r>
      <w:r>
        <w:rPr>
          <w:rFonts w:ascii="Times New Roman" w:eastAsia="Calibri" w:hAnsi="Times New Roman"/>
          <w:sz w:val="24"/>
          <w:szCs w:val="24"/>
        </w:rPr>
        <w:t xml:space="preserve">Tomislavu Tolušiću </w:t>
      </w:r>
      <w:r w:rsidR="003D32BD" w:rsidRPr="003D32BD">
        <w:rPr>
          <w:rFonts w:ascii="Times New Roman" w:eastAsia="Calibri" w:hAnsi="Times New Roman"/>
          <w:sz w:val="24"/>
          <w:szCs w:val="24"/>
        </w:rPr>
        <w:t xml:space="preserve">i Krunoslava </w:t>
      </w:r>
      <w:proofErr w:type="spellStart"/>
      <w:r w:rsidR="003D32BD" w:rsidRPr="003D32BD">
        <w:rPr>
          <w:rFonts w:ascii="Times New Roman" w:eastAsia="Calibri" w:hAnsi="Times New Roman"/>
          <w:sz w:val="24"/>
          <w:szCs w:val="24"/>
        </w:rPr>
        <w:t>Jakupčića</w:t>
      </w:r>
      <w:proofErr w:type="spellEnd"/>
      <w:r w:rsidR="003D32BD" w:rsidRPr="003D32BD">
        <w:rPr>
          <w:rFonts w:ascii="Times New Roman" w:eastAsia="Calibri" w:hAnsi="Times New Roman"/>
          <w:sz w:val="24"/>
          <w:szCs w:val="24"/>
        </w:rPr>
        <w:t xml:space="preserve"> kao predsjednika Uprave</w:t>
      </w:r>
      <w:r w:rsidR="00071F45">
        <w:rPr>
          <w:rFonts w:ascii="Times New Roman" w:eastAsia="Calibri" w:hAnsi="Times New Roman"/>
          <w:sz w:val="24"/>
          <w:szCs w:val="24"/>
        </w:rPr>
        <w:t xml:space="preserve"> (u daljnjem tekstu: Ugovor)</w:t>
      </w:r>
      <w:r>
        <w:rPr>
          <w:rFonts w:ascii="Times New Roman" w:eastAsia="Calibri" w:hAnsi="Times New Roman"/>
          <w:sz w:val="24"/>
          <w:szCs w:val="24"/>
        </w:rPr>
        <w:t xml:space="preserve"> utvrđeno je da je Krunoslav </w:t>
      </w:r>
      <w:proofErr w:type="spellStart"/>
      <w:r>
        <w:rPr>
          <w:rFonts w:ascii="Times New Roman" w:eastAsia="Calibri" w:hAnsi="Times New Roman"/>
          <w:sz w:val="24"/>
          <w:szCs w:val="24"/>
        </w:rPr>
        <w:t>Jakupčić</w:t>
      </w:r>
      <w:proofErr w:type="spellEnd"/>
      <w:r>
        <w:rPr>
          <w:rFonts w:ascii="Times New Roman" w:eastAsia="Calibri" w:hAnsi="Times New Roman"/>
          <w:sz w:val="24"/>
          <w:szCs w:val="24"/>
        </w:rPr>
        <w:t>, dipl. ing. šum. na sjednici Skupštine Društva održanoj 14. studenoga 2017. godine imenovan za Predsjednika Uprave Društva</w:t>
      </w:r>
      <w:r w:rsidR="005317FF">
        <w:rPr>
          <w:rFonts w:ascii="Times New Roman" w:eastAsia="Calibri" w:hAnsi="Times New Roman"/>
          <w:sz w:val="24"/>
          <w:szCs w:val="24"/>
        </w:rPr>
        <w:t xml:space="preserve">, dok je stavkom 2. ugovoreno da je trajanje mandata imenovanog Predsjednika Uprave ograničeno na pet godina, a koji mandat počinje teći s danom 20. studenog 2017. godine. </w:t>
      </w:r>
    </w:p>
    <w:p w14:paraId="49C941C7" w14:textId="77777777" w:rsidR="00071F45" w:rsidRDefault="00071F45" w:rsidP="00676DA5">
      <w:pPr>
        <w:spacing w:after="0"/>
        <w:ind w:firstLine="708"/>
        <w:jc w:val="both"/>
        <w:rPr>
          <w:rFonts w:ascii="Times New Roman" w:eastAsia="Calibri" w:hAnsi="Times New Roman"/>
          <w:sz w:val="24"/>
          <w:szCs w:val="24"/>
        </w:rPr>
      </w:pPr>
    </w:p>
    <w:p w14:paraId="48ED5605" w14:textId="77777777" w:rsidR="00071F45" w:rsidRDefault="00071F45" w:rsidP="00676DA5">
      <w:pPr>
        <w:spacing w:after="0"/>
        <w:ind w:firstLine="708"/>
        <w:jc w:val="both"/>
        <w:rPr>
          <w:rFonts w:ascii="Times New Roman" w:eastAsia="Calibri" w:hAnsi="Times New Roman"/>
          <w:sz w:val="24"/>
          <w:szCs w:val="24"/>
        </w:rPr>
      </w:pPr>
      <w:r>
        <w:rPr>
          <w:rFonts w:ascii="Times New Roman" w:eastAsia="Calibri" w:hAnsi="Times New Roman"/>
          <w:sz w:val="24"/>
          <w:szCs w:val="24"/>
        </w:rPr>
        <w:t>Člankom 9. stavkom 1. Ugovora ugovoreno je da se Društvo obvezuje dati Predsjedniku Uprave na korištenje službeni automobil i službeni mobilni telefon te snositi sve troškove vezane za korištenje istih.</w:t>
      </w:r>
    </w:p>
    <w:p w14:paraId="5409D8C7" w14:textId="77777777" w:rsidR="00071F45" w:rsidRDefault="00071F45" w:rsidP="00676DA5">
      <w:pPr>
        <w:spacing w:after="0"/>
        <w:ind w:firstLine="708"/>
        <w:jc w:val="both"/>
        <w:rPr>
          <w:rFonts w:ascii="Times New Roman" w:eastAsia="Calibri" w:hAnsi="Times New Roman"/>
          <w:sz w:val="24"/>
          <w:szCs w:val="24"/>
        </w:rPr>
      </w:pPr>
    </w:p>
    <w:p w14:paraId="18CE37C4" w14:textId="7D728602" w:rsidR="00071F45" w:rsidRDefault="00071F45" w:rsidP="00071F45">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Uvidom u </w:t>
      </w:r>
      <w:r w:rsidR="003D32BD" w:rsidRPr="003D32BD">
        <w:rPr>
          <w:rFonts w:ascii="Times New Roman" w:eastAsia="Calibri" w:hAnsi="Times New Roman"/>
          <w:sz w:val="24"/>
          <w:szCs w:val="24"/>
        </w:rPr>
        <w:t>Odluk</w:t>
      </w:r>
      <w:r>
        <w:rPr>
          <w:rFonts w:ascii="Times New Roman" w:eastAsia="Calibri" w:hAnsi="Times New Roman"/>
          <w:sz w:val="24"/>
          <w:szCs w:val="24"/>
        </w:rPr>
        <w:t>u</w:t>
      </w:r>
      <w:r w:rsidR="003D32BD" w:rsidRPr="003D32BD">
        <w:rPr>
          <w:rFonts w:ascii="Times New Roman" w:eastAsia="Calibri" w:hAnsi="Times New Roman"/>
          <w:sz w:val="24"/>
          <w:szCs w:val="24"/>
        </w:rPr>
        <w:t xml:space="preserve"> Uprave HRVATSKIH ŠUMA d.o.o.</w:t>
      </w:r>
      <w:r>
        <w:rPr>
          <w:rFonts w:ascii="Times New Roman" w:eastAsia="Calibri" w:hAnsi="Times New Roman"/>
          <w:sz w:val="24"/>
          <w:szCs w:val="24"/>
        </w:rPr>
        <w:t xml:space="preserve"> URBROJ: DIR-56/AJ-17-2130/04 </w:t>
      </w:r>
      <w:r w:rsidR="003D32BD" w:rsidRPr="003D32BD">
        <w:rPr>
          <w:rFonts w:ascii="Times New Roman" w:eastAsia="Calibri" w:hAnsi="Times New Roman"/>
          <w:sz w:val="24"/>
          <w:szCs w:val="24"/>
        </w:rPr>
        <w:t xml:space="preserve">od 28. ožujka 2017. </w:t>
      </w:r>
      <w:r>
        <w:rPr>
          <w:rFonts w:ascii="Times New Roman" w:eastAsia="Calibri" w:hAnsi="Times New Roman"/>
          <w:sz w:val="24"/>
          <w:szCs w:val="24"/>
        </w:rPr>
        <w:t xml:space="preserve">utvrđeno je da je tom Odlukom Krunoslavu </w:t>
      </w:r>
      <w:proofErr w:type="spellStart"/>
      <w:r>
        <w:rPr>
          <w:rFonts w:ascii="Times New Roman" w:eastAsia="Calibri" w:hAnsi="Times New Roman"/>
          <w:sz w:val="24"/>
          <w:szCs w:val="24"/>
        </w:rPr>
        <w:t>Jakupčiću</w:t>
      </w:r>
      <w:proofErr w:type="spellEnd"/>
      <w:r w:rsidR="00B2403B">
        <w:rPr>
          <w:rFonts w:ascii="Times New Roman" w:eastAsia="Calibri" w:hAnsi="Times New Roman"/>
          <w:sz w:val="24"/>
          <w:szCs w:val="24"/>
        </w:rPr>
        <w:t xml:space="preserve">, radniku HRVATSKIH ŠUMA d.o.o., raspoređenom na poslovima Predsjednika Uprave tog društva, odobreno korištenje službenog vozila VW </w:t>
      </w:r>
      <w:proofErr w:type="spellStart"/>
      <w:r w:rsidR="00B2403B">
        <w:rPr>
          <w:rFonts w:ascii="Times New Roman" w:eastAsia="Calibri" w:hAnsi="Times New Roman"/>
          <w:sz w:val="24"/>
          <w:szCs w:val="24"/>
        </w:rPr>
        <w:t>Passat</w:t>
      </w:r>
      <w:proofErr w:type="spellEnd"/>
      <w:r w:rsidR="00B2403B">
        <w:rPr>
          <w:rFonts w:ascii="Times New Roman" w:eastAsia="Calibri" w:hAnsi="Times New Roman"/>
          <w:sz w:val="24"/>
          <w:szCs w:val="24"/>
        </w:rPr>
        <w:t xml:space="preserve"> 2.0 TDI CC</w:t>
      </w:r>
      <w:r w:rsidR="006C393E">
        <w:rPr>
          <w:rFonts w:ascii="Times New Roman" w:eastAsia="Calibri" w:hAnsi="Times New Roman"/>
          <w:sz w:val="24"/>
          <w:szCs w:val="24"/>
        </w:rPr>
        <w:t xml:space="preserve"> registarske oznake </w:t>
      </w:r>
      <w:r w:rsidR="00740099" w:rsidRPr="00740099">
        <w:rPr>
          <w:rFonts w:ascii="Times New Roman" w:eastAsia="Calibri" w:hAnsi="Times New Roman"/>
          <w:sz w:val="24"/>
          <w:szCs w:val="24"/>
          <w:highlight w:val="black"/>
        </w:rPr>
        <w:t>……………..</w:t>
      </w:r>
      <w:r w:rsidR="00B2403B">
        <w:rPr>
          <w:rFonts w:ascii="Times New Roman" w:eastAsia="Calibri" w:hAnsi="Times New Roman"/>
          <w:sz w:val="24"/>
          <w:szCs w:val="24"/>
        </w:rPr>
        <w:t xml:space="preserve"> s pravom uporabe 24 sata u službene svrhe. Navedenu Odluku su potpisali Krunoslav </w:t>
      </w:r>
      <w:proofErr w:type="spellStart"/>
      <w:r w:rsidR="00B2403B">
        <w:rPr>
          <w:rFonts w:ascii="Times New Roman" w:eastAsia="Calibri" w:hAnsi="Times New Roman"/>
          <w:sz w:val="24"/>
          <w:szCs w:val="24"/>
        </w:rPr>
        <w:t>Jakupčić</w:t>
      </w:r>
      <w:proofErr w:type="spellEnd"/>
      <w:r w:rsidR="00B2403B">
        <w:rPr>
          <w:rFonts w:ascii="Times New Roman" w:eastAsia="Calibri" w:hAnsi="Times New Roman"/>
          <w:sz w:val="24"/>
          <w:szCs w:val="24"/>
        </w:rPr>
        <w:t xml:space="preserve"> u svojstvu predsjednika Uprave HRVATSKIH ŠUMA d.o.o. i Ante Sabljić u svojstvu člana Uprave tog društva.</w:t>
      </w:r>
    </w:p>
    <w:p w14:paraId="3A3E1C24" w14:textId="77777777" w:rsidR="00B2403B" w:rsidRDefault="00B2403B" w:rsidP="00071F45">
      <w:pPr>
        <w:spacing w:after="0"/>
        <w:ind w:firstLine="708"/>
        <w:jc w:val="both"/>
        <w:rPr>
          <w:rFonts w:ascii="Times New Roman" w:eastAsia="Calibri" w:hAnsi="Times New Roman"/>
          <w:sz w:val="24"/>
          <w:szCs w:val="24"/>
        </w:rPr>
      </w:pPr>
    </w:p>
    <w:p w14:paraId="7BCA64EB" w14:textId="5226B04E" w:rsidR="00B2403B" w:rsidRDefault="00B2403B" w:rsidP="004E73C3">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Uvidom u </w:t>
      </w:r>
      <w:r w:rsidRPr="003D32BD">
        <w:rPr>
          <w:rFonts w:ascii="Times New Roman" w:eastAsia="Calibri" w:hAnsi="Times New Roman"/>
          <w:sz w:val="24"/>
          <w:szCs w:val="24"/>
        </w:rPr>
        <w:t>Odluk</w:t>
      </w:r>
      <w:r>
        <w:rPr>
          <w:rFonts w:ascii="Times New Roman" w:eastAsia="Calibri" w:hAnsi="Times New Roman"/>
          <w:sz w:val="24"/>
          <w:szCs w:val="24"/>
        </w:rPr>
        <w:t>u</w:t>
      </w:r>
      <w:r w:rsidRPr="003D32BD">
        <w:rPr>
          <w:rFonts w:ascii="Times New Roman" w:eastAsia="Calibri" w:hAnsi="Times New Roman"/>
          <w:sz w:val="24"/>
          <w:szCs w:val="24"/>
        </w:rPr>
        <w:t xml:space="preserve"> Uprave HRVATSKIH ŠUMA d.o.o.</w:t>
      </w:r>
      <w:r>
        <w:rPr>
          <w:rFonts w:ascii="Times New Roman" w:eastAsia="Calibri" w:hAnsi="Times New Roman"/>
          <w:sz w:val="24"/>
          <w:szCs w:val="24"/>
        </w:rPr>
        <w:t xml:space="preserve"> KLASA: DIR/19-01/1053, URBROJ: 00-05-01/05-20-95 </w:t>
      </w:r>
      <w:r w:rsidRPr="003D32BD">
        <w:rPr>
          <w:rFonts w:ascii="Times New Roman" w:eastAsia="Calibri" w:hAnsi="Times New Roman"/>
          <w:sz w:val="24"/>
          <w:szCs w:val="24"/>
        </w:rPr>
        <w:t xml:space="preserve">od </w:t>
      </w:r>
      <w:r>
        <w:rPr>
          <w:rFonts w:ascii="Times New Roman" w:eastAsia="Calibri" w:hAnsi="Times New Roman"/>
          <w:sz w:val="24"/>
          <w:szCs w:val="24"/>
        </w:rPr>
        <w:t>9</w:t>
      </w:r>
      <w:r w:rsidRPr="003D32BD">
        <w:rPr>
          <w:rFonts w:ascii="Times New Roman" w:eastAsia="Calibri" w:hAnsi="Times New Roman"/>
          <w:sz w:val="24"/>
          <w:szCs w:val="24"/>
        </w:rPr>
        <w:t>. ožujka 20</w:t>
      </w:r>
      <w:r>
        <w:rPr>
          <w:rFonts w:ascii="Times New Roman" w:eastAsia="Calibri" w:hAnsi="Times New Roman"/>
          <w:sz w:val="24"/>
          <w:szCs w:val="24"/>
        </w:rPr>
        <w:t>20</w:t>
      </w:r>
      <w:r w:rsidRPr="003D32BD">
        <w:rPr>
          <w:rFonts w:ascii="Times New Roman" w:eastAsia="Calibri" w:hAnsi="Times New Roman"/>
          <w:sz w:val="24"/>
          <w:szCs w:val="24"/>
        </w:rPr>
        <w:t xml:space="preserve">. </w:t>
      </w:r>
      <w:r w:rsidR="00FB0FCE">
        <w:rPr>
          <w:rFonts w:ascii="Times New Roman" w:eastAsia="Calibri" w:hAnsi="Times New Roman"/>
          <w:sz w:val="24"/>
          <w:szCs w:val="24"/>
        </w:rPr>
        <w:t xml:space="preserve">vidljivo je </w:t>
      </w:r>
      <w:r>
        <w:rPr>
          <w:rFonts w:ascii="Times New Roman" w:eastAsia="Calibri" w:hAnsi="Times New Roman"/>
          <w:sz w:val="24"/>
          <w:szCs w:val="24"/>
        </w:rPr>
        <w:t xml:space="preserve">da je tom Odlukom utvrđeno </w:t>
      </w:r>
      <w:r w:rsidR="00FB0FCE">
        <w:rPr>
          <w:rFonts w:ascii="Times New Roman" w:eastAsia="Calibri" w:hAnsi="Times New Roman"/>
          <w:sz w:val="24"/>
          <w:szCs w:val="24"/>
        </w:rPr>
        <w:t>kako</w:t>
      </w:r>
      <w:r>
        <w:rPr>
          <w:rFonts w:ascii="Times New Roman" w:eastAsia="Calibri" w:hAnsi="Times New Roman"/>
          <w:sz w:val="24"/>
          <w:szCs w:val="24"/>
        </w:rPr>
        <w:t xml:space="preserve"> radnik na poslovima Predsjednika Uprave HRVATSKIH ŠUMA d.o.o. Krunoslav </w:t>
      </w:r>
      <w:proofErr w:type="spellStart"/>
      <w:r>
        <w:rPr>
          <w:rFonts w:ascii="Times New Roman" w:eastAsia="Calibri" w:hAnsi="Times New Roman"/>
          <w:sz w:val="24"/>
          <w:szCs w:val="24"/>
        </w:rPr>
        <w:t>Jakupčić</w:t>
      </w:r>
      <w:proofErr w:type="spellEnd"/>
      <w:r>
        <w:rPr>
          <w:rFonts w:ascii="Times New Roman" w:eastAsia="Calibri" w:hAnsi="Times New Roman"/>
          <w:sz w:val="24"/>
          <w:szCs w:val="24"/>
        </w:rPr>
        <w:t xml:space="preserve">, dipl. ing. šum. koristi službeno vozilo </w:t>
      </w:r>
      <w:r w:rsidR="00933863">
        <w:rPr>
          <w:rFonts w:ascii="Times New Roman" w:eastAsia="Calibri" w:hAnsi="Times New Roman"/>
          <w:sz w:val="24"/>
          <w:szCs w:val="24"/>
        </w:rPr>
        <w:t xml:space="preserve">Volkswagen 3c </w:t>
      </w:r>
      <w:proofErr w:type="spellStart"/>
      <w:r w:rsidR="00933863">
        <w:rPr>
          <w:rFonts w:ascii="Times New Roman" w:eastAsia="Calibri" w:hAnsi="Times New Roman"/>
          <w:sz w:val="24"/>
          <w:szCs w:val="24"/>
        </w:rPr>
        <w:t>Passat</w:t>
      </w:r>
      <w:proofErr w:type="spellEnd"/>
      <w:r w:rsidR="00933863">
        <w:rPr>
          <w:rFonts w:ascii="Times New Roman" w:eastAsia="Calibri" w:hAnsi="Times New Roman"/>
          <w:sz w:val="24"/>
          <w:szCs w:val="24"/>
        </w:rPr>
        <w:t xml:space="preserve"> </w:t>
      </w:r>
      <w:r w:rsidR="006C393E">
        <w:rPr>
          <w:rFonts w:ascii="Times New Roman" w:eastAsia="Calibri" w:hAnsi="Times New Roman"/>
          <w:sz w:val="24"/>
          <w:szCs w:val="24"/>
        </w:rPr>
        <w:t xml:space="preserve">registarske oznake </w:t>
      </w:r>
      <w:r w:rsidR="00740099" w:rsidRPr="00740099">
        <w:rPr>
          <w:rFonts w:ascii="Times New Roman" w:eastAsia="Calibri" w:hAnsi="Times New Roman"/>
          <w:sz w:val="24"/>
          <w:szCs w:val="24"/>
          <w:highlight w:val="black"/>
        </w:rPr>
        <w:t>……….</w:t>
      </w:r>
      <w:r w:rsidR="006C393E">
        <w:rPr>
          <w:rFonts w:ascii="Times New Roman" w:eastAsia="Calibri" w:hAnsi="Times New Roman"/>
          <w:sz w:val="24"/>
          <w:szCs w:val="24"/>
        </w:rPr>
        <w:t xml:space="preserve"> </w:t>
      </w:r>
      <w:r w:rsidR="00933863">
        <w:rPr>
          <w:rFonts w:ascii="Times New Roman" w:eastAsia="Calibri" w:hAnsi="Times New Roman"/>
          <w:sz w:val="24"/>
          <w:szCs w:val="24"/>
        </w:rPr>
        <w:t>s pravom uporabe 24 sata dnevno. Isto tako, utvrđeno je da se ovom Odlukom stavlja izvan snage gore navedena Odluka Uprave HRVATSKIH ŠUMA d.o.o. URBROJ: DIR-56/AJ-17-2130/04 od 28. ožujka 2017. godine.</w:t>
      </w:r>
      <w:r w:rsidR="00BB2A9F">
        <w:rPr>
          <w:rFonts w:ascii="Times New Roman" w:eastAsia="Calibri" w:hAnsi="Times New Roman"/>
          <w:sz w:val="24"/>
          <w:szCs w:val="24"/>
        </w:rPr>
        <w:t xml:space="preserve"> </w:t>
      </w:r>
      <w:r>
        <w:rPr>
          <w:rFonts w:ascii="Times New Roman" w:eastAsia="Calibri" w:hAnsi="Times New Roman"/>
          <w:sz w:val="24"/>
          <w:szCs w:val="24"/>
        </w:rPr>
        <w:t xml:space="preserve">Navedenu Odluku su potpisali Krunoslav </w:t>
      </w:r>
      <w:proofErr w:type="spellStart"/>
      <w:r>
        <w:rPr>
          <w:rFonts w:ascii="Times New Roman" w:eastAsia="Calibri" w:hAnsi="Times New Roman"/>
          <w:sz w:val="24"/>
          <w:szCs w:val="24"/>
        </w:rPr>
        <w:t>Jakupčić</w:t>
      </w:r>
      <w:proofErr w:type="spellEnd"/>
      <w:r>
        <w:rPr>
          <w:rFonts w:ascii="Times New Roman" w:eastAsia="Calibri" w:hAnsi="Times New Roman"/>
          <w:sz w:val="24"/>
          <w:szCs w:val="24"/>
        </w:rPr>
        <w:t xml:space="preserve"> u svojstvu predsjednika Uprave HRVATSKIH ŠUMA d.o.o. i Ante Sabljić u svojstvu člana Uprave tog društva.</w:t>
      </w:r>
    </w:p>
    <w:p w14:paraId="1E8E9564" w14:textId="77777777" w:rsidR="004E73C3" w:rsidRDefault="004E73C3" w:rsidP="004E73C3">
      <w:pPr>
        <w:spacing w:after="0"/>
        <w:ind w:firstLine="708"/>
        <w:jc w:val="both"/>
        <w:rPr>
          <w:rFonts w:ascii="Times New Roman" w:eastAsia="Calibri" w:hAnsi="Times New Roman"/>
          <w:sz w:val="24"/>
          <w:szCs w:val="24"/>
        </w:rPr>
      </w:pPr>
    </w:p>
    <w:p w14:paraId="5F05E748" w14:textId="77777777" w:rsidR="004E73C3" w:rsidRDefault="004E73C3" w:rsidP="004E73C3">
      <w:pPr>
        <w:spacing w:after="0"/>
        <w:ind w:firstLine="708"/>
        <w:jc w:val="both"/>
        <w:rPr>
          <w:rFonts w:ascii="Times New Roman" w:eastAsia="Calibri" w:hAnsi="Times New Roman"/>
          <w:sz w:val="24"/>
          <w:szCs w:val="24"/>
        </w:rPr>
      </w:pPr>
      <w:r>
        <w:rPr>
          <w:rFonts w:ascii="Times New Roman" w:eastAsia="Calibri" w:hAnsi="Times New Roman"/>
          <w:sz w:val="24"/>
          <w:szCs w:val="24"/>
        </w:rPr>
        <w:t>Iz</w:t>
      </w:r>
      <w:r w:rsidR="007917B8">
        <w:rPr>
          <w:rFonts w:ascii="Times New Roman" w:eastAsia="Calibri" w:hAnsi="Times New Roman"/>
          <w:sz w:val="24"/>
          <w:szCs w:val="24"/>
        </w:rPr>
        <w:t xml:space="preserve"> spomenutog </w:t>
      </w:r>
      <w:r>
        <w:rPr>
          <w:rFonts w:ascii="Times New Roman" w:eastAsia="Calibri" w:hAnsi="Times New Roman"/>
          <w:sz w:val="24"/>
          <w:szCs w:val="24"/>
        </w:rPr>
        <w:t xml:space="preserve">dopisa HRVATSKIH ŠUMA d.o.o. od </w:t>
      </w:r>
      <w:r w:rsidR="007917B8">
        <w:rPr>
          <w:rFonts w:ascii="Times New Roman" w:eastAsia="Calibri" w:hAnsi="Times New Roman"/>
          <w:sz w:val="24"/>
          <w:szCs w:val="24"/>
        </w:rPr>
        <w:t xml:space="preserve">18. travnja 2024., kojim je dostavljena navedena dokumentacija, proizlazi da je Odlukom od 9. ožujka 2020. Krunoslavu </w:t>
      </w:r>
      <w:proofErr w:type="spellStart"/>
      <w:r w:rsidR="007917B8">
        <w:rPr>
          <w:rFonts w:ascii="Times New Roman" w:eastAsia="Calibri" w:hAnsi="Times New Roman"/>
          <w:sz w:val="24"/>
          <w:szCs w:val="24"/>
        </w:rPr>
        <w:t>Jakupčiću</w:t>
      </w:r>
      <w:proofErr w:type="spellEnd"/>
      <w:r w:rsidR="007917B8">
        <w:rPr>
          <w:rFonts w:ascii="Times New Roman" w:eastAsia="Calibri" w:hAnsi="Times New Roman"/>
          <w:sz w:val="24"/>
          <w:szCs w:val="24"/>
        </w:rPr>
        <w:t xml:space="preserve"> odobreno korištenje službenog vozila s pravom uporabe 24 sata dnevno, što je od strane tog društva protumačeno kao korištenje u službene i privatne svrhe radi čega se obvezniku, sukladno zakonskim propisima o obvezi obračuna poreza i doprinosa, vrši obračun plaće u naravi i to u visini 1% nabavne vrijednosti vozila uvećano za porez na dodanu vrijednost, a prema Odluci o načinu i uvjetima korištenja službenih vozila u privatne svrhe i načinu utvrđivanja plaće u naravi.</w:t>
      </w:r>
    </w:p>
    <w:p w14:paraId="008699B7" w14:textId="77777777" w:rsidR="004E73C3" w:rsidRDefault="004E73C3" w:rsidP="004E73C3">
      <w:pPr>
        <w:spacing w:after="0"/>
        <w:ind w:firstLine="708"/>
        <w:jc w:val="both"/>
        <w:rPr>
          <w:rFonts w:ascii="Times New Roman" w:eastAsia="Calibri" w:hAnsi="Times New Roman"/>
          <w:sz w:val="24"/>
          <w:szCs w:val="24"/>
        </w:rPr>
      </w:pPr>
    </w:p>
    <w:p w14:paraId="46C3ABD1" w14:textId="77777777" w:rsidR="004E73C3" w:rsidRDefault="004E73C3" w:rsidP="004E73C3">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Člankom </w:t>
      </w:r>
      <w:r w:rsidR="00BA7E4C">
        <w:rPr>
          <w:rFonts w:ascii="Times New Roman" w:eastAsia="Calibri" w:hAnsi="Times New Roman"/>
          <w:sz w:val="24"/>
          <w:szCs w:val="24"/>
        </w:rPr>
        <w:t>1. Odluke Uprave HRVATSKIH ŠUMA d.o.o.</w:t>
      </w:r>
      <w:r w:rsidR="00803F5A">
        <w:rPr>
          <w:rFonts w:ascii="Times New Roman" w:eastAsia="Calibri" w:hAnsi="Times New Roman"/>
          <w:sz w:val="24"/>
          <w:szCs w:val="24"/>
        </w:rPr>
        <w:t xml:space="preserve"> o pravu korištenja službenih osobnih vozila 24/7 i načinu utvrđivanja plaće u naravi KLASA: DIR-14-7083, URBROJ: 00-06/02-19-20 od 14. ožujka 2019.</w:t>
      </w:r>
      <w:r w:rsidR="00781649">
        <w:rPr>
          <w:rFonts w:ascii="Times New Roman" w:eastAsia="Calibri" w:hAnsi="Times New Roman"/>
          <w:sz w:val="24"/>
          <w:szCs w:val="24"/>
        </w:rPr>
        <w:t xml:space="preserve">, potpisanu od strane predsjednika Uprave Krunoslava </w:t>
      </w:r>
      <w:proofErr w:type="spellStart"/>
      <w:r w:rsidR="00781649">
        <w:rPr>
          <w:rFonts w:ascii="Times New Roman" w:eastAsia="Calibri" w:hAnsi="Times New Roman"/>
          <w:sz w:val="24"/>
          <w:szCs w:val="24"/>
        </w:rPr>
        <w:t>Jakupčića</w:t>
      </w:r>
      <w:proofErr w:type="spellEnd"/>
      <w:r w:rsidR="00781649">
        <w:rPr>
          <w:rFonts w:ascii="Times New Roman" w:eastAsia="Calibri" w:hAnsi="Times New Roman"/>
          <w:sz w:val="24"/>
          <w:szCs w:val="24"/>
        </w:rPr>
        <w:t xml:space="preserve"> i člana Uprave Igora Fazekaša,</w:t>
      </w:r>
      <w:r w:rsidR="00803F5A">
        <w:rPr>
          <w:rFonts w:ascii="Times New Roman" w:eastAsia="Calibri" w:hAnsi="Times New Roman"/>
          <w:sz w:val="24"/>
          <w:szCs w:val="24"/>
        </w:rPr>
        <w:t xml:space="preserve"> određeno je da se tom Odlukom daje pravo korištenja službenog osobnog vozila svakog dana 24 sata (24/7) voditeljima Uprava šuma podružnica, direktorima Sektora i savjetnicima Uprave Društva, kao i da se korištenje službenog osobnog vozila ograničava do zaključno 30.000,00 kilometara godišnje prijeđenih u službene i privatne svrhe.</w:t>
      </w:r>
    </w:p>
    <w:p w14:paraId="5BA33C74" w14:textId="77777777" w:rsidR="002C180D" w:rsidRDefault="002C180D" w:rsidP="004E73C3">
      <w:pPr>
        <w:spacing w:after="0"/>
        <w:ind w:firstLine="708"/>
        <w:jc w:val="both"/>
        <w:rPr>
          <w:rFonts w:ascii="Times New Roman" w:eastAsia="Calibri" w:hAnsi="Times New Roman"/>
          <w:sz w:val="24"/>
          <w:szCs w:val="24"/>
        </w:rPr>
      </w:pPr>
    </w:p>
    <w:p w14:paraId="2053170B" w14:textId="77777777" w:rsidR="002C180D" w:rsidRDefault="002C180D" w:rsidP="004E73C3">
      <w:pPr>
        <w:spacing w:after="0"/>
        <w:ind w:firstLine="708"/>
        <w:jc w:val="both"/>
        <w:rPr>
          <w:rFonts w:ascii="Times New Roman" w:eastAsia="Calibri" w:hAnsi="Times New Roman"/>
          <w:sz w:val="24"/>
          <w:szCs w:val="24"/>
        </w:rPr>
      </w:pPr>
      <w:r>
        <w:rPr>
          <w:rFonts w:ascii="Times New Roman" w:eastAsia="Calibri" w:hAnsi="Times New Roman"/>
          <w:sz w:val="24"/>
          <w:szCs w:val="24"/>
        </w:rPr>
        <w:t>Člankom 3. stavkom 1. Odluke određeno je da se, u slučaju korištenja vozila na način iz točke 1. te Odluke, radnicima utvrđuje plaća u naravi</w:t>
      </w:r>
      <w:r w:rsidR="000F0E44">
        <w:rPr>
          <w:rFonts w:ascii="Times New Roman" w:eastAsia="Calibri" w:hAnsi="Times New Roman"/>
          <w:sz w:val="24"/>
          <w:szCs w:val="24"/>
        </w:rPr>
        <w:t>, kao i da se paušalni iznos neto plaće u naravi utvrđuje mjesečno u visini, između ostaloga, 1% nabavne vrijednosti osobnog vozila uvećano za porez na dodanu vrijednost za sve načine plaćanja osim operativnog leasinga, odnosno najmanje 1.000,00 kn neto ako je izračunom utvrđen niži iznos.</w:t>
      </w:r>
      <w:r w:rsidR="004C30CB">
        <w:rPr>
          <w:rFonts w:ascii="Times New Roman" w:eastAsia="Calibri" w:hAnsi="Times New Roman"/>
          <w:sz w:val="24"/>
          <w:szCs w:val="24"/>
        </w:rPr>
        <w:t xml:space="preserve"> Stavkom 2. određeno je da će se ovako definirani neto iznosi plaće u naravi preračunati na bruto iznose, ovisno o </w:t>
      </w:r>
      <w:r w:rsidR="004C30CB">
        <w:rPr>
          <w:rFonts w:ascii="Times New Roman" w:eastAsia="Calibri" w:hAnsi="Times New Roman"/>
          <w:sz w:val="24"/>
          <w:szCs w:val="24"/>
        </w:rPr>
        <w:lastRenderedPageBreak/>
        <w:t>uvjetima poreznog tretmana za pojedinačnog radnika, pri čemu se porez računa kao u slučajevima druge isplate u mjesecu.</w:t>
      </w:r>
    </w:p>
    <w:p w14:paraId="2EA7BFDD" w14:textId="77777777" w:rsidR="001C487E" w:rsidRDefault="001C487E" w:rsidP="004E73C3">
      <w:pPr>
        <w:spacing w:after="0"/>
        <w:ind w:firstLine="708"/>
        <w:jc w:val="both"/>
        <w:rPr>
          <w:rFonts w:ascii="Times New Roman" w:eastAsia="Calibri" w:hAnsi="Times New Roman"/>
          <w:sz w:val="24"/>
          <w:szCs w:val="24"/>
        </w:rPr>
      </w:pPr>
    </w:p>
    <w:p w14:paraId="747843F8" w14:textId="68D21753" w:rsidR="001C487E" w:rsidRDefault="006C393E" w:rsidP="004E73C3">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Uvidom u </w:t>
      </w:r>
      <w:r w:rsidR="001C487E">
        <w:rPr>
          <w:rFonts w:ascii="Times New Roman" w:eastAsia="Calibri" w:hAnsi="Times New Roman"/>
          <w:sz w:val="24"/>
          <w:szCs w:val="24"/>
        </w:rPr>
        <w:t>akt HRVATSKIH ŠUMA d.o.o. od 19. ožujka 2020.</w:t>
      </w:r>
      <w:r>
        <w:rPr>
          <w:rFonts w:ascii="Times New Roman" w:eastAsia="Calibri" w:hAnsi="Times New Roman"/>
          <w:sz w:val="24"/>
          <w:szCs w:val="24"/>
        </w:rPr>
        <w:t>,</w:t>
      </w:r>
      <w:r w:rsidR="001C487E">
        <w:rPr>
          <w:rFonts w:ascii="Times New Roman" w:eastAsia="Calibri" w:hAnsi="Times New Roman"/>
          <w:sz w:val="24"/>
          <w:szCs w:val="24"/>
        </w:rPr>
        <w:t xml:space="preserve"> potpisan od </w:t>
      </w:r>
      <w:r w:rsidR="00740099" w:rsidRPr="00740099">
        <w:rPr>
          <w:rFonts w:ascii="Times New Roman" w:eastAsia="Calibri" w:hAnsi="Times New Roman"/>
          <w:sz w:val="24"/>
          <w:szCs w:val="24"/>
          <w:highlight w:val="black"/>
        </w:rPr>
        <w:t>…………….</w:t>
      </w:r>
      <w:r w:rsidR="001C487E">
        <w:rPr>
          <w:rFonts w:ascii="Times New Roman" w:eastAsia="Calibri" w:hAnsi="Times New Roman"/>
          <w:sz w:val="24"/>
          <w:szCs w:val="24"/>
        </w:rPr>
        <w:t xml:space="preserve"> koja je izvršila obračun te </w:t>
      </w:r>
      <w:r w:rsidR="00740099" w:rsidRPr="00740099">
        <w:rPr>
          <w:rFonts w:ascii="Times New Roman" w:eastAsia="Calibri" w:hAnsi="Times New Roman"/>
          <w:sz w:val="24"/>
          <w:szCs w:val="24"/>
          <w:highlight w:val="black"/>
        </w:rPr>
        <w:t>…………………</w:t>
      </w:r>
      <w:r w:rsidR="001C487E">
        <w:rPr>
          <w:rFonts w:ascii="Times New Roman" w:eastAsia="Calibri" w:hAnsi="Times New Roman"/>
          <w:sz w:val="24"/>
          <w:szCs w:val="24"/>
        </w:rPr>
        <w:t>, direktora Sektora za financije i računovodstvo</w:t>
      </w:r>
      <w:r>
        <w:rPr>
          <w:rFonts w:ascii="Times New Roman" w:eastAsia="Calibri" w:hAnsi="Times New Roman"/>
          <w:sz w:val="24"/>
          <w:szCs w:val="24"/>
        </w:rPr>
        <w:t>,</w:t>
      </w:r>
      <w:r w:rsidR="001C487E">
        <w:rPr>
          <w:rFonts w:ascii="Times New Roman" w:eastAsia="Calibri" w:hAnsi="Times New Roman"/>
          <w:sz w:val="24"/>
          <w:szCs w:val="24"/>
        </w:rPr>
        <w:t xml:space="preserve"> izvršen je izračun mjesečne neto plaće u naravi obvezniku Krunoslavu </w:t>
      </w:r>
      <w:proofErr w:type="spellStart"/>
      <w:r w:rsidR="001C487E">
        <w:rPr>
          <w:rFonts w:ascii="Times New Roman" w:eastAsia="Calibri" w:hAnsi="Times New Roman"/>
          <w:sz w:val="24"/>
          <w:szCs w:val="24"/>
        </w:rPr>
        <w:t>Jakupčiću</w:t>
      </w:r>
      <w:proofErr w:type="spellEnd"/>
      <w:r w:rsidR="001C487E">
        <w:rPr>
          <w:rFonts w:ascii="Times New Roman" w:eastAsia="Calibri" w:hAnsi="Times New Roman"/>
          <w:sz w:val="24"/>
          <w:szCs w:val="24"/>
        </w:rPr>
        <w:t xml:space="preserve"> za korištenje službenog vozila Volkswagen 3c </w:t>
      </w:r>
      <w:proofErr w:type="spellStart"/>
      <w:r w:rsidR="001C487E">
        <w:rPr>
          <w:rFonts w:ascii="Times New Roman" w:eastAsia="Calibri" w:hAnsi="Times New Roman"/>
          <w:sz w:val="24"/>
          <w:szCs w:val="24"/>
        </w:rPr>
        <w:t>Passat</w:t>
      </w:r>
      <w:proofErr w:type="spellEnd"/>
      <w:r w:rsidR="001C487E">
        <w:rPr>
          <w:rFonts w:ascii="Times New Roman" w:eastAsia="Calibri" w:hAnsi="Times New Roman"/>
          <w:sz w:val="24"/>
          <w:szCs w:val="24"/>
        </w:rPr>
        <w:t xml:space="preserve"> u privatne svrhe prema 1% nabavne vrijednosti vozila uvećano za PDV te je neto plaća obveznika u naravi utvrđena u iznosu od 2.958,77 kuna.</w:t>
      </w:r>
    </w:p>
    <w:p w14:paraId="44D47442" w14:textId="77777777" w:rsidR="006C393E" w:rsidRDefault="006C393E" w:rsidP="004E73C3">
      <w:pPr>
        <w:spacing w:after="0"/>
        <w:ind w:firstLine="708"/>
        <w:jc w:val="both"/>
        <w:rPr>
          <w:rFonts w:ascii="Times New Roman" w:eastAsia="Calibri" w:hAnsi="Times New Roman"/>
          <w:sz w:val="24"/>
          <w:szCs w:val="24"/>
        </w:rPr>
      </w:pPr>
    </w:p>
    <w:p w14:paraId="257CE8DC" w14:textId="67BD69BC" w:rsidR="006C393E" w:rsidRDefault="006C393E" w:rsidP="00781649">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Uvidom u </w:t>
      </w:r>
      <w:r w:rsidRPr="003D32BD">
        <w:rPr>
          <w:rFonts w:ascii="Times New Roman" w:eastAsia="Calibri" w:hAnsi="Times New Roman"/>
          <w:sz w:val="24"/>
          <w:szCs w:val="24"/>
        </w:rPr>
        <w:t>Odluk</w:t>
      </w:r>
      <w:r>
        <w:rPr>
          <w:rFonts w:ascii="Times New Roman" w:eastAsia="Calibri" w:hAnsi="Times New Roman"/>
          <w:sz w:val="24"/>
          <w:szCs w:val="24"/>
        </w:rPr>
        <w:t>u</w:t>
      </w:r>
      <w:r w:rsidRPr="003D32BD">
        <w:rPr>
          <w:rFonts w:ascii="Times New Roman" w:eastAsia="Calibri" w:hAnsi="Times New Roman"/>
          <w:sz w:val="24"/>
          <w:szCs w:val="24"/>
        </w:rPr>
        <w:t xml:space="preserve"> Uprave HRVATSKIH ŠUMA d.o.o.</w:t>
      </w:r>
      <w:r>
        <w:rPr>
          <w:rFonts w:ascii="Times New Roman" w:eastAsia="Calibri" w:hAnsi="Times New Roman"/>
          <w:sz w:val="24"/>
          <w:szCs w:val="24"/>
        </w:rPr>
        <w:t xml:space="preserve"> KLASA: DIR/19-01/1053, URBROJ: 00-05-01/05-22-96 </w:t>
      </w:r>
      <w:r w:rsidRPr="003D32BD">
        <w:rPr>
          <w:rFonts w:ascii="Times New Roman" w:eastAsia="Calibri" w:hAnsi="Times New Roman"/>
          <w:sz w:val="24"/>
          <w:szCs w:val="24"/>
        </w:rPr>
        <w:t xml:space="preserve">od </w:t>
      </w:r>
      <w:r>
        <w:rPr>
          <w:rFonts w:ascii="Times New Roman" w:eastAsia="Calibri" w:hAnsi="Times New Roman"/>
          <w:sz w:val="24"/>
          <w:szCs w:val="24"/>
        </w:rPr>
        <w:t>25</w:t>
      </w:r>
      <w:r w:rsidRPr="003D32BD">
        <w:rPr>
          <w:rFonts w:ascii="Times New Roman" w:eastAsia="Calibri" w:hAnsi="Times New Roman"/>
          <w:sz w:val="24"/>
          <w:szCs w:val="24"/>
        </w:rPr>
        <w:t xml:space="preserve">. </w:t>
      </w:r>
      <w:r>
        <w:rPr>
          <w:rFonts w:ascii="Times New Roman" w:eastAsia="Calibri" w:hAnsi="Times New Roman"/>
          <w:sz w:val="24"/>
          <w:szCs w:val="24"/>
        </w:rPr>
        <w:t xml:space="preserve">studenog </w:t>
      </w:r>
      <w:r w:rsidRPr="003D32BD">
        <w:rPr>
          <w:rFonts w:ascii="Times New Roman" w:eastAsia="Calibri" w:hAnsi="Times New Roman"/>
          <w:sz w:val="24"/>
          <w:szCs w:val="24"/>
        </w:rPr>
        <w:t>20</w:t>
      </w:r>
      <w:r>
        <w:rPr>
          <w:rFonts w:ascii="Times New Roman" w:eastAsia="Calibri" w:hAnsi="Times New Roman"/>
          <w:sz w:val="24"/>
          <w:szCs w:val="24"/>
        </w:rPr>
        <w:t>22</w:t>
      </w:r>
      <w:r w:rsidRPr="003D32BD">
        <w:rPr>
          <w:rFonts w:ascii="Times New Roman" w:eastAsia="Calibri" w:hAnsi="Times New Roman"/>
          <w:sz w:val="24"/>
          <w:szCs w:val="24"/>
        </w:rPr>
        <w:t xml:space="preserve">. </w:t>
      </w:r>
      <w:r>
        <w:rPr>
          <w:rFonts w:ascii="Times New Roman" w:eastAsia="Calibri" w:hAnsi="Times New Roman"/>
          <w:sz w:val="24"/>
          <w:szCs w:val="24"/>
        </w:rPr>
        <w:t xml:space="preserve">utvrđeno je da je tom Odlukom stavljena izvan snage Odluka Uprave tog društva KLASA: DIR/19-01/1053, URBROJ: 00-05-01/05-20-95 od 9. ožujka 2020., kojom je Krunoslav </w:t>
      </w:r>
      <w:proofErr w:type="spellStart"/>
      <w:r>
        <w:rPr>
          <w:rFonts w:ascii="Times New Roman" w:eastAsia="Calibri" w:hAnsi="Times New Roman"/>
          <w:sz w:val="24"/>
          <w:szCs w:val="24"/>
        </w:rPr>
        <w:t>Jakupčić</w:t>
      </w:r>
      <w:proofErr w:type="spellEnd"/>
      <w:r>
        <w:rPr>
          <w:rFonts w:ascii="Times New Roman" w:eastAsia="Calibri" w:hAnsi="Times New Roman"/>
          <w:sz w:val="24"/>
          <w:szCs w:val="24"/>
        </w:rPr>
        <w:t xml:space="preserve">, kao predsjednik Uprave HRVATSKIH ŠUMA d.o.o., dobio na uporabu 24 sata dnevno službeno vozilo marke Volkswagen </w:t>
      </w:r>
      <w:proofErr w:type="spellStart"/>
      <w:r>
        <w:rPr>
          <w:rFonts w:ascii="Times New Roman" w:eastAsia="Calibri" w:hAnsi="Times New Roman"/>
          <w:sz w:val="24"/>
          <w:szCs w:val="24"/>
        </w:rPr>
        <w:t>Passat</w:t>
      </w:r>
      <w:proofErr w:type="spellEnd"/>
      <w:r>
        <w:rPr>
          <w:rFonts w:ascii="Times New Roman" w:eastAsia="Calibri" w:hAnsi="Times New Roman"/>
          <w:sz w:val="24"/>
          <w:szCs w:val="24"/>
        </w:rPr>
        <w:t xml:space="preserve">, registarske oznake </w:t>
      </w:r>
      <w:r w:rsidR="00740099" w:rsidRPr="00740099">
        <w:rPr>
          <w:rFonts w:ascii="Times New Roman" w:eastAsia="Calibri" w:hAnsi="Times New Roman"/>
          <w:sz w:val="24"/>
          <w:szCs w:val="24"/>
          <w:highlight w:val="black"/>
        </w:rPr>
        <w:t>…………</w:t>
      </w:r>
      <w:r>
        <w:rPr>
          <w:rFonts w:ascii="Times New Roman" w:eastAsia="Calibri" w:hAnsi="Times New Roman"/>
          <w:sz w:val="24"/>
          <w:szCs w:val="24"/>
        </w:rPr>
        <w:t>, a sve s obzirom da je imenovanom obvezniku s danom 20. studeni 2022. istekao mandat predsjednika Uprave HRVATSKIH ŠUMA d.o.o.</w:t>
      </w:r>
      <w:r w:rsidR="00BB2A9F">
        <w:rPr>
          <w:rFonts w:ascii="Times New Roman" w:eastAsia="Calibri" w:hAnsi="Times New Roman"/>
          <w:sz w:val="24"/>
          <w:szCs w:val="24"/>
        </w:rPr>
        <w:t xml:space="preserve"> </w:t>
      </w:r>
      <w:r>
        <w:rPr>
          <w:rFonts w:ascii="Times New Roman" w:eastAsia="Calibri" w:hAnsi="Times New Roman"/>
          <w:sz w:val="24"/>
          <w:szCs w:val="24"/>
        </w:rPr>
        <w:t xml:space="preserve">Navedenu Odluku su potpisali </w:t>
      </w:r>
      <w:r w:rsidR="00781649">
        <w:rPr>
          <w:rFonts w:ascii="Times New Roman" w:eastAsia="Calibri" w:hAnsi="Times New Roman"/>
          <w:sz w:val="24"/>
          <w:szCs w:val="24"/>
        </w:rPr>
        <w:t xml:space="preserve">Nediljko Dujić </w:t>
      </w:r>
      <w:r>
        <w:rPr>
          <w:rFonts w:ascii="Times New Roman" w:eastAsia="Calibri" w:hAnsi="Times New Roman"/>
          <w:sz w:val="24"/>
          <w:szCs w:val="24"/>
        </w:rPr>
        <w:t>u svojstvu predsjednika Uprave HRVATSKIH ŠUMA d.o.o. i Ante Sabljić u svojstvu člana Uprave tog društva.</w:t>
      </w:r>
    </w:p>
    <w:p w14:paraId="43FE1471" w14:textId="77777777" w:rsidR="007337E0" w:rsidRDefault="007337E0" w:rsidP="00781649">
      <w:pPr>
        <w:spacing w:after="0"/>
        <w:ind w:firstLine="708"/>
        <w:jc w:val="both"/>
        <w:rPr>
          <w:rFonts w:ascii="Times New Roman" w:eastAsia="Calibri" w:hAnsi="Times New Roman"/>
          <w:sz w:val="24"/>
          <w:szCs w:val="24"/>
        </w:rPr>
      </w:pPr>
    </w:p>
    <w:p w14:paraId="056308B3" w14:textId="77777777" w:rsidR="007337E0" w:rsidRDefault="007337E0" w:rsidP="00781649">
      <w:pPr>
        <w:spacing w:after="0"/>
        <w:ind w:firstLine="708"/>
        <w:jc w:val="both"/>
        <w:rPr>
          <w:rFonts w:ascii="Times New Roman" w:eastAsia="Calibri" w:hAnsi="Times New Roman"/>
          <w:sz w:val="24"/>
          <w:szCs w:val="24"/>
        </w:rPr>
      </w:pPr>
      <w:r>
        <w:rPr>
          <w:rFonts w:ascii="Times New Roman" w:eastAsia="Calibri" w:hAnsi="Times New Roman"/>
          <w:sz w:val="24"/>
          <w:szCs w:val="24"/>
        </w:rPr>
        <w:t>Obveznik je prethodno navedenom obavijesti Povjerenstva od 20. ožujka 2024. pozvan da se u roku od petnaest dana od dana dostave obavijesti očituje na razloge za pokretanje postupka te na činjenična utvrđenja iz te obavijesti.</w:t>
      </w:r>
    </w:p>
    <w:p w14:paraId="43515FBE" w14:textId="77777777" w:rsidR="007E5519" w:rsidRDefault="007E5519" w:rsidP="00781649">
      <w:pPr>
        <w:spacing w:after="0"/>
        <w:ind w:firstLine="708"/>
        <w:jc w:val="both"/>
        <w:rPr>
          <w:rFonts w:ascii="Times New Roman" w:eastAsia="Calibri" w:hAnsi="Times New Roman"/>
          <w:sz w:val="24"/>
          <w:szCs w:val="24"/>
        </w:rPr>
      </w:pPr>
    </w:p>
    <w:p w14:paraId="23D2D604" w14:textId="5AEB8802" w:rsidR="007E5519" w:rsidRDefault="007E5519" w:rsidP="00D718BB">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U svom očitovanju od 13. lipnja 2024., podnesenom putem odvjetnika Igora </w:t>
      </w:r>
      <w:proofErr w:type="spellStart"/>
      <w:r>
        <w:rPr>
          <w:rFonts w:ascii="Times New Roman" w:eastAsia="Calibri" w:hAnsi="Times New Roman"/>
          <w:sz w:val="24"/>
          <w:szCs w:val="24"/>
        </w:rPr>
        <w:t>Meznarića</w:t>
      </w:r>
      <w:proofErr w:type="spellEnd"/>
      <w:r>
        <w:rPr>
          <w:rFonts w:ascii="Times New Roman" w:eastAsia="Calibri" w:hAnsi="Times New Roman"/>
          <w:sz w:val="24"/>
          <w:szCs w:val="24"/>
        </w:rPr>
        <w:t xml:space="preserve">, obveznik navodi da prilikom donošenja odluka kojima se odobravalo korištenje službenog vozila obvezniku kao tadašnjem predsjedniku Uprave društva HRVATSKE ŠUME d.o.o., nije bilo zlouporabe posebnih prava dužnosnika, niti povrede odredaba Zakona o sprječavanju sukoba interesa. Navodi da nije sporno da je Krunoslav </w:t>
      </w:r>
      <w:proofErr w:type="spellStart"/>
      <w:r>
        <w:rPr>
          <w:rFonts w:ascii="Times New Roman" w:eastAsia="Calibri" w:hAnsi="Times New Roman"/>
          <w:sz w:val="24"/>
          <w:szCs w:val="24"/>
        </w:rPr>
        <w:t>Jakupčić</w:t>
      </w:r>
      <w:proofErr w:type="spellEnd"/>
      <w:r>
        <w:rPr>
          <w:rFonts w:ascii="Times New Roman" w:eastAsia="Calibri" w:hAnsi="Times New Roman"/>
          <w:sz w:val="24"/>
          <w:szCs w:val="24"/>
        </w:rPr>
        <w:t>, u vrijeme obnašanja funkcije predsjednika Uprave društva HRVATSKE ŠUME d.o.o., bio obveznik primjene Zakona o sprječavanju sukoba interesa. Obveznik prvenstveno naglašava da predmetne odluke isti nije potpisao samostalno, što ne smije biti sporno budući da iz samih odluka proizlazi da je iste potpisao, uz predsjednika Uprave, i još jedan član Uprave</w:t>
      </w:r>
      <w:r w:rsidR="00CC68EF">
        <w:rPr>
          <w:rFonts w:ascii="Times New Roman" w:eastAsia="Calibri" w:hAnsi="Times New Roman"/>
          <w:sz w:val="24"/>
          <w:szCs w:val="24"/>
        </w:rPr>
        <w:t>, što je jedini dopustivi način potpisivanja akata društva sukladno Zakonu o trgovačkim društvima, Izjavi o ustroju HRVATSKE ŠUME društva s ograničenom odgovornošću (potpuni tekst od 19. prosinca 2017.), Izjavi o osnivanju društva s ograničenom odgovornošću (pročišćeni tekst od 14. listopada 2021.), Poslovniku o radu Uprave HRVATSKIH ŠUMA društva s ograničenom odgovornošću KLASA: DIR/19-01/2453, URBROJ: 00-07/01-19-01 od 5. rujna 2019., djelomičnog povijesnog izvatka iz sudskog registra Trgovačkog suda u Zagrebu te Pravilniku o uporabi i održavanju službenih vozila u HŠ d.o.o. (osnovni tekst s izmjenama), a koju dokumentaciju obveznik prilaže uz očitovanje.</w:t>
      </w:r>
      <w:r w:rsidR="00BB2A9F">
        <w:rPr>
          <w:rFonts w:ascii="Times New Roman" w:eastAsia="Calibri" w:hAnsi="Times New Roman"/>
          <w:sz w:val="24"/>
          <w:szCs w:val="24"/>
        </w:rPr>
        <w:t xml:space="preserve"> </w:t>
      </w:r>
      <w:r w:rsidR="00481C8A">
        <w:rPr>
          <w:rFonts w:ascii="Times New Roman" w:eastAsia="Calibri" w:hAnsi="Times New Roman"/>
          <w:sz w:val="24"/>
          <w:szCs w:val="24"/>
        </w:rPr>
        <w:t>Dalje se navodi da iz odredbe članka 426. Zakona o tr</w:t>
      </w:r>
      <w:r w:rsidR="00B91605">
        <w:rPr>
          <w:rFonts w:ascii="Times New Roman" w:eastAsia="Calibri" w:hAnsi="Times New Roman"/>
          <w:sz w:val="24"/>
          <w:szCs w:val="24"/>
        </w:rPr>
        <w:t>g</w:t>
      </w:r>
      <w:r w:rsidR="00481C8A">
        <w:rPr>
          <w:rFonts w:ascii="Times New Roman" w:eastAsia="Calibri" w:hAnsi="Times New Roman"/>
          <w:sz w:val="24"/>
          <w:szCs w:val="24"/>
        </w:rPr>
        <w:t xml:space="preserve">ovačkim društvima proizlazi se, u okolnostima ako Uprava ima više članova, društvenim ugovorom može odrediti da društvo zastupa jedan član Uprave samostalno, više </w:t>
      </w:r>
      <w:r w:rsidR="00481C8A">
        <w:rPr>
          <w:rFonts w:ascii="Times New Roman" w:eastAsia="Calibri" w:hAnsi="Times New Roman"/>
          <w:sz w:val="24"/>
          <w:szCs w:val="24"/>
        </w:rPr>
        <w:lastRenderedPageBreak/>
        <w:t>njih skupno ili jedan član zajedno s prokuristom. Odredbom članka 19. stavka 5. Izjave o ustroju HRVATSKE ŠUME društva s ograničenom odgovornošću određeno je da predsjednik Uprave zastupa društva zajedno s još jednim članom Uprave, dok je stavkom 6. istog članka određeno da sv</w:t>
      </w:r>
      <w:r w:rsidR="007906BE">
        <w:rPr>
          <w:rFonts w:ascii="Times New Roman" w:eastAsia="Calibri" w:hAnsi="Times New Roman"/>
          <w:sz w:val="24"/>
          <w:szCs w:val="24"/>
        </w:rPr>
        <w:t>a</w:t>
      </w:r>
      <w:r w:rsidR="00481C8A">
        <w:rPr>
          <w:rFonts w:ascii="Times New Roman" w:eastAsia="Calibri" w:hAnsi="Times New Roman"/>
          <w:sz w:val="24"/>
          <w:szCs w:val="24"/>
        </w:rPr>
        <w:t>ki član uprave zastupa društvo zajedno s preds</w:t>
      </w:r>
      <w:r w:rsidR="007906BE">
        <w:rPr>
          <w:rFonts w:ascii="Times New Roman" w:eastAsia="Calibri" w:hAnsi="Times New Roman"/>
          <w:sz w:val="24"/>
          <w:szCs w:val="24"/>
        </w:rPr>
        <w:t>j</w:t>
      </w:r>
      <w:r w:rsidR="00481C8A">
        <w:rPr>
          <w:rFonts w:ascii="Times New Roman" w:eastAsia="Calibri" w:hAnsi="Times New Roman"/>
          <w:sz w:val="24"/>
          <w:szCs w:val="24"/>
        </w:rPr>
        <w:t>ed</w:t>
      </w:r>
      <w:r w:rsidR="007906BE">
        <w:rPr>
          <w:rFonts w:ascii="Times New Roman" w:eastAsia="Calibri" w:hAnsi="Times New Roman"/>
          <w:sz w:val="24"/>
          <w:szCs w:val="24"/>
        </w:rPr>
        <w:t>n</w:t>
      </w:r>
      <w:r w:rsidR="00481C8A">
        <w:rPr>
          <w:rFonts w:ascii="Times New Roman" w:eastAsia="Calibri" w:hAnsi="Times New Roman"/>
          <w:sz w:val="24"/>
          <w:szCs w:val="24"/>
        </w:rPr>
        <w:t>ikom Uprave. Na istovjetan način zastupanje Upra</w:t>
      </w:r>
      <w:r w:rsidR="007906BE">
        <w:rPr>
          <w:rFonts w:ascii="Times New Roman" w:eastAsia="Calibri" w:hAnsi="Times New Roman"/>
          <w:sz w:val="24"/>
          <w:szCs w:val="24"/>
        </w:rPr>
        <w:t>v</w:t>
      </w:r>
      <w:r w:rsidR="00481C8A">
        <w:rPr>
          <w:rFonts w:ascii="Times New Roman" w:eastAsia="Calibri" w:hAnsi="Times New Roman"/>
          <w:sz w:val="24"/>
          <w:szCs w:val="24"/>
        </w:rPr>
        <w:t>e druš</w:t>
      </w:r>
      <w:r w:rsidR="007906BE">
        <w:rPr>
          <w:rFonts w:ascii="Times New Roman" w:eastAsia="Calibri" w:hAnsi="Times New Roman"/>
          <w:sz w:val="24"/>
          <w:szCs w:val="24"/>
        </w:rPr>
        <w:t>t</w:t>
      </w:r>
      <w:r w:rsidR="00481C8A">
        <w:rPr>
          <w:rFonts w:ascii="Times New Roman" w:eastAsia="Calibri" w:hAnsi="Times New Roman"/>
          <w:sz w:val="24"/>
          <w:szCs w:val="24"/>
        </w:rPr>
        <w:t>va HRVATSKE ŠUME d.o.o. propisuje i odredba članka 17. Izjave o osnivanju druš</w:t>
      </w:r>
      <w:r w:rsidR="007906BE">
        <w:rPr>
          <w:rFonts w:ascii="Times New Roman" w:eastAsia="Calibri" w:hAnsi="Times New Roman"/>
          <w:sz w:val="24"/>
          <w:szCs w:val="24"/>
        </w:rPr>
        <w:t>t</w:t>
      </w:r>
      <w:r w:rsidR="00481C8A">
        <w:rPr>
          <w:rFonts w:ascii="Times New Roman" w:eastAsia="Calibri" w:hAnsi="Times New Roman"/>
          <w:sz w:val="24"/>
          <w:szCs w:val="24"/>
        </w:rPr>
        <w:t>va s ograničenom odg</w:t>
      </w:r>
      <w:r w:rsidR="007906BE">
        <w:rPr>
          <w:rFonts w:ascii="Times New Roman" w:eastAsia="Calibri" w:hAnsi="Times New Roman"/>
          <w:sz w:val="24"/>
          <w:szCs w:val="24"/>
        </w:rPr>
        <w:t>o</w:t>
      </w:r>
      <w:r w:rsidR="00481C8A">
        <w:rPr>
          <w:rFonts w:ascii="Times New Roman" w:eastAsia="Calibri" w:hAnsi="Times New Roman"/>
          <w:sz w:val="24"/>
          <w:szCs w:val="24"/>
        </w:rPr>
        <w:t xml:space="preserve">vornošću. Iz djelomičnog povijesnog izvatka iz sudskog registra Trgovačkog suda u Zagrebu od 10. lipnja 2024. proizlazi da je Krunoslav </w:t>
      </w:r>
      <w:proofErr w:type="spellStart"/>
      <w:r w:rsidR="00481C8A">
        <w:rPr>
          <w:rFonts w:ascii="Times New Roman" w:eastAsia="Calibri" w:hAnsi="Times New Roman"/>
          <w:sz w:val="24"/>
          <w:szCs w:val="24"/>
        </w:rPr>
        <w:t>Jakupčić</w:t>
      </w:r>
      <w:proofErr w:type="spellEnd"/>
      <w:r w:rsidR="00481C8A">
        <w:rPr>
          <w:rFonts w:ascii="Times New Roman" w:eastAsia="Calibri" w:hAnsi="Times New Roman"/>
          <w:sz w:val="24"/>
          <w:szCs w:val="24"/>
        </w:rPr>
        <w:t>, kao predsjednik Uprave, zastupao društv</w:t>
      </w:r>
      <w:r w:rsidR="007906BE">
        <w:rPr>
          <w:rFonts w:ascii="Times New Roman" w:eastAsia="Calibri" w:hAnsi="Times New Roman"/>
          <w:sz w:val="24"/>
          <w:szCs w:val="24"/>
        </w:rPr>
        <w:t>o</w:t>
      </w:r>
      <w:r w:rsidR="00481C8A">
        <w:rPr>
          <w:rFonts w:ascii="Times New Roman" w:eastAsia="Calibri" w:hAnsi="Times New Roman"/>
          <w:sz w:val="24"/>
          <w:szCs w:val="24"/>
        </w:rPr>
        <w:t xml:space="preserve"> HRVATSKE ŠUME d.o.o. zajedno s još jednim članom Uprave od 20. veljače 2017. pa do isteka mandata. Također proizlazi da je Ante Sabljić, kao član Uprave, društvo zastupao zajedno s predsjednikom Uprave od 27. sije</w:t>
      </w:r>
      <w:r w:rsidR="007906BE">
        <w:rPr>
          <w:rFonts w:ascii="Times New Roman" w:eastAsia="Calibri" w:hAnsi="Times New Roman"/>
          <w:sz w:val="24"/>
          <w:szCs w:val="24"/>
        </w:rPr>
        <w:t>č</w:t>
      </w:r>
      <w:r w:rsidR="00481C8A">
        <w:rPr>
          <w:rFonts w:ascii="Times New Roman" w:eastAsia="Calibri" w:hAnsi="Times New Roman"/>
          <w:sz w:val="24"/>
          <w:szCs w:val="24"/>
        </w:rPr>
        <w:t>nja 2017. te da je Igor Fazekaš, također kao član Uprave, društvo zastupao zajedno s predsjednikom Uprave od 20. studenog 2017. Navodi se da odredba članka 10. Poslovnika o radu Uprave HRVATSKIH ŠUMA društva s ograničenom odgovornošću uređuje proceduru donošenja odluka društva, te pritom određuje da</w:t>
      </w:r>
      <w:r w:rsidR="00D718BB">
        <w:rPr>
          <w:rFonts w:ascii="Times New Roman" w:eastAsia="Calibri" w:hAnsi="Times New Roman"/>
          <w:sz w:val="24"/>
          <w:szCs w:val="24"/>
        </w:rPr>
        <w:t xml:space="preserve"> odluke Uprave društva potpisuju zajedno predsjednik Uprave i jedan član Uprave na način da uz navođenje svoje funkcije i tvrtke društva stavljaju svoj potpis. Pored svega navedenog, Pravilnikom o uporabi i održavanju službenih vozila u HŠ d.o.o. u članku 10. jasno i nedvosmisleno propisuje da uporabu vozila, u skladu s potrebama posla, odobrava Uprava društva za članove Uprave društva, vodi</w:t>
      </w:r>
      <w:r w:rsidR="00BD1F7F">
        <w:rPr>
          <w:rFonts w:ascii="Times New Roman" w:eastAsia="Calibri" w:hAnsi="Times New Roman"/>
          <w:sz w:val="24"/>
          <w:szCs w:val="24"/>
        </w:rPr>
        <w:t>t</w:t>
      </w:r>
      <w:r w:rsidR="00D718BB">
        <w:rPr>
          <w:rFonts w:ascii="Times New Roman" w:eastAsia="Calibri" w:hAnsi="Times New Roman"/>
          <w:sz w:val="24"/>
          <w:szCs w:val="24"/>
        </w:rPr>
        <w:t xml:space="preserve">elje </w:t>
      </w:r>
      <w:r w:rsidR="00BD1F7F">
        <w:rPr>
          <w:rFonts w:ascii="Times New Roman" w:eastAsia="Calibri" w:hAnsi="Times New Roman"/>
          <w:sz w:val="24"/>
          <w:szCs w:val="24"/>
        </w:rPr>
        <w:t>u</w:t>
      </w:r>
      <w:r w:rsidR="00D718BB">
        <w:rPr>
          <w:rFonts w:ascii="Times New Roman" w:eastAsia="Calibri" w:hAnsi="Times New Roman"/>
          <w:sz w:val="24"/>
          <w:szCs w:val="24"/>
        </w:rPr>
        <w:t>prava šuma podružnica i radnicima ureda Uprave</w:t>
      </w:r>
      <w:r w:rsidR="00BD1F7F">
        <w:rPr>
          <w:rFonts w:ascii="Times New Roman" w:eastAsia="Calibri" w:hAnsi="Times New Roman"/>
          <w:sz w:val="24"/>
          <w:szCs w:val="24"/>
        </w:rPr>
        <w:t>, dok jedan član Uprave ovo odobrava samo rukovoditeljima službi u Direkciji za koje su nadležni. Dakle, obveznik navodi da nije postojala niti zakonska niti podzakonska mogućnost da isti na bilo koji drugi način ostvari nesporno pravo na korištenje službenog vozila, već jedin</w:t>
      </w:r>
      <w:r w:rsidR="00C01830">
        <w:rPr>
          <w:rFonts w:ascii="Times New Roman" w:eastAsia="Calibri" w:hAnsi="Times New Roman"/>
          <w:sz w:val="24"/>
          <w:szCs w:val="24"/>
        </w:rPr>
        <w:t>o</w:t>
      </w:r>
      <w:r w:rsidR="00BD1F7F">
        <w:rPr>
          <w:rFonts w:ascii="Times New Roman" w:eastAsia="Calibri" w:hAnsi="Times New Roman"/>
          <w:sz w:val="24"/>
          <w:szCs w:val="24"/>
        </w:rPr>
        <w:t xml:space="preserve"> i isključivo na način da odluku, kojom mu se odobrava korištenje vozila, supotpiše upravo on kao predsjednik Uprave društva, zajedno s još jednim članom Uprave.</w:t>
      </w:r>
      <w:r w:rsidR="00C01830">
        <w:rPr>
          <w:rFonts w:ascii="Times New Roman" w:eastAsia="Calibri" w:hAnsi="Times New Roman"/>
          <w:sz w:val="24"/>
          <w:szCs w:val="24"/>
        </w:rPr>
        <w:t xml:space="preserve"> Stoga se napominje da su odluke od 28. ožujka 2017. i 9. ožujka 2020. potpisane upravo od strane Krunoslava </w:t>
      </w:r>
      <w:proofErr w:type="spellStart"/>
      <w:r w:rsidR="00C01830">
        <w:rPr>
          <w:rFonts w:ascii="Times New Roman" w:eastAsia="Calibri" w:hAnsi="Times New Roman"/>
          <w:sz w:val="24"/>
          <w:szCs w:val="24"/>
        </w:rPr>
        <w:t>Jakupčića</w:t>
      </w:r>
      <w:proofErr w:type="spellEnd"/>
      <w:r w:rsidR="00C01830">
        <w:rPr>
          <w:rFonts w:ascii="Times New Roman" w:eastAsia="Calibri" w:hAnsi="Times New Roman"/>
          <w:sz w:val="24"/>
          <w:szCs w:val="24"/>
        </w:rPr>
        <w:t xml:space="preserve"> kao predsjednika Uprave društva i Ante Sabljića kao člana Uprave, a obveznik navodi da je ovu odlučnu okolnost Povjerenstvo za odlučivanje o sukobu interesa propustilo utvrditi.</w:t>
      </w:r>
      <w:r w:rsidR="0004799C">
        <w:rPr>
          <w:rFonts w:ascii="Times New Roman" w:eastAsia="Calibri" w:hAnsi="Times New Roman"/>
          <w:sz w:val="24"/>
          <w:szCs w:val="24"/>
        </w:rPr>
        <w:t xml:space="preserve"> Obveznik stoga ističe da nema mjesta zaključku da bi opisanim postupanjem, konkretno </w:t>
      </w:r>
      <w:proofErr w:type="spellStart"/>
      <w:r w:rsidR="0004799C">
        <w:rPr>
          <w:rFonts w:ascii="Times New Roman" w:eastAsia="Calibri" w:hAnsi="Times New Roman"/>
          <w:sz w:val="24"/>
          <w:szCs w:val="24"/>
        </w:rPr>
        <w:t>supotpisivanjem</w:t>
      </w:r>
      <w:proofErr w:type="spellEnd"/>
      <w:r w:rsidR="0004799C">
        <w:rPr>
          <w:rFonts w:ascii="Times New Roman" w:eastAsia="Calibri" w:hAnsi="Times New Roman"/>
          <w:sz w:val="24"/>
          <w:szCs w:val="24"/>
        </w:rPr>
        <w:t xml:space="preserve"> predmetnih Odluka, podnositelj povrijedio bilo koje zakonske ili podzakonske odredbe, a napose odredbe Zakona o sprječavanju sukoba interesa, odnosno da bi obveznik zbog toga bio u sukobu interesa</w:t>
      </w:r>
      <w:r w:rsidR="009D7E14">
        <w:rPr>
          <w:rFonts w:ascii="Times New Roman" w:eastAsia="Calibri" w:hAnsi="Times New Roman"/>
          <w:sz w:val="24"/>
          <w:szCs w:val="24"/>
        </w:rPr>
        <w:t>. Navodi da odredba članka 7. točke c) ZSSI/11 nije povrijeđena činjenicom da je obveznik supotpisao predmetne odluke jer isti svojim postupanjem nije zlouporabio posebna prava koja su mu kao dužnosniku bila potrebna za obavljanje dužnosti. Obveznik stoga predlaže da Povjerenstvo predmetni postupak za odlučivanje o sukobu interesa obustavi, budući da je iz gore navedenog obrazloženja razvidno da u konkretnom slučaju sukoba interesa nije bilo.</w:t>
      </w:r>
    </w:p>
    <w:p w14:paraId="6A6910B2" w14:textId="77777777" w:rsidR="003E6E99" w:rsidRDefault="003E6E99" w:rsidP="00D718BB">
      <w:pPr>
        <w:spacing w:after="0"/>
        <w:ind w:firstLine="708"/>
        <w:jc w:val="both"/>
        <w:rPr>
          <w:rFonts w:ascii="Times New Roman" w:eastAsia="Calibri" w:hAnsi="Times New Roman"/>
          <w:sz w:val="24"/>
          <w:szCs w:val="24"/>
        </w:rPr>
      </w:pPr>
    </w:p>
    <w:p w14:paraId="5BB2742C" w14:textId="77777777" w:rsidR="000170FB" w:rsidRDefault="003E6E99" w:rsidP="00D718BB">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Člankom 19. Izjave o ustroju HRVATSKE ŠUME društvo s ograničenom odgovornošću poslovni broj OU-631/17 od 19. prosinca 2017. propisano je da se Uprava Društva sastoji od jednog do tri člana koje imenuje i opoziva Skupština Društva svojom odlukom. Ako Društvo ima jednog člana Uprave, tada on zastupa društvo pojedinačno i samostalno. Predsjednik i članovi Uprave imenuju se najviše na vrijeme od pet godina s time da ih se može ponovno imenovati. Ako društvo ima više od jednog člana Uprave, jedan o članova Uprave imenuje se predsjednikom Uprave. Propisano je da predsjednik Uprave zastupa društvo </w:t>
      </w:r>
      <w:r>
        <w:rPr>
          <w:rFonts w:ascii="Times New Roman" w:eastAsia="Calibri" w:hAnsi="Times New Roman"/>
          <w:sz w:val="24"/>
          <w:szCs w:val="24"/>
        </w:rPr>
        <w:lastRenderedPageBreak/>
        <w:t xml:space="preserve">zajedno s još jednim članom Uprave, a svaki član Uprave zastupa Društvo zajedno s Predsjednikom Uprave. </w:t>
      </w:r>
    </w:p>
    <w:p w14:paraId="681FB152" w14:textId="77777777" w:rsidR="003E6E99" w:rsidRDefault="003E6E99" w:rsidP="00D718BB">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Identično je propisano i člankom 17. Izjave o osnivanju društva s ograničenom odgovornošću </w:t>
      </w:r>
      <w:r w:rsidR="000170FB">
        <w:rPr>
          <w:rFonts w:ascii="Times New Roman" w:eastAsia="Calibri" w:hAnsi="Times New Roman"/>
          <w:sz w:val="24"/>
          <w:szCs w:val="24"/>
        </w:rPr>
        <w:t xml:space="preserve">poslovni broj OU-32/2021-2 </w:t>
      </w:r>
      <w:r>
        <w:rPr>
          <w:rFonts w:ascii="Times New Roman" w:eastAsia="Calibri" w:hAnsi="Times New Roman"/>
          <w:sz w:val="24"/>
          <w:szCs w:val="24"/>
        </w:rPr>
        <w:t>od 14. listopada 2021</w:t>
      </w:r>
      <w:r w:rsidR="000170FB">
        <w:rPr>
          <w:rFonts w:ascii="Times New Roman" w:eastAsia="Calibri" w:hAnsi="Times New Roman"/>
          <w:sz w:val="24"/>
          <w:szCs w:val="24"/>
        </w:rPr>
        <w:t>. godine.</w:t>
      </w:r>
    </w:p>
    <w:p w14:paraId="22E281DD" w14:textId="77777777" w:rsidR="003F68C1" w:rsidRDefault="003F68C1" w:rsidP="00D718BB">
      <w:pPr>
        <w:spacing w:after="0"/>
        <w:ind w:firstLine="708"/>
        <w:jc w:val="both"/>
        <w:rPr>
          <w:rFonts w:ascii="Times New Roman" w:eastAsia="Calibri" w:hAnsi="Times New Roman"/>
          <w:sz w:val="24"/>
          <w:szCs w:val="24"/>
        </w:rPr>
      </w:pPr>
    </w:p>
    <w:p w14:paraId="669CC46A" w14:textId="77777777" w:rsidR="003F68C1" w:rsidRDefault="003F68C1" w:rsidP="00D718BB">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Člankom 3. </w:t>
      </w:r>
      <w:r w:rsidR="00B73964">
        <w:rPr>
          <w:rFonts w:ascii="Times New Roman" w:eastAsia="Calibri" w:hAnsi="Times New Roman"/>
          <w:sz w:val="24"/>
          <w:szCs w:val="24"/>
        </w:rPr>
        <w:t xml:space="preserve">stavkom 1. </w:t>
      </w:r>
      <w:r>
        <w:rPr>
          <w:rFonts w:ascii="Times New Roman" w:eastAsia="Calibri" w:hAnsi="Times New Roman"/>
          <w:sz w:val="24"/>
          <w:szCs w:val="24"/>
        </w:rPr>
        <w:t>Poslovnika o radu Uprave HRVATSKIH ŠUMA društva s ograničenom odgovornošću KLASA: DIR/19-01/2453, URBROJ: 00-07/01-19-01 od 5. rujna 2019. (u daljnjem tekstu: Poslovnik)</w:t>
      </w:r>
      <w:r w:rsidR="00B73964">
        <w:rPr>
          <w:rFonts w:ascii="Times New Roman" w:eastAsia="Calibri" w:hAnsi="Times New Roman"/>
          <w:sz w:val="24"/>
          <w:szCs w:val="24"/>
        </w:rPr>
        <w:t xml:space="preserve"> propisano je da se Uprava društva sastoji od tri člana koje imenuje i opoziva Skupština Društva svojom odlukom, dok je stavkom 2. propisano da se jedan član Uprave Društva mora imenovati predsjednikom Uprave.</w:t>
      </w:r>
    </w:p>
    <w:p w14:paraId="2727FB23" w14:textId="77777777" w:rsidR="00B73964" w:rsidRDefault="00B73964" w:rsidP="00D718BB">
      <w:pPr>
        <w:spacing w:after="0"/>
        <w:ind w:firstLine="708"/>
        <w:jc w:val="both"/>
        <w:rPr>
          <w:rFonts w:ascii="Times New Roman" w:eastAsia="Calibri" w:hAnsi="Times New Roman"/>
          <w:sz w:val="24"/>
          <w:szCs w:val="24"/>
        </w:rPr>
      </w:pPr>
    </w:p>
    <w:p w14:paraId="43DA4562" w14:textId="77777777" w:rsidR="00B73964" w:rsidRDefault="00B73964" w:rsidP="00D718BB">
      <w:pPr>
        <w:spacing w:after="0"/>
        <w:ind w:firstLine="708"/>
        <w:jc w:val="both"/>
        <w:rPr>
          <w:rFonts w:ascii="Times New Roman" w:eastAsia="Calibri" w:hAnsi="Times New Roman"/>
          <w:sz w:val="24"/>
          <w:szCs w:val="24"/>
        </w:rPr>
      </w:pPr>
      <w:r>
        <w:rPr>
          <w:rFonts w:ascii="Times New Roman" w:eastAsia="Calibri" w:hAnsi="Times New Roman"/>
          <w:sz w:val="24"/>
          <w:szCs w:val="24"/>
        </w:rPr>
        <w:t>Odredbom članka 4. stavka 1. Poslovnika propisano je da Uprava zastupa Društvo i vodi poslove Društva, dok je stavkom 2. propisano da predsjednik Uprave zastupa Društvo zajedno s jednim članom Uprave, a svaki član Uprave zastupa Društvo zajedno s predsjednikom Uprave.</w:t>
      </w:r>
    </w:p>
    <w:p w14:paraId="27A48803" w14:textId="77777777" w:rsidR="00B73964" w:rsidRDefault="00B73964" w:rsidP="00D718BB">
      <w:pPr>
        <w:spacing w:after="0"/>
        <w:ind w:firstLine="708"/>
        <w:jc w:val="both"/>
        <w:rPr>
          <w:rFonts w:ascii="Times New Roman" w:eastAsia="Calibri" w:hAnsi="Times New Roman"/>
          <w:sz w:val="24"/>
          <w:szCs w:val="24"/>
        </w:rPr>
      </w:pPr>
    </w:p>
    <w:p w14:paraId="6E029289" w14:textId="77777777" w:rsidR="00B73964" w:rsidRDefault="00B73964" w:rsidP="00D718BB">
      <w:pPr>
        <w:spacing w:after="0"/>
        <w:ind w:firstLine="708"/>
        <w:jc w:val="both"/>
        <w:rPr>
          <w:rFonts w:ascii="Times New Roman" w:eastAsia="Calibri" w:hAnsi="Times New Roman"/>
          <w:sz w:val="24"/>
          <w:szCs w:val="24"/>
        </w:rPr>
      </w:pPr>
      <w:r>
        <w:rPr>
          <w:rFonts w:ascii="Times New Roman" w:eastAsia="Calibri" w:hAnsi="Times New Roman"/>
          <w:sz w:val="24"/>
          <w:szCs w:val="24"/>
        </w:rPr>
        <w:t>Člankom 7. Poslovnika propisano je da ako je predsjednik Uprave, odnosno član Uprave odsutan ili spriječen voditi poslove Društva koje mu je povjerila Uprava, istoga u okviru nadležnosti zamjenjuje drugi član Uprave Društva na zahtjev predsjednika, odnosno člana Uprave te u drugim opravdanim slučajevima, a odluku o zamjeni donosi predsjednik Uprave, dok je člankom 10</w:t>
      </w:r>
      <w:r w:rsidR="00CD0584">
        <w:rPr>
          <w:rFonts w:ascii="Times New Roman" w:eastAsia="Calibri" w:hAnsi="Times New Roman"/>
          <w:sz w:val="24"/>
          <w:szCs w:val="24"/>
        </w:rPr>
        <w:t>. stavkom 2. Poslovnika propisano da odluke Uprave Društva potpisuju zajedno predsjednik Uprave i jedan član Uprave na način da uz navođenje svoje funkcije i tvrtke Društva stavljaju svoj potpis.</w:t>
      </w:r>
      <w:r w:rsidR="00D10394">
        <w:rPr>
          <w:rFonts w:ascii="Times New Roman" w:eastAsia="Calibri" w:hAnsi="Times New Roman"/>
          <w:sz w:val="24"/>
          <w:szCs w:val="24"/>
        </w:rPr>
        <w:t xml:space="preserve"> Stavkom 3. tog članka 10. propisano je da odluke iz područja rada predsjednika Uprave i područja rada člana Uprave Ante Sabljić, dipl. ing. šum., kao i odluke iz njihovog zajedničkog područja rada potpisuju predsjednik Uprave i član Uprave Ante Sabljić, dok odluke iz područja rada člana Uprave mr.sc. Igora Fazekaša potpisuju predsjednik Uprave i član Uprave Igor Fazekaš. </w:t>
      </w:r>
    </w:p>
    <w:p w14:paraId="73BC7B7E" w14:textId="77777777" w:rsidR="001225B5" w:rsidRDefault="001225B5" w:rsidP="00D718BB">
      <w:pPr>
        <w:spacing w:after="0"/>
        <w:ind w:firstLine="708"/>
        <w:jc w:val="both"/>
        <w:rPr>
          <w:rFonts w:ascii="Times New Roman" w:eastAsia="Calibri" w:hAnsi="Times New Roman"/>
          <w:sz w:val="24"/>
          <w:szCs w:val="24"/>
        </w:rPr>
      </w:pPr>
    </w:p>
    <w:p w14:paraId="20DA7601" w14:textId="1D73783E" w:rsidR="00BB6C86" w:rsidRDefault="001225B5" w:rsidP="00BB6C86">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Uvidom u povijesni izvadak iz sudskog registra Trgovačkog suda u Zagrebu za </w:t>
      </w:r>
      <w:r w:rsidR="00B86455">
        <w:rPr>
          <w:rFonts w:ascii="Times New Roman" w:eastAsia="Calibri" w:hAnsi="Times New Roman"/>
          <w:sz w:val="24"/>
          <w:szCs w:val="24"/>
        </w:rPr>
        <w:t xml:space="preserve">društvo </w:t>
      </w:r>
      <w:r>
        <w:rPr>
          <w:rFonts w:ascii="Times New Roman" w:eastAsia="Calibri" w:hAnsi="Times New Roman"/>
          <w:sz w:val="24"/>
          <w:szCs w:val="24"/>
        </w:rPr>
        <w:t xml:space="preserve">HRVATSKE ŠUME d.o.o. </w:t>
      </w:r>
      <w:r w:rsidR="00B86455">
        <w:rPr>
          <w:rFonts w:ascii="Times New Roman" w:eastAsia="Calibri" w:hAnsi="Times New Roman"/>
          <w:sz w:val="24"/>
          <w:szCs w:val="24"/>
        </w:rPr>
        <w:t xml:space="preserve">je u odnosu na Krunoslava </w:t>
      </w:r>
      <w:proofErr w:type="spellStart"/>
      <w:r w:rsidR="00B86455">
        <w:rPr>
          <w:rFonts w:ascii="Times New Roman" w:eastAsia="Calibri" w:hAnsi="Times New Roman"/>
          <w:sz w:val="24"/>
          <w:szCs w:val="24"/>
        </w:rPr>
        <w:t>Jakupčića</w:t>
      </w:r>
      <w:proofErr w:type="spellEnd"/>
      <w:r w:rsidR="00B86455">
        <w:rPr>
          <w:rFonts w:ascii="Times New Roman" w:eastAsia="Calibri" w:hAnsi="Times New Roman"/>
          <w:sz w:val="24"/>
          <w:szCs w:val="24"/>
        </w:rPr>
        <w:t xml:space="preserve"> utvrđeno da je isti kao predsjednik Uprave </w:t>
      </w:r>
      <w:r>
        <w:rPr>
          <w:rFonts w:ascii="Times New Roman" w:eastAsia="Calibri" w:hAnsi="Times New Roman"/>
          <w:sz w:val="24"/>
          <w:szCs w:val="24"/>
        </w:rPr>
        <w:t xml:space="preserve">zastupao </w:t>
      </w:r>
      <w:r w:rsidR="00B86455">
        <w:rPr>
          <w:rFonts w:ascii="Times New Roman" w:eastAsia="Calibri" w:hAnsi="Times New Roman"/>
          <w:sz w:val="24"/>
          <w:szCs w:val="24"/>
        </w:rPr>
        <w:t xml:space="preserve">navedeno </w:t>
      </w:r>
      <w:r>
        <w:rPr>
          <w:rFonts w:ascii="Times New Roman" w:eastAsia="Calibri" w:hAnsi="Times New Roman"/>
          <w:sz w:val="24"/>
          <w:szCs w:val="24"/>
        </w:rPr>
        <w:t xml:space="preserve">društvo zajedno s još jednim članom Uprave </w:t>
      </w:r>
      <w:r w:rsidR="00B86455">
        <w:rPr>
          <w:rFonts w:ascii="Times New Roman" w:eastAsia="Calibri" w:hAnsi="Times New Roman"/>
          <w:sz w:val="24"/>
          <w:szCs w:val="24"/>
        </w:rPr>
        <w:t xml:space="preserve">od </w:t>
      </w:r>
      <w:r>
        <w:rPr>
          <w:rFonts w:ascii="Times New Roman" w:eastAsia="Calibri" w:hAnsi="Times New Roman"/>
          <w:sz w:val="24"/>
          <w:szCs w:val="24"/>
        </w:rPr>
        <w:t>20. veljače 2017.</w:t>
      </w:r>
      <w:r w:rsidR="00B86455">
        <w:rPr>
          <w:rFonts w:ascii="Times New Roman" w:eastAsia="Calibri" w:hAnsi="Times New Roman"/>
          <w:sz w:val="24"/>
          <w:szCs w:val="24"/>
        </w:rPr>
        <w:t>, kao i u mandatu od 20. studenog 2017., a koja je dužnost obvezniku prestala istekom tog mandata</w:t>
      </w:r>
      <w:r w:rsidR="00BB6C86">
        <w:rPr>
          <w:rFonts w:ascii="Times New Roman" w:eastAsia="Calibri" w:hAnsi="Times New Roman"/>
          <w:sz w:val="24"/>
          <w:szCs w:val="24"/>
        </w:rPr>
        <w:t xml:space="preserve"> 20. studenoga 2022., kada je dužnost predsjednika Uprave u tom društvu počeo obnašati Nediljko Dujić</w:t>
      </w:r>
      <w:r w:rsidR="00B86455">
        <w:rPr>
          <w:rFonts w:ascii="Times New Roman" w:eastAsia="Calibri" w:hAnsi="Times New Roman"/>
          <w:sz w:val="24"/>
          <w:szCs w:val="24"/>
        </w:rPr>
        <w:t>. U odnosu na Antu Sabljića utvrđeno je da je isti kao član Uprave zastupao navedeno društvo zajedno s predsjednikom Uprave od 27. siječnja 2017., kao i u mandatu od 20. studenog</w:t>
      </w:r>
      <w:r w:rsidR="00BB6C86">
        <w:rPr>
          <w:rFonts w:ascii="Times New Roman" w:eastAsia="Calibri" w:hAnsi="Times New Roman"/>
          <w:sz w:val="24"/>
          <w:szCs w:val="24"/>
        </w:rPr>
        <w:t>a</w:t>
      </w:r>
      <w:r w:rsidR="00B86455">
        <w:rPr>
          <w:rFonts w:ascii="Times New Roman" w:eastAsia="Calibri" w:hAnsi="Times New Roman"/>
          <w:sz w:val="24"/>
          <w:szCs w:val="24"/>
        </w:rPr>
        <w:t xml:space="preserve"> 2017. i </w:t>
      </w:r>
      <w:r w:rsidR="00BB6C86">
        <w:rPr>
          <w:rFonts w:ascii="Times New Roman" w:eastAsia="Calibri" w:hAnsi="Times New Roman"/>
          <w:sz w:val="24"/>
          <w:szCs w:val="24"/>
        </w:rPr>
        <w:t xml:space="preserve">21. studenoga 2022., a koji mandat Anti Sabljiću još uvijek traje. U odnosu na Igora Fazekaša utvrđeno je da je isti kao član Uprave zastupao navedeno društvo zajedno s predsjednikom Uprave od 20. studenog 2017., kao i u mandatu od 21. studenoga 2022., a koji mandat Igoru Fazekašu još uvijek traje. Dakle, utvrđeno je da je u vrijeme donošenja predmetne Odluke HRVATSKIH ŠUMA d.o.o. od 28. ožujka 2017. predsjednik Uprave tog društva bio Krunoslav </w:t>
      </w:r>
      <w:proofErr w:type="spellStart"/>
      <w:r w:rsidR="00BB6C86">
        <w:rPr>
          <w:rFonts w:ascii="Times New Roman" w:eastAsia="Calibri" w:hAnsi="Times New Roman"/>
          <w:sz w:val="24"/>
          <w:szCs w:val="24"/>
        </w:rPr>
        <w:t>Jakupčić</w:t>
      </w:r>
      <w:proofErr w:type="spellEnd"/>
      <w:r w:rsidR="00BB6C86">
        <w:rPr>
          <w:rFonts w:ascii="Times New Roman" w:eastAsia="Calibri" w:hAnsi="Times New Roman"/>
          <w:sz w:val="24"/>
          <w:szCs w:val="24"/>
        </w:rPr>
        <w:t xml:space="preserve">, </w:t>
      </w:r>
      <w:r w:rsidR="00284276">
        <w:rPr>
          <w:rFonts w:ascii="Times New Roman" w:eastAsia="Calibri" w:hAnsi="Times New Roman"/>
          <w:sz w:val="24"/>
          <w:szCs w:val="24"/>
        </w:rPr>
        <w:t xml:space="preserve">a </w:t>
      </w:r>
      <w:r w:rsidR="00BB6C86">
        <w:rPr>
          <w:rFonts w:ascii="Times New Roman" w:eastAsia="Calibri" w:hAnsi="Times New Roman"/>
          <w:sz w:val="24"/>
          <w:szCs w:val="24"/>
        </w:rPr>
        <w:t xml:space="preserve">član Uprave Ante Sabljić, </w:t>
      </w:r>
      <w:r w:rsidR="00284276">
        <w:rPr>
          <w:rFonts w:ascii="Times New Roman" w:eastAsia="Calibri" w:hAnsi="Times New Roman"/>
          <w:sz w:val="24"/>
          <w:szCs w:val="24"/>
        </w:rPr>
        <w:t xml:space="preserve">dok je </w:t>
      </w:r>
      <w:r w:rsidR="00BB6C86">
        <w:rPr>
          <w:rFonts w:ascii="Times New Roman" w:eastAsia="Calibri" w:hAnsi="Times New Roman"/>
          <w:sz w:val="24"/>
          <w:szCs w:val="24"/>
        </w:rPr>
        <w:t>u vrijeme donošenja Odluke HRVATSKIH ŠUMA d.o.o. od 9. ožujka 2020.</w:t>
      </w:r>
      <w:r w:rsidR="00284276">
        <w:rPr>
          <w:rFonts w:ascii="Times New Roman" w:eastAsia="Calibri" w:hAnsi="Times New Roman"/>
          <w:sz w:val="24"/>
          <w:szCs w:val="24"/>
        </w:rPr>
        <w:t>, uz navedene, član Uprave bio i Igor Fazekaš.</w:t>
      </w:r>
    </w:p>
    <w:p w14:paraId="77EDC71F" w14:textId="77777777" w:rsidR="00F90BC0" w:rsidRDefault="00F90BC0" w:rsidP="00BB6C86">
      <w:pPr>
        <w:spacing w:after="0"/>
        <w:ind w:firstLine="708"/>
        <w:jc w:val="both"/>
        <w:rPr>
          <w:rFonts w:ascii="Times New Roman" w:eastAsia="Calibri" w:hAnsi="Times New Roman"/>
          <w:sz w:val="24"/>
          <w:szCs w:val="24"/>
        </w:rPr>
      </w:pPr>
    </w:p>
    <w:p w14:paraId="77FCEA64" w14:textId="77777777" w:rsidR="00343ECC" w:rsidRDefault="00F90BC0" w:rsidP="00343ECC">
      <w:pPr>
        <w:spacing w:after="0"/>
        <w:ind w:firstLine="708"/>
        <w:jc w:val="both"/>
        <w:rPr>
          <w:rFonts w:ascii="Times New Roman" w:eastAsia="Calibri" w:hAnsi="Times New Roman"/>
          <w:sz w:val="24"/>
          <w:szCs w:val="24"/>
        </w:rPr>
      </w:pPr>
      <w:r>
        <w:rPr>
          <w:rFonts w:ascii="Times New Roman" w:eastAsia="Calibri" w:hAnsi="Times New Roman"/>
          <w:sz w:val="24"/>
          <w:szCs w:val="24"/>
        </w:rPr>
        <w:t>Uvidom u Pravilnik o uporabi i održavanju službenih vozila u HŠ d.o.o. URBROJ: DIR-09-12-2130/01 od 16. travnja 2012.</w:t>
      </w:r>
      <w:r w:rsidR="006D7D2B">
        <w:rPr>
          <w:rFonts w:ascii="Times New Roman" w:eastAsia="Calibri" w:hAnsi="Times New Roman"/>
          <w:sz w:val="24"/>
          <w:szCs w:val="24"/>
        </w:rPr>
        <w:t xml:space="preserve"> (izmijenjen i dopunjen </w:t>
      </w:r>
      <w:r w:rsidR="004004DA">
        <w:rPr>
          <w:rFonts w:ascii="Times New Roman" w:eastAsia="Calibri" w:hAnsi="Times New Roman"/>
          <w:sz w:val="24"/>
          <w:szCs w:val="24"/>
        </w:rPr>
        <w:t xml:space="preserve">pravilnicima od </w:t>
      </w:r>
      <w:r w:rsidR="006D7D2B">
        <w:rPr>
          <w:rFonts w:ascii="Times New Roman" w:eastAsia="Calibri" w:hAnsi="Times New Roman"/>
          <w:sz w:val="24"/>
          <w:szCs w:val="24"/>
        </w:rPr>
        <w:t>9. sv</w:t>
      </w:r>
      <w:r w:rsidR="004004DA">
        <w:rPr>
          <w:rFonts w:ascii="Times New Roman" w:eastAsia="Calibri" w:hAnsi="Times New Roman"/>
          <w:sz w:val="24"/>
          <w:szCs w:val="24"/>
        </w:rPr>
        <w:t xml:space="preserve">ibnja 2012., 12. veljače 2013. i </w:t>
      </w:r>
      <w:r w:rsidR="006D7D2B">
        <w:rPr>
          <w:rFonts w:ascii="Times New Roman" w:eastAsia="Calibri" w:hAnsi="Times New Roman"/>
          <w:sz w:val="24"/>
          <w:szCs w:val="24"/>
        </w:rPr>
        <w:t>22. prosinca 2014.)</w:t>
      </w:r>
      <w:r>
        <w:rPr>
          <w:rFonts w:ascii="Times New Roman" w:eastAsia="Calibri" w:hAnsi="Times New Roman"/>
          <w:sz w:val="24"/>
          <w:szCs w:val="24"/>
        </w:rPr>
        <w:t xml:space="preserve"> utvrđeno je da je člankom 6. stavkom 1. tog Pravilnika propisano da se vozila, u pravilu, rabe za službene svrhe za obavljanje poslova iz djelatnosti Društva. Člankom 8. stavkom 2. Pravilnika propisano je da su pojedinačna službena vozila ona vozila k</w:t>
      </w:r>
      <w:r w:rsidR="006D7D2B">
        <w:rPr>
          <w:rFonts w:ascii="Times New Roman" w:eastAsia="Calibri" w:hAnsi="Times New Roman"/>
          <w:sz w:val="24"/>
          <w:szCs w:val="24"/>
        </w:rPr>
        <w:t>oja rabe članovi Uprave Društva,</w:t>
      </w:r>
      <w:r>
        <w:rPr>
          <w:rFonts w:ascii="Times New Roman" w:eastAsia="Calibri" w:hAnsi="Times New Roman"/>
          <w:sz w:val="24"/>
          <w:szCs w:val="24"/>
        </w:rPr>
        <w:t xml:space="preserve"> s pravom uporabe 24 sata dnevno, po potrebi sa službenim vozačem, koja uporaba se sm</w:t>
      </w:r>
      <w:r w:rsidR="008332EF">
        <w:rPr>
          <w:rFonts w:ascii="Times New Roman" w:eastAsia="Calibri" w:hAnsi="Times New Roman"/>
          <w:sz w:val="24"/>
          <w:szCs w:val="24"/>
        </w:rPr>
        <w:t>atra uporabom u službene svrhe</w:t>
      </w:r>
      <w:r w:rsidR="00F42C1E">
        <w:rPr>
          <w:rFonts w:ascii="Times New Roman" w:eastAsia="Calibri" w:hAnsi="Times New Roman"/>
          <w:sz w:val="24"/>
          <w:szCs w:val="24"/>
        </w:rPr>
        <w:t xml:space="preserve">, dok je stavkom 3. propisano da se </w:t>
      </w:r>
      <w:r w:rsidR="006D7D2B">
        <w:rPr>
          <w:rFonts w:ascii="Times New Roman" w:eastAsia="Calibri" w:hAnsi="Times New Roman"/>
          <w:sz w:val="24"/>
          <w:szCs w:val="24"/>
        </w:rPr>
        <w:t>mogućnost uporabe</w:t>
      </w:r>
      <w:r w:rsidR="004004DA">
        <w:rPr>
          <w:rFonts w:ascii="Times New Roman" w:eastAsia="Calibri" w:hAnsi="Times New Roman"/>
          <w:sz w:val="24"/>
          <w:szCs w:val="24"/>
        </w:rPr>
        <w:t xml:space="preserve"> pojedinačnog službenog vozila </w:t>
      </w:r>
      <w:r w:rsidR="006D7D2B">
        <w:rPr>
          <w:rFonts w:ascii="Times New Roman" w:eastAsia="Calibri" w:hAnsi="Times New Roman"/>
          <w:sz w:val="24"/>
          <w:szCs w:val="24"/>
        </w:rPr>
        <w:t>uređuje posebnom o</w:t>
      </w:r>
      <w:r w:rsidR="00F42C1E">
        <w:rPr>
          <w:rFonts w:ascii="Times New Roman" w:eastAsia="Calibri" w:hAnsi="Times New Roman"/>
          <w:sz w:val="24"/>
          <w:szCs w:val="24"/>
        </w:rPr>
        <w:t xml:space="preserve">dlukom </w:t>
      </w:r>
      <w:r w:rsidR="006D7D2B">
        <w:rPr>
          <w:rFonts w:ascii="Times New Roman" w:eastAsia="Calibri" w:hAnsi="Times New Roman"/>
          <w:sz w:val="24"/>
          <w:szCs w:val="24"/>
        </w:rPr>
        <w:t xml:space="preserve">Uprave Društva </w:t>
      </w:r>
      <w:r w:rsidR="00F42C1E">
        <w:rPr>
          <w:rFonts w:ascii="Times New Roman" w:eastAsia="Calibri" w:hAnsi="Times New Roman"/>
          <w:sz w:val="24"/>
          <w:szCs w:val="24"/>
        </w:rPr>
        <w:t>za svakog radni</w:t>
      </w:r>
      <w:r w:rsidR="006D7D2B">
        <w:rPr>
          <w:rFonts w:ascii="Times New Roman" w:eastAsia="Calibri" w:hAnsi="Times New Roman"/>
          <w:sz w:val="24"/>
          <w:szCs w:val="24"/>
        </w:rPr>
        <w:t>ka pojedinačno, a temeljem kojih će se potpisati aneksi</w:t>
      </w:r>
      <w:r w:rsidR="00F42C1E">
        <w:rPr>
          <w:rFonts w:ascii="Times New Roman" w:eastAsia="Calibri" w:hAnsi="Times New Roman"/>
          <w:sz w:val="24"/>
          <w:szCs w:val="24"/>
        </w:rPr>
        <w:t xml:space="preserve"> ugovora o radu za korištenje automobila 24 sata u privatne i službene svrhe, a potpisivanje kojeg se aneksa smatra prihvaćanje</w:t>
      </w:r>
      <w:r w:rsidR="004004DA">
        <w:rPr>
          <w:rFonts w:ascii="Times New Roman" w:eastAsia="Calibri" w:hAnsi="Times New Roman"/>
          <w:sz w:val="24"/>
          <w:szCs w:val="24"/>
        </w:rPr>
        <w:t>m</w:t>
      </w:r>
      <w:r w:rsidR="00F42C1E">
        <w:rPr>
          <w:rFonts w:ascii="Times New Roman" w:eastAsia="Calibri" w:hAnsi="Times New Roman"/>
          <w:sz w:val="24"/>
          <w:szCs w:val="24"/>
        </w:rPr>
        <w:t xml:space="preserve"> prava korištenja pojedi</w:t>
      </w:r>
      <w:r w:rsidR="006D7D2B">
        <w:rPr>
          <w:rFonts w:ascii="Times New Roman" w:eastAsia="Calibri" w:hAnsi="Times New Roman"/>
          <w:sz w:val="24"/>
          <w:szCs w:val="24"/>
        </w:rPr>
        <w:t>nač</w:t>
      </w:r>
      <w:r w:rsidR="00F42C1E">
        <w:rPr>
          <w:rFonts w:ascii="Times New Roman" w:eastAsia="Calibri" w:hAnsi="Times New Roman"/>
          <w:sz w:val="24"/>
          <w:szCs w:val="24"/>
        </w:rPr>
        <w:t>nog službenog vozila 24 sata dnevno, pri čemu je radnik suglasan da mu se dio plaće isplati u novcu, a dio kao plaća u naravi - korištenje vozila - bez isplate u novcu.</w:t>
      </w:r>
      <w:r w:rsidR="004004DA">
        <w:rPr>
          <w:rFonts w:ascii="Times New Roman" w:eastAsia="Calibri" w:hAnsi="Times New Roman"/>
          <w:sz w:val="24"/>
          <w:szCs w:val="24"/>
        </w:rPr>
        <w:t xml:space="preserve"> Člankom </w:t>
      </w:r>
      <w:r w:rsidR="008332EF">
        <w:rPr>
          <w:rFonts w:ascii="Times New Roman" w:eastAsia="Calibri" w:hAnsi="Times New Roman"/>
          <w:sz w:val="24"/>
          <w:szCs w:val="24"/>
        </w:rPr>
        <w:t>10. stavkom 1.</w:t>
      </w:r>
      <w:r w:rsidR="004004DA">
        <w:rPr>
          <w:rFonts w:ascii="Times New Roman" w:eastAsia="Calibri" w:hAnsi="Times New Roman"/>
          <w:sz w:val="24"/>
          <w:szCs w:val="24"/>
        </w:rPr>
        <w:t xml:space="preserve"> Pravilnika propisano je</w:t>
      </w:r>
      <w:r w:rsidR="008332EF">
        <w:rPr>
          <w:rFonts w:ascii="Times New Roman" w:eastAsia="Calibri" w:hAnsi="Times New Roman"/>
          <w:sz w:val="24"/>
          <w:szCs w:val="24"/>
        </w:rPr>
        <w:t>, između ostaloga, da uporabu vozila, u skladu s potrebama posla, Nalogom za preuzimanje vozila odobrava Uprava Društva za članove Uprave Društva</w:t>
      </w:r>
      <w:r w:rsidR="008A5EDF">
        <w:rPr>
          <w:rFonts w:ascii="Times New Roman" w:eastAsia="Calibri" w:hAnsi="Times New Roman"/>
          <w:sz w:val="24"/>
          <w:szCs w:val="24"/>
        </w:rPr>
        <w:t xml:space="preserve"> i </w:t>
      </w:r>
      <w:r w:rsidR="00F42C1E">
        <w:rPr>
          <w:rFonts w:ascii="Times New Roman" w:eastAsia="Calibri" w:hAnsi="Times New Roman"/>
          <w:sz w:val="24"/>
          <w:szCs w:val="24"/>
        </w:rPr>
        <w:t>voditelje</w:t>
      </w:r>
      <w:r w:rsidR="008332EF">
        <w:rPr>
          <w:rFonts w:ascii="Times New Roman" w:eastAsia="Calibri" w:hAnsi="Times New Roman"/>
          <w:sz w:val="24"/>
          <w:szCs w:val="24"/>
        </w:rPr>
        <w:t xml:space="preserve"> Uprava šuma podruž</w:t>
      </w:r>
      <w:r w:rsidR="002440D6">
        <w:rPr>
          <w:rFonts w:ascii="Times New Roman" w:eastAsia="Calibri" w:hAnsi="Times New Roman"/>
          <w:sz w:val="24"/>
          <w:szCs w:val="24"/>
        </w:rPr>
        <w:t xml:space="preserve">nica, a član Uprave Društva za </w:t>
      </w:r>
      <w:r w:rsidR="008A5EDF">
        <w:rPr>
          <w:rFonts w:ascii="Times New Roman" w:eastAsia="Calibri" w:hAnsi="Times New Roman"/>
          <w:sz w:val="24"/>
          <w:szCs w:val="24"/>
        </w:rPr>
        <w:t xml:space="preserve">direktore sektora za koje su nadležni. </w:t>
      </w:r>
    </w:p>
    <w:p w14:paraId="2E781E39" w14:textId="77777777" w:rsidR="00BB2A9F" w:rsidRDefault="00BB2A9F" w:rsidP="00343ECC">
      <w:pPr>
        <w:spacing w:after="0"/>
        <w:ind w:firstLine="708"/>
        <w:jc w:val="both"/>
        <w:rPr>
          <w:rFonts w:ascii="Times New Roman" w:eastAsia="Calibri" w:hAnsi="Times New Roman"/>
          <w:sz w:val="24"/>
          <w:szCs w:val="24"/>
        </w:rPr>
      </w:pPr>
    </w:p>
    <w:p w14:paraId="207C73FB" w14:textId="2D124423" w:rsidR="009131F4" w:rsidRPr="00BB2A9F" w:rsidRDefault="00BB2A9F" w:rsidP="00343ECC">
      <w:pPr>
        <w:spacing w:after="0"/>
        <w:ind w:firstLine="708"/>
        <w:jc w:val="both"/>
        <w:rPr>
          <w:rFonts w:ascii="Times New Roman" w:eastAsia="Calibri" w:hAnsi="Times New Roman"/>
          <w:sz w:val="24"/>
          <w:szCs w:val="24"/>
        </w:rPr>
      </w:pPr>
      <w:r w:rsidRPr="00BB2A9F">
        <w:rPr>
          <w:rFonts w:ascii="Times New Roman" w:eastAsia="Calibri" w:hAnsi="Times New Roman"/>
          <w:sz w:val="24"/>
          <w:szCs w:val="24"/>
        </w:rPr>
        <w:t xml:space="preserve">Člankom 1. stavkom 2. ZSSI-a propisano je da je svrha toga </w:t>
      </w:r>
      <w:r w:rsidR="009131F4" w:rsidRPr="00BB2A9F">
        <w:rPr>
          <w:rFonts w:ascii="Times New Roman" w:eastAsia="Calibri" w:hAnsi="Times New Roman"/>
          <w:sz w:val="24"/>
          <w:szCs w:val="24"/>
        </w:rPr>
        <w:t xml:space="preserve">Zakona </w:t>
      </w:r>
      <w:r w:rsidRPr="00BB2A9F">
        <w:rPr>
          <w:rFonts w:ascii="Times New Roman" w:eastAsia="Calibri" w:hAnsi="Times New Roman"/>
          <w:sz w:val="24"/>
          <w:szCs w:val="24"/>
        </w:rPr>
        <w:t>s</w:t>
      </w:r>
      <w:r w:rsidR="009131F4" w:rsidRPr="00BB2A9F">
        <w:rPr>
          <w:rFonts w:ascii="Times New Roman" w:eastAsia="Calibri" w:hAnsi="Times New Roman"/>
          <w:sz w:val="24"/>
          <w:szCs w:val="24"/>
        </w:rPr>
        <w:t>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r w:rsidRPr="00BB2A9F">
        <w:rPr>
          <w:rFonts w:ascii="Times New Roman" w:eastAsia="Calibri" w:hAnsi="Times New Roman"/>
          <w:sz w:val="24"/>
          <w:szCs w:val="24"/>
        </w:rPr>
        <w:t>.</w:t>
      </w:r>
    </w:p>
    <w:p w14:paraId="3B4BFB35" w14:textId="77777777" w:rsidR="00BB2A9F" w:rsidRPr="00BB2A9F" w:rsidRDefault="00BB2A9F" w:rsidP="00343ECC">
      <w:pPr>
        <w:spacing w:after="0"/>
        <w:ind w:firstLine="708"/>
        <w:jc w:val="both"/>
        <w:rPr>
          <w:rFonts w:ascii="Times New Roman" w:eastAsia="Calibri" w:hAnsi="Times New Roman"/>
          <w:sz w:val="24"/>
          <w:szCs w:val="24"/>
        </w:rPr>
      </w:pPr>
    </w:p>
    <w:p w14:paraId="734FC10B" w14:textId="38187982" w:rsidR="00BB2A9F" w:rsidRPr="00BB2A9F" w:rsidRDefault="00BB2A9F" w:rsidP="00BB2A9F">
      <w:pPr>
        <w:spacing w:after="0"/>
        <w:ind w:firstLine="708"/>
        <w:jc w:val="both"/>
        <w:rPr>
          <w:rFonts w:ascii="Times New Roman" w:eastAsia="Calibri" w:hAnsi="Times New Roman"/>
          <w:sz w:val="24"/>
          <w:szCs w:val="24"/>
        </w:rPr>
      </w:pPr>
      <w:r w:rsidRPr="00BB2A9F">
        <w:rPr>
          <w:rFonts w:ascii="Times New Roman" w:eastAsia="Calibri" w:hAnsi="Times New Roman"/>
          <w:sz w:val="24"/>
          <w:szCs w:val="24"/>
        </w:rPr>
        <w:t>Člankom 6. stavkom 1. ZSSI-a propisano je da obveznici u obnašanju javnih dužnosti moraju postupati časno, pošteno, savjesno, odgovorno i nepristrano čuvajući vlastitu vjerodostojnost i dostojanstvo povjerene im dužnosti te povjerenje građana. Stavkom 2. istog članka propisano je da su obveznici osobno odgovorni za svoje djelovanje u obnašanju javnih dužnosti na koje su imenovani odnosno izabrani prema tijelu ili građanima koji su ih imenovali ili izabrali, dok je stavkom 3. propisano da obveznici ne smiju koristiti javnu dužnost za osobni probitak ili probitak osobe koja je s njima povezana.</w:t>
      </w:r>
    </w:p>
    <w:p w14:paraId="0332CAB2" w14:textId="77777777" w:rsidR="00014557" w:rsidRPr="00BB2A9F" w:rsidRDefault="00343ECC" w:rsidP="00BB2A9F">
      <w:pPr>
        <w:spacing w:before="240" w:after="0" w:line="259" w:lineRule="auto"/>
        <w:ind w:firstLine="705"/>
        <w:jc w:val="both"/>
        <w:rPr>
          <w:rFonts w:ascii="Times New Roman" w:eastAsia="Calibri" w:hAnsi="Times New Roman"/>
          <w:sz w:val="24"/>
          <w:szCs w:val="24"/>
        </w:rPr>
      </w:pPr>
      <w:r w:rsidRPr="00BB2A9F">
        <w:rPr>
          <w:rFonts w:ascii="Times New Roman" w:eastAsia="Calibri" w:hAnsi="Times New Roman"/>
          <w:sz w:val="24"/>
          <w:szCs w:val="24"/>
        </w:rPr>
        <w:t>Člankom 7. točkom c) ZSSI-a propisano je da je obveznicima toga Z</w:t>
      </w:r>
      <w:r w:rsidR="00014557" w:rsidRPr="00BB2A9F">
        <w:rPr>
          <w:rFonts w:ascii="Times New Roman" w:eastAsia="Calibri" w:hAnsi="Times New Roman"/>
          <w:sz w:val="24"/>
          <w:szCs w:val="24"/>
        </w:rPr>
        <w:t>akona zabranjeno zlouporabiti posebna prava obveznika koja proizlaze ili su potrebna za obavljanje dužnosti.</w:t>
      </w:r>
    </w:p>
    <w:p w14:paraId="4E96C489" w14:textId="77777777" w:rsidR="00343ECC" w:rsidRPr="00B91605" w:rsidRDefault="00343ECC" w:rsidP="00343ECC">
      <w:pPr>
        <w:autoSpaceDE w:val="0"/>
        <w:autoSpaceDN w:val="0"/>
        <w:adjustRightInd w:val="0"/>
        <w:spacing w:after="0" w:line="259" w:lineRule="auto"/>
        <w:ind w:firstLine="705"/>
        <w:jc w:val="both"/>
        <w:rPr>
          <w:rFonts w:ascii="Times New Roman" w:eastAsia="Calibri" w:hAnsi="Times New Roman"/>
          <w:sz w:val="24"/>
          <w:szCs w:val="24"/>
        </w:rPr>
      </w:pPr>
    </w:p>
    <w:p w14:paraId="08FEAC9E" w14:textId="77777777" w:rsidR="009E5E7A" w:rsidRPr="00B91605" w:rsidRDefault="009E5E7A" w:rsidP="00343ECC">
      <w:pPr>
        <w:autoSpaceDE w:val="0"/>
        <w:autoSpaceDN w:val="0"/>
        <w:adjustRightInd w:val="0"/>
        <w:spacing w:after="0" w:line="259" w:lineRule="auto"/>
        <w:ind w:firstLine="705"/>
        <w:jc w:val="both"/>
        <w:rPr>
          <w:rFonts w:ascii="Times New Roman" w:eastAsia="Calibri" w:hAnsi="Times New Roman"/>
          <w:sz w:val="24"/>
          <w:szCs w:val="24"/>
        </w:rPr>
      </w:pPr>
      <w:r w:rsidRPr="00B91605">
        <w:rPr>
          <w:rFonts w:ascii="Times New Roman" w:eastAsia="Calibri" w:hAnsi="Times New Roman"/>
          <w:sz w:val="24"/>
          <w:szCs w:val="24"/>
        </w:rPr>
        <w:t xml:space="preserve">Iz očitovanja HRVATSKIH ŠUMA d.o.o. i samog obveznika te iz dostavljene dokumentacije utvrđeno je da </w:t>
      </w:r>
      <w:r w:rsidR="00CA7CCE" w:rsidRPr="00B91605">
        <w:rPr>
          <w:rFonts w:ascii="Times New Roman" w:eastAsia="Calibri" w:hAnsi="Times New Roman"/>
          <w:sz w:val="24"/>
          <w:szCs w:val="24"/>
        </w:rPr>
        <w:t>su</w:t>
      </w:r>
      <w:r w:rsidRPr="00B91605">
        <w:rPr>
          <w:rFonts w:ascii="Times New Roman" w:eastAsia="Calibri" w:hAnsi="Times New Roman"/>
          <w:sz w:val="24"/>
          <w:szCs w:val="24"/>
        </w:rPr>
        <w:t xml:space="preserve"> </w:t>
      </w:r>
      <w:r w:rsidR="00D3298B" w:rsidRPr="00B91605">
        <w:rPr>
          <w:rFonts w:ascii="Times New Roman" w:eastAsia="Calibri" w:hAnsi="Times New Roman"/>
          <w:sz w:val="24"/>
          <w:szCs w:val="24"/>
        </w:rPr>
        <w:t xml:space="preserve">Odluka </w:t>
      </w:r>
      <w:r w:rsidRPr="00B91605">
        <w:rPr>
          <w:rFonts w:ascii="Times New Roman" w:eastAsia="Calibri" w:hAnsi="Times New Roman"/>
          <w:sz w:val="24"/>
          <w:szCs w:val="24"/>
        </w:rPr>
        <w:t xml:space="preserve">URBROJ: DIR-56/AJ-17-2130/04 od 28. ožujka 2017., </w:t>
      </w:r>
      <w:r w:rsidR="00343ECC" w:rsidRPr="00B91605">
        <w:rPr>
          <w:rFonts w:ascii="Times New Roman" w:eastAsia="Calibri" w:hAnsi="Times New Roman"/>
          <w:sz w:val="24"/>
          <w:szCs w:val="24"/>
        </w:rPr>
        <w:t xml:space="preserve">kojom se </w:t>
      </w:r>
      <w:r w:rsidRPr="00B91605">
        <w:rPr>
          <w:rFonts w:ascii="Times New Roman" w:eastAsia="Calibri" w:hAnsi="Times New Roman"/>
          <w:sz w:val="24"/>
          <w:szCs w:val="24"/>
        </w:rPr>
        <w:t xml:space="preserve">obvezniku Krunoslavu </w:t>
      </w:r>
      <w:proofErr w:type="spellStart"/>
      <w:r w:rsidRPr="00B91605">
        <w:rPr>
          <w:rFonts w:ascii="Times New Roman" w:eastAsia="Calibri" w:hAnsi="Times New Roman"/>
          <w:sz w:val="24"/>
          <w:szCs w:val="24"/>
        </w:rPr>
        <w:t>Jakupčiću</w:t>
      </w:r>
      <w:proofErr w:type="spellEnd"/>
      <w:r w:rsidRPr="00B91605">
        <w:rPr>
          <w:rFonts w:ascii="Times New Roman" w:eastAsia="Calibri" w:hAnsi="Times New Roman"/>
          <w:sz w:val="24"/>
          <w:szCs w:val="24"/>
        </w:rPr>
        <w:t xml:space="preserve"> </w:t>
      </w:r>
      <w:r w:rsidR="00343ECC" w:rsidRPr="00B91605">
        <w:rPr>
          <w:rFonts w:ascii="Times New Roman" w:eastAsia="Calibri" w:hAnsi="Times New Roman"/>
          <w:sz w:val="24"/>
          <w:szCs w:val="24"/>
        </w:rPr>
        <w:t>odobrava korištenje službenog vozila s pravom uporabe 24 sata u službene svrhe</w:t>
      </w:r>
      <w:r w:rsidRPr="00B91605">
        <w:rPr>
          <w:rFonts w:ascii="Times New Roman" w:eastAsia="Calibri" w:hAnsi="Times New Roman"/>
          <w:sz w:val="24"/>
          <w:szCs w:val="24"/>
        </w:rPr>
        <w:t xml:space="preserve"> i Odluka KLASA: DIR/19-01/1053, URBROJ: 00-05-01/05-20-95 od 9. ožujka 2020., kojom se imenovanom obvezniku odobrava korištenje službenog vozila s prav</w:t>
      </w:r>
      <w:r w:rsidR="00D3298B" w:rsidRPr="00B91605">
        <w:rPr>
          <w:rFonts w:ascii="Times New Roman" w:eastAsia="Calibri" w:hAnsi="Times New Roman"/>
          <w:sz w:val="24"/>
          <w:szCs w:val="24"/>
        </w:rPr>
        <w:t>om uporabe 24 sata dnevno</w:t>
      </w:r>
      <w:r w:rsidR="00CA7CCE" w:rsidRPr="00B91605">
        <w:rPr>
          <w:rFonts w:ascii="Times New Roman" w:eastAsia="Calibri" w:hAnsi="Times New Roman"/>
          <w:sz w:val="24"/>
          <w:szCs w:val="24"/>
        </w:rPr>
        <w:t xml:space="preserve">, donesene od strane Uprave tog trgovačkog društva, a da su potpisane po predsjedniku Uprave Krunoslavu </w:t>
      </w:r>
      <w:proofErr w:type="spellStart"/>
      <w:r w:rsidR="00CA7CCE" w:rsidRPr="00B91605">
        <w:rPr>
          <w:rFonts w:ascii="Times New Roman" w:eastAsia="Calibri" w:hAnsi="Times New Roman"/>
          <w:sz w:val="24"/>
          <w:szCs w:val="24"/>
        </w:rPr>
        <w:t>Jakupčiću</w:t>
      </w:r>
      <w:proofErr w:type="spellEnd"/>
      <w:r w:rsidR="00CA7CCE" w:rsidRPr="00B91605">
        <w:rPr>
          <w:rFonts w:ascii="Times New Roman" w:eastAsia="Calibri" w:hAnsi="Times New Roman"/>
          <w:sz w:val="24"/>
          <w:szCs w:val="24"/>
        </w:rPr>
        <w:t xml:space="preserve"> i još jednom članu Uprave. </w:t>
      </w:r>
    </w:p>
    <w:p w14:paraId="2D30E2A5" w14:textId="77777777" w:rsidR="00D3298B" w:rsidRDefault="00D3298B" w:rsidP="00343ECC">
      <w:pPr>
        <w:autoSpaceDE w:val="0"/>
        <w:autoSpaceDN w:val="0"/>
        <w:adjustRightInd w:val="0"/>
        <w:spacing w:after="0" w:line="259" w:lineRule="auto"/>
        <w:ind w:firstLine="705"/>
        <w:jc w:val="both"/>
        <w:rPr>
          <w:rFonts w:ascii="Times New Roman" w:eastAsia="Calibri" w:hAnsi="Times New Roman"/>
          <w:kern w:val="2"/>
          <w:sz w:val="24"/>
          <w:szCs w:val="24"/>
        </w:rPr>
      </w:pPr>
    </w:p>
    <w:p w14:paraId="4773A517" w14:textId="77777777" w:rsidR="00343ECC" w:rsidRPr="00B91605" w:rsidRDefault="00343ECC" w:rsidP="00B91605">
      <w:pPr>
        <w:spacing w:after="0"/>
        <w:ind w:firstLine="708"/>
        <w:jc w:val="both"/>
        <w:rPr>
          <w:rFonts w:ascii="Times New Roman" w:eastAsia="Calibri" w:hAnsi="Times New Roman"/>
          <w:sz w:val="24"/>
          <w:szCs w:val="24"/>
        </w:rPr>
      </w:pPr>
      <w:r w:rsidRPr="00B91605">
        <w:rPr>
          <w:rFonts w:ascii="Times New Roman" w:eastAsia="Calibri" w:hAnsi="Times New Roman"/>
          <w:sz w:val="24"/>
          <w:szCs w:val="24"/>
        </w:rPr>
        <w:lastRenderedPageBreak/>
        <w:t>Slijedom navedenog</w:t>
      </w:r>
      <w:r w:rsidR="0064370D" w:rsidRPr="00B91605">
        <w:rPr>
          <w:rFonts w:ascii="Times New Roman" w:eastAsia="Calibri" w:hAnsi="Times New Roman"/>
          <w:sz w:val="24"/>
          <w:szCs w:val="24"/>
        </w:rPr>
        <w:t>,</w:t>
      </w:r>
      <w:r w:rsidRPr="00B91605">
        <w:rPr>
          <w:rFonts w:ascii="Times New Roman" w:eastAsia="Calibri" w:hAnsi="Times New Roman"/>
          <w:sz w:val="24"/>
          <w:szCs w:val="24"/>
        </w:rPr>
        <w:t xml:space="preserve"> utvrđeno je da je obveznik Krunoslav </w:t>
      </w:r>
      <w:proofErr w:type="spellStart"/>
      <w:r w:rsidRPr="00B91605">
        <w:rPr>
          <w:rFonts w:ascii="Times New Roman" w:eastAsia="Calibri" w:hAnsi="Times New Roman"/>
          <w:sz w:val="24"/>
          <w:szCs w:val="24"/>
        </w:rPr>
        <w:t>Jakupčić</w:t>
      </w:r>
      <w:proofErr w:type="spellEnd"/>
      <w:r w:rsidRPr="00B91605">
        <w:rPr>
          <w:rFonts w:ascii="Times New Roman" w:eastAsia="Calibri" w:hAnsi="Times New Roman"/>
          <w:sz w:val="24"/>
          <w:szCs w:val="24"/>
        </w:rPr>
        <w:t>, kao jedan od dva</w:t>
      </w:r>
      <w:r w:rsidR="0064370D" w:rsidRPr="00B91605">
        <w:rPr>
          <w:rFonts w:ascii="Times New Roman" w:eastAsia="Calibri" w:hAnsi="Times New Roman"/>
          <w:sz w:val="24"/>
          <w:szCs w:val="24"/>
        </w:rPr>
        <w:t>, odnosno tri</w:t>
      </w:r>
      <w:r w:rsidRPr="00B91605">
        <w:rPr>
          <w:rFonts w:ascii="Times New Roman" w:eastAsia="Calibri" w:hAnsi="Times New Roman"/>
          <w:sz w:val="24"/>
          <w:szCs w:val="24"/>
        </w:rPr>
        <w:t xml:space="preserve"> člana </w:t>
      </w:r>
      <w:r w:rsidR="0064370D" w:rsidRPr="00B91605">
        <w:rPr>
          <w:rFonts w:ascii="Times New Roman" w:eastAsia="Calibri" w:hAnsi="Times New Roman"/>
          <w:sz w:val="24"/>
          <w:szCs w:val="24"/>
        </w:rPr>
        <w:t>U</w:t>
      </w:r>
      <w:r w:rsidRPr="00B91605">
        <w:rPr>
          <w:rFonts w:ascii="Times New Roman" w:eastAsia="Calibri" w:hAnsi="Times New Roman"/>
          <w:sz w:val="24"/>
          <w:szCs w:val="24"/>
        </w:rPr>
        <w:t>prave</w:t>
      </w:r>
      <w:r w:rsidR="0064370D" w:rsidRPr="00B91605">
        <w:rPr>
          <w:rFonts w:ascii="Times New Roman" w:eastAsia="Calibri" w:hAnsi="Times New Roman"/>
          <w:sz w:val="24"/>
          <w:szCs w:val="24"/>
        </w:rPr>
        <w:t xml:space="preserve"> HRVATSKIH ŠUMA d.o.o.</w:t>
      </w:r>
      <w:r w:rsidRPr="00B91605">
        <w:rPr>
          <w:rFonts w:ascii="Times New Roman" w:eastAsia="Calibri" w:hAnsi="Times New Roman"/>
          <w:sz w:val="24"/>
          <w:szCs w:val="24"/>
        </w:rPr>
        <w:t>, sudjelovao u donošenju odluka kojima je njemu samome dodijeljeno pravo korištenja službenog automobila</w:t>
      </w:r>
      <w:r w:rsidR="0064370D" w:rsidRPr="00B91605">
        <w:rPr>
          <w:rFonts w:ascii="Times New Roman" w:eastAsia="Calibri" w:hAnsi="Times New Roman"/>
          <w:sz w:val="24"/>
          <w:szCs w:val="24"/>
        </w:rPr>
        <w:t xml:space="preserve"> s pravom uporabe 24 sata</w:t>
      </w:r>
      <w:r w:rsidRPr="00B91605">
        <w:rPr>
          <w:rFonts w:ascii="Times New Roman" w:eastAsia="Calibri" w:hAnsi="Times New Roman"/>
          <w:sz w:val="24"/>
          <w:szCs w:val="24"/>
        </w:rPr>
        <w:t xml:space="preserve">, </w:t>
      </w:r>
      <w:r w:rsidR="00275868" w:rsidRPr="00B91605">
        <w:rPr>
          <w:rFonts w:ascii="Times New Roman" w:eastAsia="Calibri" w:hAnsi="Times New Roman"/>
          <w:sz w:val="24"/>
          <w:szCs w:val="24"/>
        </w:rPr>
        <w:t xml:space="preserve">i to Odlukom od 28. ožujka 2017. u službene svrhe, a </w:t>
      </w:r>
      <w:r w:rsidR="0064370D" w:rsidRPr="00B91605">
        <w:rPr>
          <w:rFonts w:ascii="Times New Roman" w:eastAsia="Calibri" w:hAnsi="Times New Roman"/>
          <w:sz w:val="24"/>
          <w:szCs w:val="24"/>
        </w:rPr>
        <w:t xml:space="preserve">Odlukom od </w:t>
      </w:r>
      <w:r w:rsidRPr="00B91605">
        <w:rPr>
          <w:rFonts w:ascii="Times New Roman" w:eastAsia="Calibri" w:hAnsi="Times New Roman"/>
          <w:sz w:val="24"/>
          <w:szCs w:val="24"/>
        </w:rPr>
        <w:t>9. ožujka 2020.</w:t>
      </w:r>
      <w:r w:rsidR="0064370D" w:rsidRPr="00B91605">
        <w:rPr>
          <w:rFonts w:ascii="Times New Roman" w:eastAsia="Calibri" w:hAnsi="Times New Roman"/>
          <w:sz w:val="24"/>
          <w:szCs w:val="24"/>
        </w:rPr>
        <w:t>,</w:t>
      </w:r>
      <w:r w:rsidRPr="00B91605">
        <w:rPr>
          <w:rFonts w:ascii="Times New Roman" w:eastAsia="Calibri" w:hAnsi="Times New Roman"/>
          <w:sz w:val="24"/>
          <w:szCs w:val="24"/>
        </w:rPr>
        <w:t xml:space="preserve"> prema </w:t>
      </w:r>
      <w:r w:rsidR="0064370D" w:rsidRPr="00B91605">
        <w:rPr>
          <w:rFonts w:ascii="Times New Roman" w:eastAsia="Calibri" w:hAnsi="Times New Roman"/>
          <w:sz w:val="24"/>
          <w:szCs w:val="24"/>
        </w:rPr>
        <w:t xml:space="preserve">očitovanju HRVATSKIH ŠUMA d.o.o., </w:t>
      </w:r>
      <w:r w:rsidR="00275868" w:rsidRPr="00B91605">
        <w:rPr>
          <w:rFonts w:ascii="Times New Roman" w:eastAsia="Calibri" w:hAnsi="Times New Roman"/>
          <w:sz w:val="24"/>
          <w:szCs w:val="24"/>
        </w:rPr>
        <w:t xml:space="preserve">i </w:t>
      </w:r>
      <w:r w:rsidR="0064370D" w:rsidRPr="00B91605">
        <w:rPr>
          <w:rFonts w:ascii="Times New Roman" w:eastAsia="Calibri" w:hAnsi="Times New Roman"/>
          <w:sz w:val="24"/>
          <w:szCs w:val="24"/>
        </w:rPr>
        <w:t>u službene i</w:t>
      </w:r>
      <w:r w:rsidRPr="00B91605">
        <w:rPr>
          <w:rFonts w:ascii="Times New Roman" w:eastAsia="Calibri" w:hAnsi="Times New Roman"/>
          <w:sz w:val="24"/>
          <w:szCs w:val="24"/>
        </w:rPr>
        <w:t xml:space="preserve"> u privatne svrhe. </w:t>
      </w:r>
    </w:p>
    <w:p w14:paraId="3A913255" w14:textId="77777777" w:rsidR="00343ECC" w:rsidRPr="00B91605" w:rsidRDefault="00343ECC" w:rsidP="00B91605">
      <w:pPr>
        <w:spacing w:after="0"/>
        <w:ind w:firstLine="708"/>
        <w:jc w:val="both"/>
        <w:rPr>
          <w:rFonts w:ascii="Times New Roman" w:eastAsia="Calibri" w:hAnsi="Times New Roman"/>
          <w:sz w:val="24"/>
          <w:szCs w:val="24"/>
        </w:rPr>
      </w:pPr>
      <w:r w:rsidRPr="00B91605">
        <w:rPr>
          <w:rFonts w:ascii="Times New Roman" w:eastAsia="Calibri" w:hAnsi="Times New Roman"/>
          <w:sz w:val="24"/>
          <w:szCs w:val="24"/>
        </w:rPr>
        <w:t>Naime</w:t>
      </w:r>
      <w:r w:rsidR="001D4DA5" w:rsidRPr="00B91605">
        <w:rPr>
          <w:rFonts w:ascii="Times New Roman" w:eastAsia="Calibri" w:hAnsi="Times New Roman"/>
          <w:sz w:val="24"/>
          <w:szCs w:val="24"/>
        </w:rPr>
        <w:t>,</w:t>
      </w:r>
      <w:r w:rsidRPr="00B91605">
        <w:rPr>
          <w:rFonts w:ascii="Times New Roman" w:eastAsia="Calibri" w:hAnsi="Times New Roman"/>
          <w:sz w:val="24"/>
          <w:szCs w:val="24"/>
        </w:rPr>
        <w:t xml:space="preserve"> nije sporno da bi obveznik </w:t>
      </w:r>
      <w:r w:rsidR="001D4DA5" w:rsidRPr="00B91605">
        <w:rPr>
          <w:rFonts w:ascii="Times New Roman" w:eastAsia="Calibri" w:hAnsi="Times New Roman"/>
          <w:sz w:val="24"/>
          <w:szCs w:val="24"/>
        </w:rPr>
        <w:t xml:space="preserve">Krunoslav </w:t>
      </w:r>
      <w:proofErr w:type="spellStart"/>
      <w:r w:rsidR="001D4DA5" w:rsidRPr="00B91605">
        <w:rPr>
          <w:rFonts w:ascii="Times New Roman" w:eastAsia="Calibri" w:hAnsi="Times New Roman"/>
          <w:sz w:val="24"/>
          <w:szCs w:val="24"/>
        </w:rPr>
        <w:t>Jakupčić</w:t>
      </w:r>
      <w:proofErr w:type="spellEnd"/>
      <w:r w:rsidR="001D4DA5" w:rsidRPr="00B91605">
        <w:rPr>
          <w:rFonts w:ascii="Times New Roman" w:eastAsia="Calibri" w:hAnsi="Times New Roman"/>
          <w:sz w:val="24"/>
          <w:szCs w:val="24"/>
        </w:rPr>
        <w:t xml:space="preserve"> </w:t>
      </w:r>
      <w:r w:rsidRPr="00B91605">
        <w:rPr>
          <w:rFonts w:ascii="Times New Roman" w:eastAsia="Calibri" w:hAnsi="Times New Roman"/>
          <w:sz w:val="24"/>
          <w:szCs w:val="24"/>
        </w:rPr>
        <w:t>imao pravo korištenja službenog</w:t>
      </w:r>
      <w:r w:rsidR="00A55759" w:rsidRPr="00B91605">
        <w:rPr>
          <w:rFonts w:ascii="Times New Roman" w:eastAsia="Calibri" w:hAnsi="Times New Roman"/>
          <w:sz w:val="24"/>
          <w:szCs w:val="24"/>
        </w:rPr>
        <w:t xml:space="preserve"> automobila s obzirom da je isto predviđeno Ugovorom o vođenju poslova Društva sklopljenog u prosincu 2017. između HRVATSKIH ŠUMA d.o.o. i Krunoslava </w:t>
      </w:r>
      <w:proofErr w:type="spellStart"/>
      <w:r w:rsidR="00A55759" w:rsidRPr="00B91605">
        <w:rPr>
          <w:rFonts w:ascii="Times New Roman" w:eastAsia="Calibri" w:hAnsi="Times New Roman"/>
          <w:sz w:val="24"/>
          <w:szCs w:val="24"/>
        </w:rPr>
        <w:t>Jakupčića</w:t>
      </w:r>
      <w:proofErr w:type="spellEnd"/>
      <w:r w:rsidR="00A55759" w:rsidRPr="00B91605">
        <w:rPr>
          <w:rFonts w:ascii="Times New Roman" w:eastAsia="Calibri" w:hAnsi="Times New Roman"/>
          <w:sz w:val="24"/>
          <w:szCs w:val="24"/>
        </w:rPr>
        <w:t xml:space="preserve">. Međutim, </w:t>
      </w:r>
      <w:r w:rsidRPr="00B91605">
        <w:rPr>
          <w:rFonts w:ascii="Times New Roman" w:eastAsia="Calibri" w:hAnsi="Times New Roman"/>
          <w:sz w:val="24"/>
          <w:szCs w:val="24"/>
        </w:rPr>
        <w:t>Povjerenstvo</w:t>
      </w:r>
      <w:r w:rsidR="00A55759" w:rsidRPr="00B91605">
        <w:rPr>
          <w:rFonts w:ascii="Times New Roman" w:eastAsia="Calibri" w:hAnsi="Times New Roman"/>
          <w:sz w:val="24"/>
          <w:szCs w:val="24"/>
        </w:rPr>
        <w:t xml:space="preserve"> </w:t>
      </w:r>
      <w:r w:rsidRPr="00B91605">
        <w:rPr>
          <w:rFonts w:ascii="Times New Roman" w:eastAsia="Calibri" w:hAnsi="Times New Roman"/>
          <w:sz w:val="24"/>
          <w:szCs w:val="24"/>
        </w:rPr>
        <w:t xml:space="preserve">ukazuje da su </w:t>
      </w:r>
      <w:r w:rsidR="00A55759" w:rsidRPr="00B91605">
        <w:rPr>
          <w:rFonts w:ascii="Times New Roman" w:eastAsia="Calibri" w:hAnsi="Times New Roman"/>
          <w:sz w:val="24"/>
          <w:szCs w:val="24"/>
        </w:rPr>
        <w:t xml:space="preserve">svi </w:t>
      </w:r>
      <w:r w:rsidRPr="00B91605">
        <w:rPr>
          <w:rFonts w:ascii="Times New Roman" w:eastAsia="Calibri" w:hAnsi="Times New Roman"/>
          <w:sz w:val="24"/>
          <w:szCs w:val="24"/>
        </w:rPr>
        <w:t xml:space="preserve">obveznici </w:t>
      </w:r>
      <w:r w:rsidR="00A55759" w:rsidRPr="00B91605">
        <w:rPr>
          <w:rFonts w:ascii="Times New Roman" w:eastAsia="Calibri" w:hAnsi="Times New Roman"/>
          <w:sz w:val="24"/>
          <w:szCs w:val="24"/>
        </w:rPr>
        <w:t xml:space="preserve">ZSSI-a, pa tako i obveznik Krunoslav </w:t>
      </w:r>
      <w:proofErr w:type="spellStart"/>
      <w:r w:rsidR="00A55759" w:rsidRPr="00B91605">
        <w:rPr>
          <w:rFonts w:ascii="Times New Roman" w:eastAsia="Calibri" w:hAnsi="Times New Roman"/>
          <w:sz w:val="24"/>
          <w:szCs w:val="24"/>
        </w:rPr>
        <w:t>Jakupčić</w:t>
      </w:r>
      <w:proofErr w:type="spellEnd"/>
      <w:r w:rsidR="00A55759" w:rsidRPr="00B91605">
        <w:rPr>
          <w:rFonts w:ascii="Times New Roman" w:eastAsia="Calibri" w:hAnsi="Times New Roman"/>
          <w:sz w:val="24"/>
          <w:szCs w:val="24"/>
        </w:rPr>
        <w:t xml:space="preserve">, u </w:t>
      </w:r>
      <w:r w:rsidRPr="00B91605">
        <w:rPr>
          <w:rFonts w:ascii="Times New Roman" w:eastAsia="Calibri" w:hAnsi="Times New Roman"/>
          <w:sz w:val="24"/>
          <w:szCs w:val="24"/>
        </w:rPr>
        <w:t xml:space="preserve">svakoj situaciji dužni staviti javni interes iznad privatnog te odijeliti privatni interes od javnog interesa, </w:t>
      </w:r>
      <w:r w:rsidR="00A55759" w:rsidRPr="00B91605">
        <w:rPr>
          <w:rFonts w:ascii="Times New Roman" w:eastAsia="Calibri" w:hAnsi="Times New Roman"/>
          <w:sz w:val="24"/>
          <w:szCs w:val="24"/>
        </w:rPr>
        <w:t xml:space="preserve">a imenovanom obvezniku je službeni automobil </w:t>
      </w:r>
      <w:r w:rsidR="00B93D71" w:rsidRPr="00B91605">
        <w:rPr>
          <w:rFonts w:ascii="Times New Roman" w:eastAsia="Calibri" w:hAnsi="Times New Roman"/>
          <w:sz w:val="24"/>
          <w:szCs w:val="24"/>
        </w:rPr>
        <w:t xml:space="preserve">dan </w:t>
      </w:r>
      <w:r w:rsidR="00A55759" w:rsidRPr="00B91605">
        <w:rPr>
          <w:rFonts w:ascii="Times New Roman" w:eastAsia="Calibri" w:hAnsi="Times New Roman"/>
          <w:sz w:val="24"/>
          <w:szCs w:val="24"/>
        </w:rPr>
        <w:t xml:space="preserve">na </w:t>
      </w:r>
      <w:r w:rsidR="00B93D71" w:rsidRPr="00B91605">
        <w:rPr>
          <w:rFonts w:ascii="Times New Roman" w:eastAsia="Calibri" w:hAnsi="Times New Roman"/>
          <w:sz w:val="24"/>
          <w:szCs w:val="24"/>
        </w:rPr>
        <w:t xml:space="preserve">korištenje </w:t>
      </w:r>
      <w:r w:rsidR="00A55759" w:rsidRPr="00B91605">
        <w:rPr>
          <w:rFonts w:ascii="Times New Roman" w:eastAsia="Calibri" w:hAnsi="Times New Roman"/>
          <w:sz w:val="24"/>
          <w:szCs w:val="24"/>
        </w:rPr>
        <w:t xml:space="preserve">od strane tijela </w:t>
      </w:r>
      <w:r w:rsidR="00B93D71" w:rsidRPr="00B91605">
        <w:rPr>
          <w:rFonts w:ascii="Times New Roman" w:eastAsia="Calibri" w:hAnsi="Times New Roman"/>
          <w:sz w:val="24"/>
          <w:szCs w:val="24"/>
        </w:rPr>
        <w:t>u kojem je isti obnašao</w:t>
      </w:r>
      <w:r w:rsidRPr="00B91605">
        <w:rPr>
          <w:rFonts w:ascii="Times New Roman" w:eastAsia="Calibri" w:hAnsi="Times New Roman"/>
          <w:sz w:val="24"/>
          <w:szCs w:val="24"/>
        </w:rPr>
        <w:t xml:space="preserve"> dužnost</w:t>
      </w:r>
      <w:r w:rsidR="00B93D71" w:rsidRPr="00B91605">
        <w:rPr>
          <w:rFonts w:ascii="Times New Roman" w:eastAsia="Calibri" w:hAnsi="Times New Roman"/>
          <w:sz w:val="24"/>
          <w:szCs w:val="24"/>
        </w:rPr>
        <w:t xml:space="preserve"> predsjednika Uprave</w:t>
      </w:r>
      <w:r w:rsidRPr="00B91605">
        <w:rPr>
          <w:rFonts w:ascii="Times New Roman" w:eastAsia="Calibri" w:hAnsi="Times New Roman"/>
          <w:sz w:val="24"/>
          <w:szCs w:val="24"/>
        </w:rPr>
        <w:t xml:space="preserve">.  </w:t>
      </w:r>
    </w:p>
    <w:p w14:paraId="6F44AB96" w14:textId="77777777" w:rsidR="00343ECC" w:rsidRPr="0097163E" w:rsidRDefault="00343ECC" w:rsidP="00343ECC">
      <w:pPr>
        <w:spacing w:after="0" w:line="259" w:lineRule="auto"/>
        <w:ind w:firstLine="708"/>
        <w:jc w:val="both"/>
        <w:rPr>
          <w:rFonts w:ascii="Times New Roman" w:eastAsia="Aptos" w:hAnsi="Times New Roman"/>
          <w:kern w:val="2"/>
          <w:sz w:val="24"/>
          <w:szCs w:val="24"/>
          <w:lang w:eastAsia="hr-HR" w:bidi="hr-HR"/>
        </w:rPr>
      </w:pPr>
    </w:p>
    <w:p w14:paraId="387788FC" w14:textId="77777777" w:rsidR="00343ECC" w:rsidRPr="00B91605" w:rsidRDefault="00B93D71" w:rsidP="00343ECC">
      <w:pPr>
        <w:spacing w:after="0" w:line="259" w:lineRule="auto"/>
        <w:ind w:firstLine="708"/>
        <w:jc w:val="both"/>
        <w:rPr>
          <w:rFonts w:ascii="Times New Roman" w:eastAsia="Calibri" w:hAnsi="Times New Roman"/>
          <w:sz w:val="24"/>
          <w:szCs w:val="24"/>
        </w:rPr>
      </w:pPr>
      <w:r w:rsidRPr="00B91605">
        <w:rPr>
          <w:rFonts w:ascii="Times New Roman" w:eastAsia="Calibri" w:hAnsi="Times New Roman"/>
          <w:sz w:val="24"/>
          <w:szCs w:val="24"/>
        </w:rPr>
        <w:t>Dakle, obveznik je, kao predsjednik Uprave HRVATSKIH ŠUMA d.o.o., mogao koristiti službeni automobil navedenog društva</w:t>
      </w:r>
      <w:r w:rsidR="00971136" w:rsidRPr="00B91605">
        <w:rPr>
          <w:rFonts w:ascii="Times New Roman" w:eastAsia="Calibri" w:hAnsi="Times New Roman"/>
          <w:sz w:val="24"/>
          <w:szCs w:val="24"/>
        </w:rPr>
        <w:t xml:space="preserve">, međutim donošenje i potpisivanje odluka od 28. ožujka 2017. i 9. ožujka 2020. </w:t>
      </w:r>
      <w:r w:rsidR="00343ECC" w:rsidRPr="00B91605">
        <w:rPr>
          <w:rFonts w:ascii="Times New Roman" w:eastAsia="Calibri" w:hAnsi="Times New Roman"/>
          <w:sz w:val="24"/>
          <w:szCs w:val="24"/>
        </w:rPr>
        <w:t>Povjerenstvo sagledava u kontekstu zlouporabe posebnih prava obveznika</w:t>
      </w:r>
      <w:r w:rsidR="00971136" w:rsidRPr="00B91605">
        <w:rPr>
          <w:rFonts w:ascii="Times New Roman" w:eastAsia="Calibri" w:hAnsi="Times New Roman"/>
          <w:sz w:val="24"/>
          <w:szCs w:val="24"/>
        </w:rPr>
        <w:t xml:space="preserve"> koja proizlaze ili su potrebna za obavljanje dužnosti</w:t>
      </w:r>
      <w:r w:rsidR="00343ECC" w:rsidRPr="00B91605">
        <w:rPr>
          <w:rFonts w:ascii="Times New Roman" w:eastAsia="Calibri" w:hAnsi="Times New Roman"/>
          <w:sz w:val="24"/>
          <w:szCs w:val="24"/>
        </w:rPr>
        <w:t xml:space="preserve">, a osobito kada se isto dovede u vezu s činjenicom da je obveznik zajedno s još jednim članom </w:t>
      </w:r>
      <w:r w:rsidR="00971136" w:rsidRPr="00B91605">
        <w:rPr>
          <w:rFonts w:ascii="Times New Roman" w:eastAsia="Calibri" w:hAnsi="Times New Roman"/>
          <w:sz w:val="24"/>
          <w:szCs w:val="24"/>
        </w:rPr>
        <w:t xml:space="preserve">Uprave donio predmetne odluke kojima se njenu samom </w:t>
      </w:r>
      <w:r w:rsidR="00343ECC" w:rsidRPr="00B91605">
        <w:rPr>
          <w:rFonts w:ascii="Times New Roman" w:eastAsia="Calibri" w:hAnsi="Times New Roman"/>
          <w:sz w:val="24"/>
          <w:szCs w:val="24"/>
        </w:rPr>
        <w:t>dodjeljuje određeno pravo.</w:t>
      </w:r>
      <w:r w:rsidR="00971136" w:rsidRPr="00B91605">
        <w:rPr>
          <w:rFonts w:ascii="Times New Roman" w:eastAsia="Calibri" w:hAnsi="Times New Roman"/>
          <w:sz w:val="24"/>
          <w:szCs w:val="24"/>
        </w:rPr>
        <w:t xml:space="preserve"> </w:t>
      </w:r>
      <w:r w:rsidR="00343ECC" w:rsidRPr="00B91605">
        <w:rPr>
          <w:rFonts w:ascii="Times New Roman" w:eastAsia="Calibri" w:hAnsi="Times New Roman"/>
          <w:sz w:val="24"/>
          <w:szCs w:val="24"/>
        </w:rPr>
        <w:t>Naime</w:t>
      </w:r>
      <w:r w:rsidR="00971136" w:rsidRPr="00B91605">
        <w:rPr>
          <w:rFonts w:ascii="Times New Roman" w:eastAsia="Calibri" w:hAnsi="Times New Roman"/>
          <w:sz w:val="24"/>
          <w:szCs w:val="24"/>
        </w:rPr>
        <w:t>,</w:t>
      </w:r>
      <w:r w:rsidR="00343ECC" w:rsidRPr="00B91605">
        <w:rPr>
          <w:rFonts w:ascii="Times New Roman" w:eastAsia="Calibri" w:hAnsi="Times New Roman"/>
          <w:sz w:val="24"/>
          <w:szCs w:val="24"/>
        </w:rPr>
        <w:t xml:space="preserve"> takvim</w:t>
      </w:r>
      <w:r w:rsidR="00971136" w:rsidRPr="00B91605">
        <w:rPr>
          <w:rFonts w:ascii="Times New Roman" w:eastAsia="Calibri" w:hAnsi="Times New Roman"/>
          <w:sz w:val="24"/>
          <w:szCs w:val="24"/>
        </w:rPr>
        <w:t xml:space="preserve"> </w:t>
      </w:r>
      <w:r w:rsidR="00343ECC" w:rsidRPr="00B91605">
        <w:rPr>
          <w:rFonts w:ascii="Times New Roman" w:eastAsia="Calibri" w:hAnsi="Times New Roman"/>
          <w:sz w:val="24"/>
          <w:szCs w:val="24"/>
        </w:rPr>
        <w:t>postupanjem</w:t>
      </w:r>
      <w:r w:rsidR="00971136" w:rsidRPr="00B91605">
        <w:rPr>
          <w:rFonts w:ascii="Times New Roman" w:eastAsia="Calibri" w:hAnsi="Times New Roman"/>
          <w:sz w:val="24"/>
          <w:szCs w:val="24"/>
        </w:rPr>
        <w:t xml:space="preserve"> stvara se</w:t>
      </w:r>
      <w:r w:rsidR="00343ECC" w:rsidRPr="00B91605">
        <w:rPr>
          <w:rFonts w:ascii="Times New Roman" w:eastAsia="Calibri" w:hAnsi="Times New Roman"/>
          <w:sz w:val="24"/>
          <w:szCs w:val="24"/>
        </w:rPr>
        <w:t xml:space="preserve"> vanjski dojam da je </w:t>
      </w:r>
      <w:r w:rsidR="00971136" w:rsidRPr="00B91605">
        <w:rPr>
          <w:rFonts w:ascii="Times New Roman" w:eastAsia="Calibri" w:hAnsi="Times New Roman"/>
          <w:sz w:val="24"/>
          <w:szCs w:val="24"/>
        </w:rPr>
        <w:t xml:space="preserve">obveznik </w:t>
      </w:r>
      <w:r w:rsidR="00343ECC" w:rsidRPr="00B91605">
        <w:rPr>
          <w:rFonts w:ascii="Times New Roman" w:eastAsia="Calibri" w:hAnsi="Times New Roman"/>
          <w:sz w:val="24"/>
          <w:szCs w:val="24"/>
        </w:rPr>
        <w:t xml:space="preserve">iskoristio svoju dužnost </w:t>
      </w:r>
      <w:r w:rsidR="00866D82" w:rsidRPr="00B91605">
        <w:rPr>
          <w:rFonts w:ascii="Times New Roman" w:eastAsia="Calibri" w:hAnsi="Times New Roman"/>
          <w:sz w:val="24"/>
          <w:szCs w:val="24"/>
        </w:rPr>
        <w:t xml:space="preserve">i svoje ovlasti </w:t>
      </w:r>
      <w:r w:rsidR="00343ECC" w:rsidRPr="00B91605">
        <w:rPr>
          <w:rFonts w:ascii="Times New Roman" w:eastAsia="Calibri" w:hAnsi="Times New Roman"/>
          <w:sz w:val="24"/>
          <w:szCs w:val="24"/>
        </w:rPr>
        <w:t>kako bi postig</w:t>
      </w:r>
      <w:r w:rsidR="00971136" w:rsidRPr="00B91605">
        <w:rPr>
          <w:rFonts w:ascii="Times New Roman" w:eastAsia="Calibri" w:hAnsi="Times New Roman"/>
          <w:sz w:val="24"/>
          <w:szCs w:val="24"/>
        </w:rPr>
        <w:t xml:space="preserve">ao </w:t>
      </w:r>
      <w:r w:rsidR="00343ECC" w:rsidRPr="00B91605">
        <w:rPr>
          <w:rFonts w:ascii="Times New Roman" w:eastAsia="Calibri" w:hAnsi="Times New Roman"/>
          <w:sz w:val="24"/>
          <w:szCs w:val="24"/>
        </w:rPr>
        <w:t>osobnu korist</w:t>
      </w:r>
      <w:r w:rsidR="00866D82" w:rsidRPr="00B91605">
        <w:rPr>
          <w:rFonts w:ascii="Times New Roman" w:eastAsia="Calibri" w:hAnsi="Times New Roman"/>
          <w:sz w:val="24"/>
          <w:szCs w:val="24"/>
        </w:rPr>
        <w:t xml:space="preserve">, tj. osobno pravo korištenja službenog automobila. </w:t>
      </w:r>
      <w:r w:rsidR="005A4968" w:rsidRPr="00B91605">
        <w:rPr>
          <w:rFonts w:ascii="Times New Roman" w:eastAsia="Calibri" w:hAnsi="Times New Roman"/>
          <w:sz w:val="24"/>
          <w:szCs w:val="24"/>
        </w:rPr>
        <w:t xml:space="preserve">Obveznik je stoga bio dužan prenijeti svoju ovlast svakog, pa i posrednog sudjelovanja u donošenju i potpisivanju predmetnih odluka kojima se njemu samome dodjeljuje određeno pravo na drugu osobu, čime bi u navedenoj situaciji bila otklonjena svaka sumnja da </w:t>
      </w:r>
      <w:r w:rsidR="00343ECC" w:rsidRPr="00B91605">
        <w:rPr>
          <w:rFonts w:ascii="Times New Roman" w:eastAsia="Calibri" w:hAnsi="Times New Roman"/>
          <w:sz w:val="24"/>
          <w:szCs w:val="24"/>
        </w:rPr>
        <w:t>je obveznik</w:t>
      </w:r>
      <w:r w:rsidR="005A4968" w:rsidRPr="00B91605">
        <w:rPr>
          <w:rFonts w:ascii="Times New Roman" w:eastAsia="Calibri" w:hAnsi="Times New Roman"/>
          <w:sz w:val="24"/>
          <w:szCs w:val="24"/>
        </w:rPr>
        <w:t xml:space="preserve"> koristio položaj predsjednika U</w:t>
      </w:r>
      <w:r w:rsidR="00343ECC" w:rsidRPr="00B91605">
        <w:rPr>
          <w:rFonts w:ascii="Times New Roman" w:eastAsia="Calibri" w:hAnsi="Times New Roman"/>
          <w:sz w:val="24"/>
          <w:szCs w:val="24"/>
        </w:rPr>
        <w:t xml:space="preserve">prave u cilju postizanja osobnog probitka. </w:t>
      </w:r>
    </w:p>
    <w:p w14:paraId="5CCF102D" w14:textId="77777777" w:rsidR="005A4968" w:rsidRPr="00B91605" w:rsidRDefault="005A4968" w:rsidP="00343ECC">
      <w:pPr>
        <w:spacing w:after="0" w:line="259" w:lineRule="auto"/>
        <w:ind w:firstLine="708"/>
        <w:jc w:val="both"/>
        <w:rPr>
          <w:rFonts w:ascii="Times New Roman" w:eastAsia="Calibri" w:hAnsi="Times New Roman"/>
          <w:sz w:val="24"/>
          <w:szCs w:val="24"/>
        </w:rPr>
      </w:pPr>
    </w:p>
    <w:p w14:paraId="0EAC6604" w14:textId="52A220F1" w:rsidR="00ED3A90" w:rsidRPr="00B91605" w:rsidRDefault="005A4968" w:rsidP="00ED3A90">
      <w:pPr>
        <w:spacing w:after="0" w:line="259" w:lineRule="auto"/>
        <w:ind w:firstLine="708"/>
        <w:jc w:val="both"/>
        <w:rPr>
          <w:rFonts w:ascii="Times New Roman" w:hAnsi="Times New Roman"/>
          <w:sz w:val="24"/>
          <w:szCs w:val="24"/>
        </w:rPr>
      </w:pPr>
      <w:r w:rsidRPr="00B91605">
        <w:rPr>
          <w:rFonts w:ascii="Times New Roman" w:hAnsi="Times New Roman"/>
          <w:sz w:val="24"/>
          <w:szCs w:val="24"/>
        </w:rPr>
        <w:t xml:space="preserve">Naime, </w:t>
      </w:r>
      <w:r w:rsidR="00ED3A90" w:rsidRPr="00B91605">
        <w:rPr>
          <w:rFonts w:ascii="Times New Roman" w:hAnsi="Times New Roman"/>
          <w:sz w:val="24"/>
          <w:szCs w:val="24"/>
        </w:rPr>
        <w:t xml:space="preserve">a kako je to već i prethodno navedeno, člankom 7. Poslovnika o radu Uprave HRVATSKIH ŠUMA d.o.o. od 5. rujna 2019. propisano je da ako je predsjednik Uprave, odnosno član Uprave odsutan ili spriječen voditi poslove Društva koje mu je povjerila Uprava, istoga u okviru nadležnosti zamjenjuje drugi član Uprave Društva na zahtjev predsjednika, odnosno člana Uprave te u drugim opravdanim slučajevima, a odluku o zamjeni donosi predsjednik Uprave. Povjerenstvo napominje da se navedena odredba ne odnosi samo na stvarnu spriječenost </w:t>
      </w:r>
      <w:r w:rsidR="00D4456F" w:rsidRPr="00B91605">
        <w:rPr>
          <w:rFonts w:ascii="Times New Roman" w:hAnsi="Times New Roman"/>
          <w:sz w:val="24"/>
          <w:szCs w:val="24"/>
        </w:rPr>
        <w:t>predsjednika, odnosno člana Uprave, već i na pravnu spriječenost</w:t>
      </w:r>
      <w:r w:rsidR="009C2E32" w:rsidRPr="00B91605">
        <w:rPr>
          <w:rFonts w:ascii="Times New Roman" w:hAnsi="Times New Roman"/>
          <w:sz w:val="24"/>
          <w:szCs w:val="24"/>
        </w:rPr>
        <w:t xml:space="preserve"> u situaciji kada bi se obveznik</w:t>
      </w:r>
      <w:r w:rsidR="006B399D" w:rsidRPr="00B91605">
        <w:rPr>
          <w:rFonts w:ascii="Times New Roman" w:hAnsi="Times New Roman"/>
          <w:sz w:val="24"/>
          <w:szCs w:val="24"/>
        </w:rPr>
        <w:t xml:space="preserve"> </w:t>
      </w:r>
      <w:r w:rsidR="009C2E32" w:rsidRPr="00B91605">
        <w:rPr>
          <w:rFonts w:ascii="Times New Roman" w:hAnsi="Times New Roman"/>
          <w:sz w:val="24"/>
          <w:szCs w:val="24"/>
        </w:rPr>
        <w:t>izvršavanjem svojih ovlasti</w:t>
      </w:r>
      <w:r w:rsidR="006B399D" w:rsidRPr="00B91605">
        <w:rPr>
          <w:rFonts w:ascii="Times New Roman" w:hAnsi="Times New Roman"/>
          <w:sz w:val="24"/>
          <w:szCs w:val="24"/>
        </w:rPr>
        <w:t xml:space="preserve"> u ovom konkretnom slučaju</w:t>
      </w:r>
      <w:r w:rsidR="009C2E32" w:rsidRPr="00B91605">
        <w:rPr>
          <w:rFonts w:ascii="Times New Roman" w:hAnsi="Times New Roman"/>
          <w:sz w:val="24"/>
          <w:szCs w:val="24"/>
        </w:rPr>
        <w:t xml:space="preserve"> mogao naći u sukobu interesa. </w:t>
      </w:r>
      <w:r w:rsidR="00ED3A90" w:rsidRPr="00B91605">
        <w:rPr>
          <w:rFonts w:ascii="Times New Roman" w:hAnsi="Times New Roman"/>
          <w:sz w:val="24"/>
          <w:szCs w:val="24"/>
        </w:rPr>
        <w:t xml:space="preserve">Obveznik je stoga ovlast donošenja i potpisivanja Odluke od 9. ožujka 2020. mogao </w:t>
      </w:r>
      <w:r w:rsidR="006B399D" w:rsidRPr="00B91605">
        <w:rPr>
          <w:rFonts w:ascii="Times New Roman" w:hAnsi="Times New Roman"/>
          <w:sz w:val="24"/>
          <w:szCs w:val="24"/>
        </w:rPr>
        <w:t xml:space="preserve">i trebao </w:t>
      </w:r>
      <w:r w:rsidR="00ED3A90" w:rsidRPr="00B91605">
        <w:rPr>
          <w:rFonts w:ascii="Times New Roman" w:hAnsi="Times New Roman"/>
          <w:sz w:val="24"/>
          <w:szCs w:val="24"/>
        </w:rPr>
        <w:t>prenijeti na trećeg člana Uprave Igora Fazekaša, dok je donošenje i potpisivanje Odluke od 28. ožujka 2017. obveznik mogao prenijeti na drugog zaposlenika HRVATSKIH ŠUMA d.o.o. (npr. direktora pravnih poslova i slično).</w:t>
      </w:r>
    </w:p>
    <w:p w14:paraId="06D26EDD" w14:textId="77777777" w:rsidR="009C2E32" w:rsidRDefault="009C2E32" w:rsidP="00ED3A90">
      <w:pPr>
        <w:spacing w:after="0" w:line="259" w:lineRule="auto"/>
        <w:ind w:firstLine="708"/>
        <w:jc w:val="both"/>
        <w:rPr>
          <w:rFonts w:ascii="Times New Roman" w:eastAsia="Calibri" w:hAnsi="Times New Roman"/>
          <w:sz w:val="24"/>
          <w:szCs w:val="24"/>
        </w:rPr>
      </w:pPr>
    </w:p>
    <w:p w14:paraId="51F3CBBB" w14:textId="77777777" w:rsidR="003D32BD" w:rsidRDefault="009C2E32" w:rsidP="00462D4C">
      <w:pPr>
        <w:spacing w:after="0" w:line="259"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S obzirom da obveznik Krunoslav </w:t>
      </w:r>
      <w:proofErr w:type="spellStart"/>
      <w:r>
        <w:rPr>
          <w:rFonts w:ascii="Times New Roman" w:eastAsia="Calibri" w:hAnsi="Times New Roman"/>
          <w:sz w:val="24"/>
          <w:szCs w:val="24"/>
        </w:rPr>
        <w:t>Jakupčić</w:t>
      </w:r>
      <w:proofErr w:type="spellEnd"/>
      <w:r>
        <w:rPr>
          <w:rFonts w:ascii="Times New Roman" w:eastAsia="Calibri" w:hAnsi="Times New Roman"/>
          <w:sz w:val="24"/>
          <w:szCs w:val="24"/>
        </w:rPr>
        <w:t xml:space="preserve"> navedeno nije učinio, već je predmetne odluke donio i potpisao osobno uz drugog člana Uprave, Povjerenstvo je utvrdilo da je time imenovani obveznik, predsjednik Uprave HRVATSKIH ŠUMA d.o.o., počinio povredu odredbe članka 7. točke c) ZSSI-a. </w:t>
      </w:r>
    </w:p>
    <w:p w14:paraId="26332E63" w14:textId="77777777" w:rsidR="00546C44" w:rsidRDefault="00546C44" w:rsidP="00462D4C">
      <w:pPr>
        <w:spacing w:after="0" w:line="259" w:lineRule="auto"/>
        <w:ind w:firstLine="708"/>
        <w:jc w:val="both"/>
        <w:rPr>
          <w:rFonts w:ascii="Times New Roman" w:eastAsia="Calibri" w:hAnsi="Times New Roman"/>
          <w:sz w:val="24"/>
          <w:szCs w:val="24"/>
        </w:rPr>
      </w:pPr>
    </w:p>
    <w:p w14:paraId="28A72987" w14:textId="4D61E747" w:rsidR="00546C44" w:rsidRDefault="00546C44" w:rsidP="00462D4C">
      <w:pPr>
        <w:spacing w:after="0" w:line="259" w:lineRule="auto"/>
        <w:ind w:firstLine="708"/>
        <w:jc w:val="both"/>
        <w:rPr>
          <w:rFonts w:ascii="Times New Roman" w:eastAsia="Calibri" w:hAnsi="Times New Roman"/>
          <w:sz w:val="24"/>
          <w:szCs w:val="24"/>
        </w:rPr>
      </w:pPr>
      <w:r>
        <w:rPr>
          <w:rFonts w:ascii="Times New Roman" w:eastAsia="Calibri" w:hAnsi="Times New Roman"/>
          <w:sz w:val="24"/>
          <w:szCs w:val="24"/>
        </w:rPr>
        <w:lastRenderedPageBreak/>
        <w:t>Povjerenstvo ističe da je navedena odredba članka 7. točke c) ZSSI-a stipulirana na način da se iz samog taksativnog navođenja te odredbe nedvojbeno može zaključiti kako se radi o takvoj vrsti zabranjenog ponašanja obveznika koje predstavlja jednu od najtežih povredi odredaba ZSSI-a, a što proizlazi i iz bitne oznake sadržaja norme. Osim toga, od obveznika koji su visoko rangirani očekuje se pokazivanje predanosti etičkim vrijednostima, kao i da u svim situacijama djeluju tako da njihov integritet služi kao primjer ostalima u svom profesionalnom okruženju, a posebice javnosti.</w:t>
      </w:r>
    </w:p>
    <w:p w14:paraId="10DBAEA9" w14:textId="77777777" w:rsidR="003D32BD" w:rsidRDefault="003D32BD" w:rsidP="004D448B">
      <w:pPr>
        <w:spacing w:after="0"/>
        <w:jc w:val="center"/>
        <w:rPr>
          <w:rFonts w:ascii="Times New Roman" w:eastAsia="Calibri" w:hAnsi="Times New Roman"/>
          <w:sz w:val="24"/>
          <w:szCs w:val="24"/>
        </w:rPr>
      </w:pPr>
    </w:p>
    <w:p w14:paraId="56C8482F" w14:textId="77777777" w:rsidR="001753DF" w:rsidRPr="001753DF" w:rsidRDefault="001753DF" w:rsidP="001753DF">
      <w:pPr>
        <w:autoSpaceDE w:val="0"/>
        <w:autoSpaceDN w:val="0"/>
        <w:adjustRightInd w:val="0"/>
        <w:spacing w:after="0"/>
        <w:ind w:firstLine="708"/>
        <w:jc w:val="both"/>
        <w:rPr>
          <w:rFonts w:ascii="Times New Roman" w:eastAsia="Calibri" w:hAnsi="Times New Roman"/>
          <w:color w:val="000000"/>
          <w:sz w:val="24"/>
          <w:szCs w:val="24"/>
        </w:rPr>
      </w:pPr>
      <w:r w:rsidRPr="001753DF">
        <w:rPr>
          <w:rFonts w:ascii="Times New Roman" w:eastAsia="Calibri" w:hAnsi="Times New Roman"/>
          <w:color w:val="000000"/>
          <w:sz w:val="24"/>
          <w:szCs w:val="24"/>
        </w:rPr>
        <w:t xml:space="preserve">Člankom 48. stavkom 1. ZSSI-a propisano je da za povredu odredbi toga Zakona o sukobu interesa ili drugog zabranjenog ili propisanog ponašanja, između ostalog, i iz članka </w:t>
      </w:r>
      <w:r w:rsidR="00462D4C">
        <w:rPr>
          <w:rFonts w:ascii="Times New Roman" w:eastAsia="Calibri" w:hAnsi="Times New Roman"/>
          <w:color w:val="000000"/>
          <w:sz w:val="24"/>
          <w:szCs w:val="24"/>
        </w:rPr>
        <w:t>7</w:t>
      </w:r>
      <w:r w:rsidRPr="001753DF">
        <w:rPr>
          <w:rFonts w:ascii="Times New Roman" w:eastAsia="Calibri" w:hAnsi="Times New Roman"/>
          <w:color w:val="000000"/>
          <w:sz w:val="24"/>
          <w:szCs w:val="24"/>
        </w:rPr>
        <w:t>. (</w:t>
      </w:r>
      <w:r w:rsidR="00462D4C">
        <w:rPr>
          <w:rFonts w:ascii="Times New Roman" w:eastAsia="Calibri" w:hAnsi="Times New Roman"/>
          <w:color w:val="000000"/>
          <w:sz w:val="24"/>
          <w:szCs w:val="24"/>
        </w:rPr>
        <w:t xml:space="preserve">zabranjena djelovanja obveznika), </w:t>
      </w:r>
      <w:r w:rsidRPr="001753DF">
        <w:rPr>
          <w:rFonts w:ascii="Times New Roman" w:eastAsia="Calibri" w:hAnsi="Times New Roman"/>
          <w:color w:val="000000"/>
          <w:sz w:val="24"/>
          <w:szCs w:val="24"/>
        </w:rPr>
        <w:t xml:space="preserve">Povjerenstvo obveznicima, uzimajući u obzir načelo razmjernosti, može izreći opomenu ili novčanu sankciju. Također, člankom 50. stavkom 1. ZSSI-a propisano je da Povjerenstvo </w:t>
      </w:r>
      <w:r w:rsidRPr="001753DF">
        <w:rPr>
          <w:rFonts w:ascii="Times New Roman" w:eastAsia="Calibri" w:hAnsi="Times New Roman"/>
          <w:sz w:val="24"/>
          <w:szCs w:val="24"/>
        </w:rPr>
        <w:t xml:space="preserve">novčanu sankciju </w:t>
      </w:r>
      <w:r w:rsidRPr="001753DF">
        <w:rPr>
          <w:rFonts w:ascii="Times New Roman" w:eastAsia="Calibri" w:hAnsi="Times New Roman"/>
          <w:color w:val="000000"/>
          <w:sz w:val="24"/>
          <w:szCs w:val="24"/>
        </w:rPr>
        <w:t>izriče u</w:t>
      </w:r>
      <w:r w:rsidRPr="001753DF">
        <w:rPr>
          <w:rFonts w:ascii="Times New Roman" w:eastAsia="Calibri" w:hAnsi="Times New Roman"/>
          <w:sz w:val="24"/>
          <w:szCs w:val="24"/>
        </w:rPr>
        <w:t xml:space="preserve"> iznosu </w:t>
      </w:r>
      <w:r w:rsidRPr="001753DF">
        <w:rPr>
          <w:rFonts w:ascii="Times New Roman" w:eastAsia="Calibri" w:hAnsi="Times New Roman"/>
          <w:color w:val="000000"/>
          <w:sz w:val="24"/>
          <w:szCs w:val="24"/>
        </w:rPr>
        <w:t>od 530,00 do 5.309,00 eura vodeći računa o težini i posljedicama povrede Zakona. Istim stavkom je propisano i da ako novčana kazna nije plaćena u roku od 15 dana, ista se može izvršiti obustavom isplate dijela neto mjesečne plaće ili obustavom na svim primanjima, a ista se može izvršiti i na imovini obveznika.</w:t>
      </w:r>
    </w:p>
    <w:p w14:paraId="5C861527" w14:textId="77777777" w:rsidR="001753DF" w:rsidRPr="001753DF" w:rsidRDefault="001753DF" w:rsidP="001753DF">
      <w:pPr>
        <w:autoSpaceDE w:val="0"/>
        <w:autoSpaceDN w:val="0"/>
        <w:adjustRightInd w:val="0"/>
        <w:spacing w:after="0"/>
        <w:ind w:firstLine="708"/>
        <w:jc w:val="both"/>
        <w:rPr>
          <w:rFonts w:ascii="Times New Roman" w:eastAsia="Calibri" w:hAnsi="Times New Roman"/>
          <w:color w:val="000000"/>
          <w:sz w:val="24"/>
          <w:szCs w:val="24"/>
        </w:rPr>
      </w:pPr>
    </w:p>
    <w:p w14:paraId="61891C50" w14:textId="4BE0717B" w:rsidR="00BF7100" w:rsidRPr="00BF7100" w:rsidRDefault="001753DF" w:rsidP="00D04BC2">
      <w:pPr>
        <w:autoSpaceDE w:val="0"/>
        <w:autoSpaceDN w:val="0"/>
        <w:adjustRightInd w:val="0"/>
        <w:spacing w:after="0"/>
        <w:ind w:firstLine="708"/>
        <w:jc w:val="both"/>
        <w:rPr>
          <w:rFonts w:ascii="Times New Roman" w:eastAsia="Calibri" w:hAnsi="Times New Roman"/>
          <w:sz w:val="24"/>
          <w:szCs w:val="24"/>
        </w:rPr>
      </w:pPr>
      <w:r w:rsidRPr="00BF7100">
        <w:rPr>
          <w:rFonts w:ascii="Times New Roman" w:eastAsia="Calibri" w:hAnsi="Times New Roman"/>
          <w:sz w:val="24"/>
          <w:szCs w:val="24"/>
        </w:rPr>
        <w:t>U ovom konkretnom sl</w:t>
      </w:r>
      <w:r w:rsidR="00462D4C" w:rsidRPr="00BF7100">
        <w:rPr>
          <w:rFonts w:ascii="Times New Roman" w:eastAsia="Calibri" w:hAnsi="Times New Roman"/>
          <w:sz w:val="24"/>
          <w:szCs w:val="24"/>
        </w:rPr>
        <w:t>učaju, Povjerenstvo je obvezniku</w:t>
      </w:r>
      <w:r w:rsidRPr="00BF7100">
        <w:rPr>
          <w:rFonts w:ascii="Times New Roman" w:eastAsia="Calibri" w:hAnsi="Times New Roman"/>
          <w:sz w:val="24"/>
          <w:szCs w:val="24"/>
        </w:rPr>
        <w:t xml:space="preserve"> </w:t>
      </w:r>
      <w:r w:rsidR="00462D4C" w:rsidRPr="00BF7100">
        <w:rPr>
          <w:rFonts w:ascii="Times New Roman" w:eastAsia="Calibri" w:hAnsi="Times New Roman"/>
          <w:sz w:val="24"/>
          <w:szCs w:val="24"/>
        </w:rPr>
        <w:t xml:space="preserve">Krunoslavu </w:t>
      </w:r>
      <w:proofErr w:type="spellStart"/>
      <w:r w:rsidR="00462D4C" w:rsidRPr="00BF7100">
        <w:rPr>
          <w:rFonts w:ascii="Times New Roman" w:eastAsia="Calibri" w:hAnsi="Times New Roman"/>
          <w:sz w:val="24"/>
          <w:szCs w:val="24"/>
        </w:rPr>
        <w:t>Jakupčiću</w:t>
      </w:r>
      <w:proofErr w:type="spellEnd"/>
      <w:r w:rsidR="00462D4C" w:rsidRPr="00BF7100">
        <w:rPr>
          <w:rFonts w:ascii="Times New Roman" w:eastAsia="Calibri" w:hAnsi="Times New Roman"/>
          <w:sz w:val="24"/>
          <w:szCs w:val="24"/>
        </w:rPr>
        <w:t xml:space="preserve"> i</w:t>
      </w:r>
      <w:r w:rsidRPr="00BF7100">
        <w:rPr>
          <w:rFonts w:ascii="Times New Roman" w:eastAsia="Calibri" w:hAnsi="Times New Roman"/>
          <w:sz w:val="24"/>
          <w:szCs w:val="24"/>
        </w:rPr>
        <w:t xml:space="preserve">zreklo novčanu sankciju u iznosu od </w:t>
      </w:r>
      <w:r w:rsidR="000A3952" w:rsidRPr="00BF7100">
        <w:rPr>
          <w:rFonts w:ascii="Times New Roman" w:eastAsia="Calibri" w:hAnsi="Times New Roman"/>
          <w:sz w:val="24"/>
          <w:szCs w:val="24"/>
        </w:rPr>
        <w:t>2</w:t>
      </w:r>
      <w:r w:rsidR="00AD0578" w:rsidRPr="00BF7100">
        <w:rPr>
          <w:rFonts w:ascii="Times New Roman" w:eastAsia="Calibri" w:hAnsi="Times New Roman"/>
          <w:sz w:val="24"/>
          <w:szCs w:val="24"/>
        </w:rPr>
        <w:t>.</w:t>
      </w:r>
      <w:r w:rsidR="000A3952" w:rsidRPr="00BF7100">
        <w:rPr>
          <w:rFonts w:ascii="Times New Roman" w:eastAsia="Calibri" w:hAnsi="Times New Roman"/>
          <w:sz w:val="24"/>
          <w:szCs w:val="24"/>
        </w:rPr>
        <w:t>5</w:t>
      </w:r>
      <w:r w:rsidR="00AD0578" w:rsidRPr="00BF7100">
        <w:rPr>
          <w:rFonts w:ascii="Times New Roman" w:eastAsia="Calibri" w:hAnsi="Times New Roman"/>
          <w:sz w:val="24"/>
          <w:szCs w:val="24"/>
        </w:rPr>
        <w:t xml:space="preserve">00,00 </w:t>
      </w:r>
      <w:r w:rsidRPr="00BF7100">
        <w:rPr>
          <w:rFonts w:ascii="Times New Roman" w:eastAsia="Calibri" w:hAnsi="Times New Roman"/>
          <w:sz w:val="24"/>
          <w:szCs w:val="24"/>
        </w:rPr>
        <w:t>eur</w:t>
      </w:r>
      <w:r w:rsidR="008529A3" w:rsidRPr="00BF7100">
        <w:rPr>
          <w:rFonts w:ascii="Times New Roman" w:eastAsia="Calibri" w:hAnsi="Times New Roman"/>
          <w:sz w:val="24"/>
          <w:szCs w:val="24"/>
        </w:rPr>
        <w:t>a</w:t>
      </w:r>
      <w:r w:rsidRPr="00BF7100">
        <w:rPr>
          <w:rFonts w:ascii="Times New Roman" w:eastAsia="Calibri" w:hAnsi="Times New Roman"/>
          <w:sz w:val="24"/>
          <w:szCs w:val="24"/>
        </w:rPr>
        <w:t>. Prilikom odmjeravanja vrste i visine sankcije, Povjerenstvo je kao otegotnu okolno</w:t>
      </w:r>
      <w:r w:rsidR="00712CCF" w:rsidRPr="00BF7100">
        <w:rPr>
          <w:rFonts w:ascii="Times New Roman" w:eastAsia="Calibri" w:hAnsi="Times New Roman"/>
          <w:sz w:val="24"/>
          <w:szCs w:val="24"/>
        </w:rPr>
        <w:t xml:space="preserve">st </w:t>
      </w:r>
      <w:r w:rsidR="008529A3" w:rsidRPr="00BF7100">
        <w:rPr>
          <w:rFonts w:ascii="Times New Roman" w:eastAsia="Calibri" w:hAnsi="Times New Roman"/>
          <w:sz w:val="24"/>
          <w:szCs w:val="24"/>
        </w:rPr>
        <w:t xml:space="preserve">uzelo u obzir činjenicu da </w:t>
      </w:r>
      <w:r w:rsidR="00BF7100" w:rsidRPr="00BF7100">
        <w:rPr>
          <w:rFonts w:ascii="Times New Roman" w:eastAsia="Calibri" w:hAnsi="Times New Roman"/>
          <w:sz w:val="24"/>
          <w:szCs w:val="24"/>
        </w:rPr>
        <w:t>su</w:t>
      </w:r>
      <w:r w:rsidR="008529A3" w:rsidRPr="00BF7100">
        <w:rPr>
          <w:rFonts w:ascii="Times New Roman" w:eastAsia="Calibri" w:hAnsi="Times New Roman"/>
          <w:sz w:val="24"/>
          <w:szCs w:val="24"/>
        </w:rPr>
        <w:t xml:space="preserve"> </w:t>
      </w:r>
      <w:r w:rsidR="00BF7100" w:rsidRPr="00BF7100">
        <w:rPr>
          <w:rFonts w:ascii="Times New Roman" w:eastAsia="Calibri" w:hAnsi="Times New Roman"/>
          <w:sz w:val="24"/>
          <w:szCs w:val="24"/>
        </w:rPr>
        <w:t xml:space="preserve">obvezniku već ranije utvrđene povrede Zakona o sprječavanju sukoba interesa, i to u predmetu KLASA: P-54/20 gdje je obvezniku kao sankcija za utvrđenu povredu članka 7. točke d) ZSSI/11 izrečena obustava isplate dijela neto mjesečne plaće u ukupnom iznosu od 3.000,00 kn te u predmetu KLASA: P-96/21 gdje je obvezniku kao sankcija za utvrđenu povredu članka 7. točke c) ZSSI/11 izrečena obustava isplate dijela neto mjesečne plaće u ukupnom iznosu od 20.000,00 kn, </w:t>
      </w:r>
      <w:r w:rsidR="00C04096">
        <w:rPr>
          <w:rFonts w:ascii="Times New Roman" w:eastAsia="Calibri" w:hAnsi="Times New Roman"/>
          <w:sz w:val="24"/>
          <w:szCs w:val="24"/>
        </w:rPr>
        <w:t xml:space="preserve">kao i da je obveznik poduzeo dvije radnje zloupotrebe koje su imale za posljedicu ostvarivanje osobne koristi, </w:t>
      </w:r>
      <w:r w:rsidR="00BF7100" w:rsidRPr="00BF7100">
        <w:rPr>
          <w:rFonts w:ascii="Times New Roman" w:eastAsia="Calibri" w:hAnsi="Times New Roman"/>
          <w:sz w:val="24"/>
          <w:szCs w:val="24"/>
        </w:rPr>
        <w:t>dok olakotn</w:t>
      </w:r>
      <w:r w:rsidR="00FB0FCE">
        <w:rPr>
          <w:rFonts w:ascii="Times New Roman" w:eastAsia="Calibri" w:hAnsi="Times New Roman"/>
          <w:sz w:val="24"/>
          <w:szCs w:val="24"/>
        </w:rPr>
        <w:t>ih</w:t>
      </w:r>
      <w:r w:rsidR="00BF7100" w:rsidRPr="00BF7100">
        <w:rPr>
          <w:rFonts w:ascii="Times New Roman" w:eastAsia="Calibri" w:hAnsi="Times New Roman"/>
          <w:sz w:val="24"/>
          <w:szCs w:val="24"/>
        </w:rPr>
        <w:t xml:space="preserve"> okolnosti Povjerenstvo nije utvrdilo. </w:t>
      </w:r>
    </w:p>
    <w:p w14:paraId="0974F294" w14:textId="77777777" w:rsidR="001753DF" w:rsidRPr="00BF7100" w:rsidRDefault="001753DF" w:rsidP="0013775F">
      <w:pPr>
        <w:autoSpaceDE w:val="0"/>
        <w:autoSpaceDN w:val="0"/>
        <w:adjustRightInd w:val="0"/>
        <w:spacing w:after="0"/>
        <w:jc w:val="both"/>
        <w:rPr>
          <w:rFonts w:ascii="Times New Roman" w:eastAsia="Calibri" w:hAnsi="Times New Roman"/>
          <w:sz w:val="24"/>
          <w:szCs w:val="24"/>
        </w:rPr>
      </w:pPr>
    </w:p>
    <w:p w14:paraId="668AC279" w14:textId="563A08AB" w:rsidR="001753DF" w:rsidRPr="00BF7100" w:rsidRDefault="001753DF" w:rsidP="001753DF">
      <w:pPr>
        <w:autoSpaceDE w:val="0"/>
        <w:autoSpaceDN w:val="0"/>
        <w:adjustRightInd w:val="0"/>
        <w:spacing w:after="0"/>
        <w:ind w:firstLine="708"/>
        <w:jc w:val="both"/>
        <w:rPr>
          <w:rFonts w:ascii="Times New Roman" w:eastAsia="Calibri" w:hAnsi="Times New Roman"/>
          <w:sz w:val="24"/>
          <w:szCs w:val="24"/>
        </w:rPr>
      </w:pPr>
      <w:r w:rsidRPr="00BF7100">
        <w:rPr>
          <w:rFonts w:ascii="Times New Roman" w:eastAsia="Calibri" w:hAnsi="Times New Roman"/>
          <w:sz w:val="24"/>
          <w:szCs w:val="24"/>
        </w:rPr>
        <w:t xml:space="preserve">Slijedom navedenog, Povjerenstvo smatra da je izricanje novčane sankcije u iznosu od </w:t>
      </w:r>
      <w:r w:rsidR="00A46AA9" w:rsidRPr="00BF7100">
        <w:rPr>
          <w:rFonts w:ascii="Times New Roman" w:eastAsia="Calibri" w:hAnsi="Times New Roman"/>
          <w:sz w:val="24"/>
          <w:szCs w:val="24"/>
        </w:rPr>
        <w:t>2</w:t>
      </w:r>
      <w:r w:rsidR="008529A3" w:rsidRPr="00BF7100">
        <w:rPr>
          <w:rFonts w:ascii="Times New Roman" w:eastAsia="Calibri" w:hAnsi="Times New Roman"/>
          <w:sz w:val="24"/>
          <w:szCs w:val="24"/>
        </w:rPr>
        <w:t>.</w:t>
      </w:r>
      <w:r w:rsidR="00A46AA9" w:rsidRPr="00BF7100">
        <w:rPr>
          <w:rFonts w:ascii="Times New Roman" w:eastAsia="Calibri" w:hAnsi="Times New Roman"/>
          <w:sz w:val="24"/>
          <w:szCs w:val="24"/>
        </w:rPr>
        <w:t>5</w:t>
      </w:r>
      <w:r w:rsidR="008529A3" w:rsidRPr="00BF7100">
        <w:rPr>
          <w:rFonts w:ascii="Times New Roman" w:eastAsia="Calibri" w:hAnsi="Times New Roman"/>
          <w:sz w:val="24"/>
          <w:szCs w:val="24"/>
        </w:rPr>
        <w:t xml:space="preserve">00,00 </w:t>
      </w:r>
      <w:r w:rsidRPr="00BF7100">
        <w:rPr>
          <w:rFonts w:ascii="Times New Roman" w:eastAsia="Calibri" w:hAnsi="Times New Roman"/>
          <w:sz w:val="24"/>
          <w:szCs w:val="24"/>
        </w:rPr>
        <w:t>eur</w:t>
      </w:r>
      <w:r w:rsidR="008529A3" w:rsidRPr="00BF7100">
        <w:rPr>
          <w:rFonts w:ascii="Times New Roman" w:eastAsia="Calibri" w:hAnsi="Times New Roman"/>
          <w:sz w:val="24"/>
          <w:szCs w:val="24"/>
        </w:rPr>
        <w:t>a</w:t>
      </w:r>
      <w:r w:rsidR="00462D4C" w:rsidRPr="00BF7100">
        <w:rPr>
          <w:rFonts w:ascii="Times New Roman" w:eastAsia="Calibri" w:hAnsi="Times New Roman"/>
          <w:sz w:val="24"/>
          <w:szCs w:val="24"/>
        </w:rPr>
        <w:t xml:space="preserve"> </w:t>
      </w:r>
      <w:r w:rsidRPr="00BF7100">
        <w:rPr>
          <w:rFonts w:ascii="Times New Roman" w:eastAsia="Calibri" w:hAnsi="Times New Roman"/>
          <w:sz w:val="24"/>
          <w:szCs w:val="24"/>
        </w:rPr>
        <w:t>primjereno svim utvrđenim činjenicama i navedenim okolnostima slučaja.</w:t>
      </w:r>
    </w:p>
    <w:p w14:paraId="74538A53" w14:textId="77777777" w:rsidR="001753DF" w:rsidRPr="001753DF" w:rsidRDefault="001753DF" w:rsidP="001753DF">
      <w:pPr>
        <w:autoSpaceDE w:val="0"/>
        <w:autoSpaceDN w:val="0"/>
        <w:adjustRightInd w:val="0"/>
        <w:spacing w:after="0"/>
        <w:ind w:firstLine="708"/>
        <w:jc w:val="both"/>
        <w:rPr>
          <w:rFonts w:ascii="Times New Roman" w:eastAsia="Calibri" w:hAnsi="Times New Roman"/>
          <w:sz w:val="24"/>
          <w:szCs w:val="24"/>
        </w:rPr>
      </w:pPr>
    </w:p>
    <w:p w14:paraId="43EE8159" w14:textId="77777777" w:rsidR="001753DF" w:rsidRPr="001753DF" w:rsidRDefault="001753DF" w:rsidP="001753DF">
      <w:pPr>
        <w:spacing w:after="0"/>
        <w:ind w:firstLine="705"/>
        <w:jc w:val="both"/>
        <w:rPr>
          <w:rFonts w:ascii="Times New Roman" w:eastAsia="Calibri" w:hAnsi="Times New Roman"/>
          <w:sz w:val="24"/>
          <w:szCs w:val="24"/>
        </w:rPr>
      </w:pPr>
      <w:r w:rsidRPr="001753DF">
        <w:rPr>
          <w:rFonts w:ascii="Times New Roman" w:hAnsi="Times New Roman"/>
          <w:sz w:val="24"/>
          <w:szCs w:val="24"/>
        </w:rPr>
        <w:t>Ova odluka objavit će se na mrežnim stranicama Povjerenstva nakon</w:t>
      </w:r>
      <w:r w:rsidR="00B53F77">
        <w:rPr>
          <w:rFonts w:ascii="Times New Roman" w:hAnsi="Times New Roman"/>
          <w:sz w:val="24"/>
          <w:szCs w:val="24"/>
        </w:rPr>
        <w:t xml:space="preserve"> uredne dostave odluke obvezniku</w:t>
      </w:r>
      <w:r w:rsidRPr="001753DF">
        <w:rPr>
          <w:rFonts w:ascii="Times New Roman" w:hAnsi="Times New Roman"/>
          <w:sz w:val="24"/>
          <w:szCs w:val="24"/>
        </w:rPr>
        <w:t>, a sve sukladno članku 44. stavku 5. i 6. ZSSI</w:t>
      </w:r>
      <w:r w:rsidR="00AC350D">
        <w:rPr>
          <w:rFonts w:ascii="Times New Roman" w:hAnsi="Times New Roman"/>
          <w:sz w:val="24"/>
          <w:szCs w:val="24"/>
        </w:rPr>
        <w:t>-a</w:t>
      </w:r>
      <w:r w:rsidRPr="001753DF">
        <w:rPr>
          <w:rFonts w:ascii="Times New Roman" w:hAnsi="Times New Roman"/>
          <w:sz w:val="24"/>
          <w:szCs w:val="24"/>
        </w:rPr>
        <w:t>.</w:t>
      </w:r>
    </w:p>
    <w:p w14:paraId="2FE4FC17" w14:textId="77777777" w:rsidR="001753DF" w:rsidRPr="001753DF" w:rsidRDefault="001753DF" w:rsidP="001753DF">
      <w:pPr>
        <w:autoSpaceDE w:val="0"/>
        <w:autoSpaceDN w:val="0"/>
        <w:adjustRightInd w:val="0"/>
        <w:spacing w:after="0"/>
        <w:jc w:val="both"/>
        <w:rPr>
          <w:rFonts w:ascii="Times New Roman" w:eastAsia="Calibri" w:hAnsi="Times New Roman"/>
          <w:sz w:val="24"/>
          <w:szCs w:val="24"/>
        </w:rPr>
      </w:pPr>
    </w:p>
    <w:p w14:paraId="7EA7C024" w14:textId="77777777" w:rsidR="001753DF" w:rsidRPr="001753DF" w:rsidRDefault="001753DF" w:rsidP="001753DF">
      <w:pPr>
        <w:autoSpaceDE w:val="0"/>
        <w:autoSpaceDN w:val="0"/>
        <w:adjustRightInd w:val="0"/>
        <w:spacing w:after="0"/>
        <w:ind w:firstLine="708"/>
        <w:jc w:val="both"/>
        <w:rPr>
          <w:rFonts w:ascii="Times New Roman" w:eastAsia="Calibri" w:hAnsi="Times New Roman"/>
          <w:color w:val="000000"/>
          <w:sz w:val="24"/>
          <w:szCs w:val="24"/>
        </w:rPr>
      </w:pPr>
      <w:r w:rsidRPr="001753DF">
        <w:rPr>
          <w:rFonts w:ascii="Times New Roman" w:eastAsia="Calibri" w:hAnsi="Times New Roman"/>
          <w:color w:val="000000"/>
          <w:sz w:val="24"/>
          <w:szCs w:val="24"/>
        </w:rPr>
        <w:t>Slijedom navedenog, Povjerenstvo je donijelo odluku kako je navedeno u izreci.</w:t>
      </w:r>
      <w:r w:rsidRPr="001753DF">
        <w:rPr>
          <w:rFonts w:ascii="Times New Roman" w:eastAsia="Calibri" w:hAnsi="Times New Roman"/>
          <w:color w:val="000000"/>
          <w:sz w:val="24"/>
          <w:szCs w:val="24"/>
        </w:rPr>
        <w:tab/>
      </w:r>
      <w:r w:rsidRPr="001753DF">
        <w:rPr>
          <w:rFonts w:ascii="Times New Roman" w:eastAsia="Calibri" w:hAnsi="Times New Roman"/>
          <w:color w:val="000000"/>
          <w:sz w:val="24"/>
          <w:szCs w:val="24"/>
        </w:rPr>
        <w:tab/>
      </w:r>
      <w:r w:rsidRPr="001753DF">
        <w:rPr>
          <w:rFonts w:ascii="Times New Roman" w:eastAsia="Calibri" w:hAnsi="Times New Roman"/>
          <w:color w:val="000000"/>
          <w:sz w:val="24"/>
          <w:szCs w:val="24"/>
        </w:rPr>
        <w:tab/>
      </w:r>
    </w:p>
    <w:p w14:paraId="0483115A" w14:textId="77777777" w:rsidR="001753DF" w:rsidRPr="001753DF" w:rsidRDefault="001753DF" w:rsidP="001753DF">
      <w:pPr>
        <w:autoSpaceDE w:val="0"/>
        <w:autoSpaceDN w:val="0"/>
        <w:adjustRightInd w:val="0"/>
        <w:spacing w:after="0"/>
        <w:ind w:firstLine="708"/>
        <w:jc w:val="both"/>
        <w:rPr>
          <w:rFonts w:ascii="Times New Roman" w:eastAsia="Calibri" w:hAnsi="Times New Roman"/>
          <w:sz w:val="24"/>
          <w:szCs w:val="24"/>
        </w:rPr>
      </w:pPr>
    </w:p>
    <w:p w14:paraId="333D6F4E" w14:textId="77777777" w:rsidR="001753DF" w:rsidRPr="001753DF" w:rsidRDefault="001753DF" w:rsidP="001753DF">
      <w:pPr>
        <w:spacing w:after="0"/>
        <w:ind w:left="5375"/>
        <w:jc w:val="both"/>
        <w:rPr>
          <w:rFonts w:ascii="Times New Roman" w:eastAsia="Calibri" w:hAnsi="Times New Roman"/>
          <w:sz w:val="24"/>
          <w:szCs w:val="24"/>
        </w:rPr>
      </w:pPr>
      <w:r w:rsidRPr="001753DF">
        <w:rPr>
          <w:rFonts w:ascii="Times New Roman" w:eastAsia="Calibri" w:hAnsi="Times New Roman"/>
          <w:sz w:val="24"/>
          <w:szCs w:val="24"/>
        </w:rPr>
        <w:t xml:space="preserve">PREDSJEDNICA POVJERENSTVA         </w:t>
      </w:r>
    </w:p>
    <w:p w14:paraId="56E3D35C" w14:textId="77777777" w:rsidR="001753DF" w:rsidRPr="001753DF" w:rsidRDefault="001753DF" w:rsidP="001753DF">
      <w:pPr>
        <w:spacing w:after="0"/>
        <w:ind w:left="5375"/>
        <w:jc w:val="both"/>
        <w:rPr>
          <w:rFonts w:ascii="Times New Roman" w:eastAsia="Calibri" w:hAnsi="Times New Roman"/>
          <w:sz w:val="24"/>
          <w:szCs w:val="24"/>
        </w:rPr>
      </w:pPr>
    </w:p>
    <w:p w14:paraId="7D3049F5" w14:textId="77777777" w:rsidR="001753DF" w:rsidRPr="001753DF" w:rsidRDefault="001753DF" w:rsidP="007543DA">
      <w:pPr>
        <w:spacing w:after="0"/>
        <w:jc w:val="both"/>
        <w:rPr>
          <w:rFonts w:ascii="Times New Roman" w:eastAsia="Calibri" w:hAnsi="Times New Roman"/>
          <w:sz w:val="24"/>
          <w:szCs w:val="24"/>
          <w:u w:val="single"/>
        </w:rPr>
      </w:pPr>
      <w:r w:rsidRPr="001753DF">
        <w:rPr>
          <w:rFonts w:ascii="Times New Roman" w:eastAsia="Calibri" w:hAnsi="Times New Roman"/>
          <w:sz w:val="24"/>
          <w:szCs w:val="24"/>
        </w:rPr>
        <w:t xml:space="preserve">                                                                                           Aleksandra Jozić-Ileković, dipl.iur.</w:t>
      </w:r>
    </w:p>
    <w:p w14:paraId="0ED6295F" w14:textId="77777777" w:rsidR="00AC0360" w:rsidRDefault="00AC0360" w:rsidP="001753DF">
      <w:pPr>
        <w:spacing w:before="240" w:after="0"/>
        <w:jc w:val="both"/>
        <w:rPr>
          <w:rFonts w:ascii="Times New Roman" w:eastAsia="Calibri" w:hAnsi="Times New Roman"/>
          <w:sz w:val="24"/>
          <w:szCs w:val="24"/>
          <w:u w:val="single"/>
        </w:rPr>
      </w:pPr>
    </w:p>
    <w:p w14:paraId="40923E87" w14:textId="48FDD882" w:rsidR="001753DF" w:rsidRPr="001753DF" w:rsidRDefault="001753DF" w:rsidP="001753DF">
      <w:pPr>
        <w:spacing w:before="240" w:after="0"/>
        <w:jc w:val="both"/>
        <w:rPr>
          <w:rFonts w:ascii="Times New Roman" w:eastAsia="Calibri" w:hAnsi="Times New Roman"/>
          <w:sz w:val="24"/>
          <w:szCs w:val="24"/>
          <w:u w:val="single"/>
        </w:rPr>
      </w:pPr>
      <w:r w:rsidRPr="001753DF">
        <w:rPr>
          <w:rFonts w:ascii="Times New Roman" w:eastAsia="Calibri" w:hAnsi="Times New Roman"/>
          <w:sz w:val="24"/>
          <w:szCs w:val="24"/>
          <w:u w:val="single"/>
        </w:rPr>
        <w:lastRenderedPageBreak/>
        <w:t>Uputa o pravnom lijeku:</w:t>
      </w:r>
    </w:p>
    <w:p w14:paraId="4575AB11" w14:textId="77777777" w:rsidR="001753DF" w:rsidRPr="001753DF" w:rsidRDefault="001753DF" w:rsidP="001753DF">
      <w:pPr>
        <w:spacing w:before="240" w:after="0"/>
        <w:jc w:val="both"/>
        <w:rPr>
          <w:rFonts w:ascii="Times New Roman" w:eastAsia="Calibri" w:hAnsi="Times New Roman"/>
          <w:sz w:val="24"/>
          <w:szCs w:val="24"/>
        </w:rPr>
      </w:pPr>
      <w:r w:rsidRPr="001753DF">
        <w:rPr>
          <w:rFonts w:ascii="Times New Roman" w:eastAsia="Calibri" w:hAnsi="Times New Roman"/>
          <w:sz w:val="24"/>
          <w:szCs w:val="24"/>
        </w:rPr>
        <w:t>Protiv odluke Povjerenstva nije dopuštena žalba, ali se može pokrenuti upravni spor. Upravna tužba podnosi se Visokom upravnom sudu Republike Hrvatske u roku od 30 dana od dana dostave odluke Povjerenstva. Podnošenje tužbe nema odgodni učinak.</w:t>
      </w:r>
    </w:p>
    <w:p w14:paraId="1511C613" w14:textId="77777777" w:rsidR="00AC0360" w:rsidRDefault="00AC0360" w:rsidP="001753DF">
      <w:pPr>
        <w:spacing w:before="240" w:after="0"/>
        <w:rPr>
          <w:rFonts w:ascii="Times New Roman" w:eastAsia="Calibri" w:hAnsi="Times New Roman"/>
          <w:sz w:val="24"/>
          <w:szCs w:val="24"/>
          <w:u w:val="single"/>
        </w:rPr>
      </w:pPr>
    </w:p>
    <w:p w14:paraId="4E3085D7" w14:textId="24100162" w:rsidR="001753DF" w:rsidRPr="001753DF" w:rsidRDefault="001753DF" w:rsidP="001753DF">
      <w:pPr>
        <w:spacing w:before="240" w:after="0"/>
        <w:rPr>
          <w:rFonts w:ascii="Times New Roman" w:eastAsia="Calibri" w:hAnsi="Times New Roman"/>
          <w:sz w:val="24"/>
          <w:szCs w:val="24"/>
          <w:u w:val="single"/>
        </w:rPr>
      </w:pPr>
      <w:r w:rsidRPr="001753DF">
        <w:rPr>
          <w:rFonts w:ascii="Times New Roman" w:eastAsia="Calibri" w:hAnsi="Times New Roman"/>
          <w:sz w:val="24"/>
          <w:szCs w:val="24"/>
          <w:u w:val="single"/>
        </w:rPr>
        <w:t>Dostaviti:</w:t>
      </w:r>
    </w:p>
    <w:p w14:paraId="368B5AB4" w14:textId="563116B9" w:rsidR="001753DF" w:rsidRPr="001753DF" w:rsidRDefault="00B53F77" w:rsidP="001753DF">
      <w:pPr>
        <w:spacing w:after="0"/>
        <w:rPr>
          <w:rFonts w:ascii="Times New Roman" w:eastAsia="Calibri" w:hAnsi="Times New Roman"/>
          <w:sz w:val="24"/>
          <w:szCs w:val="24"/>
        </w:rPr>
      </w:pPr>
      <w:r>
        <w:rPr>
          <w:rFonts w:ascii="Times New Roman" w:eastAsia="Calibri" w:hAnsi="Times New Roman"/>
          <w:sz w:val="24"/>
          <w:szCs w:val="24"/>
        </w:rPr>
        <w:t xml:space="preserve">1. Obveznik Krunoslav </w:t>
      </w:r>
      <w:proofErr w:type="spellStart"/>
      <w:r>
        <w:rPr>
          <w:rFonts w:ascii="Times New Roman" w:eastAsia="Calibri" w:hAnsi="Times New Roman"/>
          <w:sz w:val="24"/>
          <w:szCs w:val="24"/>
        </w:rPr>
        <w:t>Jakup</w:t>
      </w:r>
      <w:r w:rsidR="00BB2A9F">
        <w:rPr>
          <w:rFonts w:ascii="Times New Roman" w:eastAsia="Calibri" w:hAnsi="Times New Roman"/>
          <w:sz w:val="24"/>
          <w:szCs w:val="24"/>
        </w:rPr>
        <w:t>čić</w:t>
      </w:r>
      <w:proofErr w:type="spellEnd"/>
      <w:r w:rsidR="001753DF" w:rsidRPr="001753DF">
        <w:rPr>
          <w:rFonts w:ascii="Times New Roman" w:eastAsia="Calibri" w:hAnsi="Times New Roman"/>
          <w:sz w:val="24"/>
          <w:szCs w:val="24"/>
        </w:rPr>
        <w:t>, osobnom dostavom</w:t>
      </w:r>
    </w:p>
    <w:p w14:paraId="1B237DD0" w14:textId="77777777" w:rsidR="001753DF" w:rsidRPr="001753DF" w:rsidRDefault="001753DF" w:rsidP="001753DF">
      <w:pPr>
        <w:spacing w:after="0"/>
        <w:rPr>
          <w:rFonts w:ascii="Times New Roman" w:eastAsia="Calibri" w:hAnsi="Times New Roman"/>
          <w:sz w:val="24"/>
          <w:szCs w:val="24"/>
        </w:rPr>
      </w:pPr>
      <w:r w:rsidRPr="001753DF">
        <w:rPr>
          <w:rFonts w:ascii="Times New Roman" w:eastAsia="Calibri" w:hAnsi="Times New Roman"/>
          <w:sz w:val="24"/>
          <w:szCs w:val="24"/>
        </w:rPr>
        <w:t>2. Objava na mrežnim stranicama Povjerenstv</w:t>
      </w:r>
      <w:r w:rsidR="005A6A8B">
        <w:rPr>
          <w:rFonts w:ascii="Times New Roman" w:eastAsia="Calibri" w:hAnsi="Times New Roman"/>
          <w:sz w:val="24"/>
          <w:szCs w:val="24"/>
        </w:rPr>
        <w:t>a nakon uredne dostave obvezniku</w:t>
      </w:r>
    </w:p>
    <w:p w14:paraId="28761E84" w14:textId="7837756A" w:rsidR="0097163E" w:rsidRDefault="001753DF" w:rsidP="00FB16B1">
      <w:pPr>
        <w:spacing w:after="0"/>
        <w:rPr>
          <w:b/>
        </w:rPr>
      </w:pPr>
      <w:r w:rsidRPr="001753DF">
        <w:rPr>
          <w:rFonts w:ascii="Times New Roman" w:eastAsia="Calibri" w:hAnsi="Times New Roman"/>
          <w:sz w:val="24"/>
          <w:szCs w:val="24"/>
        </w:rPr>
        <w:t>3. Pismohrana</w:t>
      </w:r>
    </w:p>
    <w:sectPr w:rsidR="0097163E" w:rsidSect="00995ABA">
      <w:headerReference w:type="default" r:id="rId8"/>
      <w:footerReference w:type="default" r:id="rId9"/>
      <w:headerReference w:type="first" r:id="rId10"/>
      <w:footerReference w:type="first" r:id="rId11"/>
      <w:pgSz w:w="11906" w:h="16838"/>
      <w:pgMar w:top="1418" w:right="1418" w:bottom="1418"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91DA5" w14:textId="77777777" w:rsidR="00E30F84" w:rsidRDefault="00E30F84">
      <w:pPr>
        <w:spacing w:after="0" w:line="240" w:lineRule="auto"/>
      </w:pPr>
      <w:r>
        <w:separator/>
      </w:r>
    </w:p>
  </w:endnote>
  <w:endnote w:type="continuationSeparator" w:id="0">
    <w:p w14:paraId="116F3FE7" w14:textId="77777777" w:rsidR="00E30F84" w:rsidRDefault="00E3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A020" w14:textId="77777777" w:rsidR="000E7390" w:rsidRDefault="000A1CD6">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0B73E5E9" w14:textId="77777777" w:rsidR="000E7390" w:rsidRDefault="000A1CD6">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p w14:paraId="7847DFE7" w14:textId="77777777" w:rsidR="000E7390" w:rsidRDefault="000E739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2636" w14:textId="77777777" w:rsidR="000E7390" w:rsidRDefault="000A1CD6">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Povjerenstvo za odlučivanje o sukobu interesa, Ul. kneza Mislava 11/3, 10 000 Zagreb, Tel: +385/1/5559 527, </w:t>
    </w:r>
  </w:p>
  <w:p w14:paraId="42E5C59A" w14:textId="77777777" w:rsidR="000E7390" w:rsidRDefault="000A1CD6">
    <w:pPr>
      <w:tabs>
        <w:tab w:val="center" w:pos="4536"/>
        <w:tab w:val="right" w:pos="9072"/>
      </w:tabs>
      <w:spacing w:before="120" w:after="0" w:line="240" w:lineRule="auto"/>
      <w:jc w:val="center"/>
      <w:rPr>
        <w:rFonts w:ascii="Times New Roman" w:hAnsi="Times New Roman"/>
        <w:i/>
        <w:sz w:val="18"/>
        <w:lang w:eastAsia="hr-HR"/>
      </w:rPr>
    </w:pPr>
    <w:r>
      <w:rPr>
        <w:rFonts w:ascii="Times New Roman" w:hAnsi="Times New Roman"/>
        <w:i/>
        <w:sz w:val="18"/>
        <w:lang w:eastAsia="hr-HR"/>
      </w:rPr>
      <w:t xml:space="preserve">Fax: + 385/1/5559 407, </w:t>
    </w:r>
    <w:hyperlink r:id="rId1" w:history="1">
      <w:r>
        <w:rPr>
          <w:rStyle w:val="Hiperveza"/>
          <w:rFonts w:ascii="Times New Roman" w:hAnsi="Times New Roman"/>
          <w:i/>
          <w:sz w:val="18"/>
          <w:lang w:eastAsia="hr-HR"/>
        </w:rPr>
        <w:t>www.sukobinteresa.hr</w:t>
      </w:r>
    </w:hyperlink>
    <w:r>
      <w:rPr>
        <w:rFonts w:ascii="Times New Roman" w:hAnsi="Times New Roman"/>
        <w:i/>
        <w:sz w:val="18"/>
        <w:lang w:eastAsia="hr-HR"/>
      </w:rPr>
      <w:t xml:space="preserve"> , e-mail: </w:t>
    </w:r>
    <w:hyperlink r:id="rId2" w:history="1">
      <w:r>
        <w:rPr>
          <w:rFonts w:ascii="Times New Roman" w:hAnsi="Times New Roman"/>
          <w:i/>
          <w:color w:val="0000FF"/>
          <w:sz w:val="18"/>
          <w:u w:val="single"/>
          <w:lang w:eastAsia="hr-HR"/>
        </w:rPr>
        <w:t>info@sukobinteresa.hr</w:t>
      </w:r>
    </w:hyperlink>
    <w:r>
      <w:rPr>
        <w:rFonts w:ascii="Times New Roman" w:hAnsi="Times New Roman"/>
        <w:i/>
        <w:sz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4666C" w14:textId="77777777" w:rsidR="00E30F84" w:rsidRDefault="00E30F84">
      <w:pPr>
        <w:spacing w:after="0" w:line="240" w:lineRule="auto"/>
      </w:pPr>
      <w:r>
        <w:separator/>
      </w:r>
    </w:p>
  </w:footnote>
  <w:footnote w:type="continuationSeparator" w:id="0">
    <w:p w14:paraId="0BDFCB87" w14:textId="77777777" w:rsidR="00E30F84" w:rsidRDefault="00E30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DC80" w14:textId="77777777" w:rsidR="000E7390" w:rsidRPr="000B702B" w:rsidRDefault="00995ABA">
    <w:pPr>
      <w:pStyle w:val="Zaglavlje"/>
      <w:jc w:val="right"/>
      <w:rPr>
        <w:rFonts w:ascii="Times New Roman" w:hAnsi="Times New Roman"/>
        <w:sz w:val="24"/>
        <w:szCs w:val="24"/>
      </w:rPr>
    </w:pPr>
    <w:r w:rsidRPr="000B702B">
      <w:rPr>
        <w:rFonts w:ascii="Times New Roman" w:hAnsi="Times New Roman"/>
        <w:sz w:val="24"/>
        <w:szCs w:val="24"/>
      </w:rPr>
      <w:fldChar w:fldCharType="begin"/>
    </w:r>
    <w:r w:rsidR="000A1CD6" w:rsidRPr="000B702B">
      <w:rPr>
        <w:rFonts w:ascii="Times New Roman" w:hAnsi="Times New Roman"/>
        <w:sz w:val="24"/>
        <w:szCs w:val="24"/>
      </w:rPr>
      <w:instrText xml:space="preserve"> PAGE   \* MERGEFORMAT </w:instrText>
    </w:r>
    <w:r w:rsidRPr="000B702B">
      <w:rPr>
        <w:rFonts w:ascii="Times New Roman" w:hAnsi="Times New Roman"/>
        <w:sz w:val="24"/>
        <w:szCs w:val="24"/>
      </w:rPr>
      <w:fldChar w:fldCharType="separate"/>
    </w:r>
    <w:r w:rsidR="009131F4">
      <w:rPr>
        <w:rFonts w:ascii="Times New Roman" w:hAnsi="Times New Roman"/>
        <w:noProof/>
        <w:sz w:val="24"/>
        <w:szCs w:val="24"/>
      </w:rPr>
      <w:t>9</w:t>
    </w:r>
    <w:r w:rsidRPr="000B702B">
      <w:rPr>
        <w:rFonts w:ascii="Times New Roman" w:hAnsi="Times New Roman"/>
        <w:noProof/>
        <w:sz w:val="24"/>
        <w:szCs w:val="24"/>
      </w:rPr>
      <w:fldChar w:fldCharType="end"/>
    </w:r>
  </w:p>
  <w:p w14:paraId="350504D3" w14:textId="77777777" w:rsidR="000E7390" w:rsidRDefault="000E739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AD9B0" w14:textId="1171B455" w:rsidR="00DF440B" w:rsidRPr="005B5818" w:rsidRDefault="00740099" w:rsidP="00DF440B">
    <w:pPr>
      <w:tabs>
        <w:tab w:val="center" w:pos="4536"/>
        <w:tab w:val="right" w:pos="9072"/>
      </w:tabs>
      <w:spacing w:after="0" w:line="240" w:lineRule="auto"/>
      <w:rPr>
        <w:rFonts w:ascii="Times New Roman" w:hAnsi="Times New Roman"/>
        <w:sz w:val="16"/>
        <w:szCs w:val="16"/>
        <w:lang w:eastAsia="hr-HR"/>
      </w:rPr>
    </w:pPr>
    <w:r>
      <w:rPr>
        <w:noProof/>
      </w:rPr>
      <w:pict w14:anchorId="6950EF57">
        <v:shapetype id="_x0000_t202" coordsize="21600,21600" o:spt="202" path="m,l,21600r21600,l21600,xe">
          <v:stroke joinstyle="miter"/>
          <v:path gradientshapeok="t" o:connecttype="rect"/>
        </v:shapetype>
        <v:shape id="Tekstni okvir 13" o:spid="_x0000_s2051" type="#_x0000_t202" style="position:absolute;margin-left:4in;margin-top:22.5pt;width:232.45pt;height:1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EA0DB0B" w14:textId="77777777" w:rsidR="00DF440B" w:rsidRPr="00CA2B25" w:rsidRDefault="00DF440B" w:rsidP="00DF440B">
                <w:pPr>
                  <w:jc w:val="right"/>
                  <w:rPr>
                    <w:sz w:val="16"/>
                    <w:szCs w:val="16"/>
                  </w:rPr>
                </w:pPr>
                <w:r w:rsidRPr="00CA2B25">
                  <w:rPr>
                    <w:sz w:val="16"/>
                    <w:szCs w:val="16"/>
                  </w:rPr>
                  <w:t xml:space="preserve">                                                </w:t>
                </w:r>
              </w:p>
              <w:p w14:paraId="3BFFFC7A" w14:textId="77777777" w:rsidR="00DF440B" w:rsidRPr="00CA2B25" w:rsidRDefault="00DF440B" w:rsidP="00DF440B">
                <w:pPr>
                  <w:tabs>
                    <w:tab w:val="left" w:pos="180"/>
                  </w:tabs>
                  <w:spacing w:before="40" w:line="360" w:lineRule="auto"/>
                  <w:ind w:left="181"/>
                  <w:jc w:val="right"/>
                  <w:rPr>
                    <w:rFonts w:ascii="Arial Narrow" w:hAnsi="Arial Narrow" w:cs="Arial"/>
                    <w:bCs/>
                    <w:color w:val="333333"/>
                    <w:sz w:val="16"/>
                    <w:szCs w:val="16"/>
                  </w:rPr>
                </w:pPr>
              </w:p>
              <w:p w14:paraId="6685B919" w14:textId="77777777" w:rsidR="00DF440B" w:rsidRDefault="00DF440B" w:rsidP="00DF440B">
                <w:pPr>
                  <w:spacing w:line="360" w:lineRule="auto"/>
                  <w:ind w:right="702"/>
                  <w:jc w:val="right"/>
                </w:pPr>
              </w:p>
            </w:txbxContent>
          </v:textbox>
          <w10:wrap anchory="page"/>
        </v:shape>
      </w:pict>
    </w:r>
    <w:r w:rsidR="00DF440B" w:rsidRPr="005B5818">
      <w:rPr>
        <w:rFonts w:ascii="Times New Roman" w:hAnsi="Times New Roman"/>
        <w:sz w:val="18"/>
        <w:szCs w:val="18"/>
        <w:lang w:eastAsia="hr-HR"/>
      </w:rPr>
      <w:t xml:space="preserve">    </w:t>
    </w:r>
    <w:r w:rsidR="00DF440B">
      <w:rPr>
        <w:rFonts w:ascii="Times New Roman" w:hAnsi="Times New Roman"/>
        <w:sz w:val="18"/>
        <w:szCs w:val="18"/>
        <w:lang w:eastAsia="hr-HR"/>
      </w:rPr>
      <w:t xml:space="preserve">      </w:t>
    </w:r>
    <w:r w:rsidR="00DF440B" w:rsidRPr="005B5818">
      <w:rPr>
        <w:rFonts w:ascii="Times New Roman" w:hAnsi="Times New Roman"/>
        <w:sz w:val="18"/>
        <w:szCs w:val="18"/>
        <w:lang w:eastAsia="hr-HR"/>
      </w:rPr>
      <w:t xml:space="preserve">  </w:t>
    </w:r>
    <w:r w:rsidR="00DF440B">
      <w:rPr>
        <w:rFonts w:ascii="Times New Roman" w:hAnsi="Times New Roman"/>
        <w:sz w:val="18"/>
        <w:szCs w:val="18"/>
        <w:lang w:eastAsia="hr-HR"/>
      </w:rPr>
      <w:t xml:space="preserve">       </w:t>
    </w:r>
    <w:r w:rsidR="00DF440B" w:rsidRPr="005B5818">
      <w:rPr>
        <w:rFonts w:ascii="Times New Roman" w:hAnsi="Times New Roman"/>
        <w:sz w:val="18"/>
        <w:szCs w:val="18"/>
        <w:lang w:eastAsia="hr-HR"/>
      </w:rPr>
      <w:t xml:space="preserve">  </w:t>
    </w:r>
    <w:r w:rsidR="00DF440B">
      <w:rPr>
        <w:rFonts w:ascii="Times New Roman" w:hAnsi="Times New Roman"/>
        <w:noProof/>
        <w:sz w:val="16"/>
        <w:szCs w:val="16"/>
        <w:lang w:eastAsia="hr-HR"/>
      </w:rPr>
      <w:drawing>
        <wp:inline distT="0" distB="0" distL="0" distR="0" wp14:anchorId="4BAA542E" wp14:editId="606C476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DF440B" w:rsidRPr="005B5818">
      <w:rPr>
        <w:rFonts w:ascii="Times New Roman" w:hAnsi="Times New Roman"/>
        <w:sz w:val="16"/>
        <w:szCs w:val="16"/>
        <w:lang w:eastAsia="hr-HR"/>
      </w:rPr>
      <w:t xml:space="preserve">                           </w:t>
    </w:r>
    <w:r w:rsidR="00DF440B">
      <w:rPr>
        <w:b/>
        <w:noProof/>
        <w:sz w:val="16"/>
        <w:szCs w:val="16"/>
        <w:lang w:eastAsia="hr-HR"/>
      </w:rPr>
      <w:t xml:space="preserve">                                                                                       </w:t>
    </w:r>
    <w:r w:rsidR="00DF440B">
      <w:rPr>
        <w:b/>
        <w:noProof/>
        <w:sz w:val="16"/>
        <w:szCs w:val="16"/>
        <w:lang w:eastAsia="hr-HR"/>
      </w:rPr>
      <w:drawing>
        <wp:inline distT="0" distB="0" distL="0" distR="0" wp14:anchorId="34FCC47D" wp14:editId="600AC97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DF440B">
      <w:rPr>
        <w:b/>
        <w:noProof/>
        <w:sz w:val="16"/>
        <w:szCs w:val="16"/>
        <w:lang w:eastAsia="hr-HR"/>
      </w:rPr>
      <w:t xml:space="preserve">                                             </w:t>
    </w:r>
  </w:p>
  <w:p w14:paraId="281DF41B" w14:textId="77777777" w:rsidR="00DF440B" w:rsidRPr="00945142" w:rsidRDefault="00DF440B" w:rsidP="00DF440B">
    <w:pPr>
      <w:tabs>
        <w:tab w:val="left" w:pos="8115"/>
      </w:tabs>
      <w:spacing w:after="0" w:line="240" w:lineRule="auto"/>
      <w:rPr>
        <w:rFonts w:ascii="Times New Roman" w:hAnsi="Times New Roman"/>
        <w:i/>
        <w:color w:val="000000"/>
        <w:sz w:val="16"/>
        <w:szCs w:val="16"/>
        <w:lang w:eastAsia="hr-HR"/>
      </w:rPr>
    </w:pPr>
    <w:r>
      <w:rPr>
        <w:rFonts w:ascii="Times New Roman" w:hAnsi="Times New Roman"/>
        <w:color w:val="000000"/>
        <w:sz w:val="16"/>
        <w:szCs w:val="16"/>
        <w:lang w:eastAsia="hr-HR"/>
      </w:rPr>
      <w:t xml:space="preserve">           </w:t>
    </w:r>
    <w:r w:rsidRPr="005B5818">
      <w:rPr>
        <w:rFonts w:ascii="Times New Roman" w:hAnsi="Times New Roman"/>
        <w:color w:val="000000"/>
        <w:sz w:val="16"/>
        <w:szCs w:val="16"/>
        <w:lang w:eastAsia="hr-HR"/>
      </w:rPr>
      <w:t xml:space="preserve">   </w:t>
    </w:r>
  </w:p>
  <w:p w14:paraId="202A6802" w14:textId="77777777" w:rsidR="00DF440B" w:rsidRPr="00AA3F5D" w:rsidRDefault="00DF440B" w:rsidP="00DF440B">
    <w:pPr>
      <w:tabs>
        <w:tab w:val="center" w:pos="4748"/>
      </w:tabs>
      <w:spacing w:after="0" w:line="240" w:lineRule="auto"/>
      <w:ind w:hanging="142"/>
      <w:rPr>
        <w:rFonts w:ascii="Times New Roman" w:hAnsi="Times New Roman"/>
        <w:b/>
        <w:color w:val="000000"/>
        <w:sz w:val="24"/>
        <w:szCs w:val="24"/>
        <w:lang w:eastAsia="hr-HR"/>
      </w:rPr>
    </w:pPr>
    <w:r>
      <w:rPr>
        <w:rFonts w:ascii="Times New Roman" w:hAnsi="Times New Roman"/>
        <w:b/>
        <w:color w:val="000000"/>
        <w:sz w:val="24"/>
        <w:szCs w:val="24"/>
        <w:lang w:eastAsia="hr-HR"/>
      </w:rPr>
      <w:t xml:space="preserve">  </w:t>
    </w:r>
    <w:r w:rsidRPr="00AA3F5D">
      <w:rPr>
        <w:rFonts w:ascii="Times New Roman" w:hAnsi="Times New Roman"/>
        <w:b/>
        <w:color w:val="000000"/>
        <w:sz w:val="24"/>
        <w:szCs w:val="24"/>
        <w:lang w:eastAsia="hr-HR"/>
      </w:rPr>
      <w:t>REPUBLIKA  HRVATSKA</w:t>
    </w:r>
  </w:p>
  <w:p w14:paraId="15E4D10C" w14:textId="77777777" w:rsidR="00DF440B" w:rsidRPr="002C4098" w:rsidRDefault="00DF440B" w:rsidP="00DF440B">
    <w:pPr>
      <w:tabs>
        <w:tab w:val="center" w:pos="4748"/>
      </w:tabs>
      <w:spacing w:after="0" w:line="240" w:lineRule="auto"/>
      <w:ind w:left="-567" w:hanging="142"/>
      <w:rPr>
        <w:rFonts w:ascii="Times New Roman" w:hAnsi="Times New Roman"/>
        <w:b/>
        <w:i/>
        <w:color w:val="000000"/>
        <w:sz w:val="24"/>
        <w:szCs w:val="24"/>
        <w:lang w:eastAsia="hr-HR"/>
      </w:rPr>
    </w:pPr>
    <w:r>
      <w:rPr>
        <w:rFonts w:ascii="Times New Roman" w:hAnsi="Times New Roman"/>
        <w:b/>
        <w:color w:val="000000"/>
        <w:sz w:val="24"/>
        <w:szCs w:val="24"/>
        <w:lang w:eastAsia="hr-HR"/>
      </w:rPr>
      <w:tab/>
      <w:t xml:space="preserve">          </w:t>
    </w:r>
    <w:r w:rsidRPr="002C4098">
      <w:rPr>
        <w:rFonts w:ascii="Times New Roman" w:hAnsi="Times New Roman"/>
        <w:b/>
        <w:i/>
        <w:color w:val="000000"/>
        <w:sz w:val="24"/>
        <w:szCs w:val="24"/>
        <w:lang w:eastAsia="hr-HR"/>
      </w:rPr>
      <w:t>Povjerenstvo za odlučivanje</w:t>
    </w:r>
  </w:p>
  <w:p w14:paraId="0634754E" w14:textId="77777777" w:rsidR="00DF440B" w:rsidRPr="002C4098" w:rsidRDefault="00DF440B" w:rsidP="00DF440B">
    <w:pPr>
      <w:tabs>
        <w:tab w:val="center" w:pos="4748"/>
      </w:tabs>
      <w:spacing w:after="0" w:line="240" w:lineRule="auto"/>
      <w:ind w:left="-567" w:hanging="142"/>
      <w:rPr>
        <w:rFonts w:ascii="Times New Roman" w:hAnsi="Times New Roman"/>
        <w:b/>
        <w:i/>
        <w:color w:val="000000"/>
        <w:sz w:val="24"/>
        <w:szCs w:val="24"/>
        <w:lang w:eastAsia="hr-HR"/>
      </w:rPr>
    </w:pPr>
    <w:r w:rsidRPr="002C4098">
      <w:rPr>
        <w:rFonts w:ascii="Times New Roman" w:hAnsi="Times New Roman"/>
        <w:b/>
        <w:i/>
        <w:color w:val="000000"/>
        <w:sz w:val="24"/>
        <w:szCs w:val="24"/>
        <w:lang w:eastAsia="hr-HR"/>
      </w:rPr>
      <w:t xml:space="preserve">                   </w:t>
    </w:r>
    <w:r>
      <w:rPr>
        <w:rFonts w:ascii="Times New Roman" w:hAnsi="Times New Roman"/>
        <w:b/>
        <w:i/>
        <w:color w:val="000000"/>
        <w:sz w:val="24"/>
        <w:szCs w:val="24"/>
        <w:lang w:eastAsia="hr-HR"/>
      </w:rPr>
      <w:t xml:space="preserve"> </w:t>
    </w:r>
    <w:r w:rsidRPr="002C4098">
      <w:rPr>
        <w:rFonts w:ascii="Times New Roman" w:hAnsi="Times New Roman"/>
        <w:b/>
        <w:i/>
        <w:color w:val="000000"/>
        <w:sz w:val="24"/>
        <w:szCs w:val="24"/>
        <w:lang w:eastAsia="hr-HR"/>
      </w:rPr>
      <w:t>o sukobu interesa</w:t>
    </w:r>
  </w:p>
  <w:p w14:paraId="2584F0CD" w14:textId="77777777" w:rsidR="00DF440B" w:rsidRDefault="00DF440B" w:rsidP="00DF440B">
    <w:pPr>
      <w:tabs>
        <w:tab w:val="left" w:pos="3330"/>
      </w:tabs>
      <w:spacing w:after="0" w:line="240" w:lineRule="auto"/>
    </w:pPr>
    <w:r>
      <w:rPr>
        <w:rFonts w:ascii="Times New Roman" w:hAnsi="Times New Roman"/>
        <w:i/>
        <w:color w:val="000000"/>
        <w:sz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75A4"/>
    <w:multiLevelType w:val="hybridMultilevel"/>
    <w:tmpl w:val="E16A4C76"/>
    <w:lvl w:ilvl="0" w:tplc="041A000F">
      <w:start w:val="1"/>
      <w:numFmt w:val="decimal"/>
      <w:lvlText w:val="%1."/>
      <w:lvlJc w:val="left"/>
      <w:pPr>
        <w:ind w:left="1287" w:hanging="360"/>
      </w:pPr>
    </w:lvl>
    <w:lvl w:ilvl="1" w:tplc="041A0019">
      <w:start w:val="1"/>
      <w:numFmt w:val="lowerLetter"/>
      <w:lvlText w:val="%2."/>
      <w:lvlJc w:val="left"/>
      <w:pPr>
        <w:ind w:left="2007" w:hanging="360"/>
      </w:pPr>
    </w:lvl>
    <w:lvl w:ilvl="2" w:tplc="041A001B">
      <w:start w:val="1"/>
      <w:numFmt w:val="lowerRoman"/>
      <w:lvlText w:val="%3."/>
      <w:lvlJc w:val="right"/>
      <w:pPr>
        <w:ind w:left="2727" w:hanging="180"/>
      </w:pPr>
    </w:lvl>
    <w:lvl w:ilvl="3" w:tplc="041A000F">
      <w:start w:val="1"/>
      <w:numFmt w:val="decimal"/>
      <w:lvlText w:val="%4."/>
      <w:lvlJc w:val="left"/>
      <w:pPr>
        <w:ind w:left="3447" w:hanging="360"/>
      </w:pPr>
    </w:lvl>
    <w:lvl w:ilvl="4" w:tplc="041A0019">
      <w:start w:val="1"/>
      <w:numFmt w:val="lowerLetter"/>
      <w:lvlText w:val="%5."/>
      <w:lvlJc w:val="left"/>
      <w:pPr>
        <w:ind w:left="4167" w:hanging="360"/>
      </w:pPr>
    </w:lvl>
    <w:lvl w:ilvl="5" w:tplc="041A001B">
      <w:start w:val="1"/>
      <w:numFmt w:val="lowerRoman"/>
      <w:lvlText w:val="%6."/>
      <w:lvlJc w:val="right"/>
      <w:pPr>
        <w:ind w:left="4887" w:hanging="180"/>
      </w:pPr>
    </w:lvl>
    <w:lvl w:ilvl="6" w:tplc="041A000F">
      <w:start w:val="1"/>
      <w:numFmt w:val="decimal"/>
      <w:lvlText w:val="%7."/>
      <w:lvlJc w:val="left"/>
      <w:pPr>
        <w:ind w:left="5607" w:hanging="360"/>
      </w:pPr>
    </w:lvl>
    <w:lvl w:ilvl="7" w:tplc="041A0019">
      <w:start w:val="1"/>
      <w:numFmt w:val="lowerLetter"/>
      <w:lvlText w:val="%8."/>
      <w:lvlJc w:val="left"/>
      <w:pPr>
        <w:ind w:left="6327" w:hanging="360"/>
      </w:pPr>
    </w:lvl>
    <w:lvl w:ilvl="8" w:tplc="041A001B">
      <w:start w:val="1"/>
      <w:numFmt w:val="lowerRoman"/>
      <w:lvlText w:val="%9."/>
      <w:lvlJc w:val="right"/>
      <w:pPr>
        <w:ind w:left="7047" w:hanging="180"/>
      </w:pPr>
    </w:lvl>
  </w:abstractNum>
  <w:abstractNum w:abstractNumId="1" w15:restartNumberingAfterBreak="0">
    <w:nsid w:val="08AB3C5E"/>
    <w:multiLevelType w:val="hybridMultilevel"/>
    <w:tmpl w:val="2E5261A4"/>
    <w:lvl w:ilvl="0" w:tplc="944EEC7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2" w15:restartNumberingAfterBreak="0">
    <w:nsid w:val="1351483A"/>
    <w:multiLevelType w:val="hybridMultilevel"/>
    <w:tmpl w:val="1BB68CB2"/>
    <w:lvl w:ilvl="0" w:tplc="FFFFFFFF">
      <w:numFmt w:val="bullet"/>
      <w:lvlText w:val="-"/>
      <w:lvlJc w:val="left"/>
      <w:pPr>
        <w:ind w:left="720" w:hanging="360"/>
      </w:pPr>
      <w:rPr>
        <w:rFonts w:ascii="Calibri" w:eastAsiaTheme="minorHAnsi" w:hAnsi="Calibri" w:cs="Calibri" w:hint="default"/>
      </w:rPr>
    </w:lvl>
    <w:lvl w:ilvl="1" w:tplc="23443F8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166A30"/>
    <w:multiLevelType w:val="hybridMultilevel"/>
    <w:tmpl w:val="FD208066"/>
    <w:lvl w:ilvl="0" w:tplc="23443F8A">
      <w:start w:val="1"/>
      <w:numFmt w:val="bullet"/>
      <w:lvlText w:val="-"/>
      <w:lvlJc w:val="left"/>
      <w:pPr>
        <w:ind w:left="720" w:hanging="360"/>
      </w:pPr>
      <w:rPr>
        <w:rFonts w:ascii="Calibri" w:hAnsi="Calibri"/>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4" w15:restartNumberingAfterBreak="0">
    <w:nsid w:val="1AAB46DD"/>
    <w:multiLevelType w:val="hybridMultilevel"/>
    <w:tmpl w:val="FC0866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E3349A0"/>
    <w:multiLevelType w:val="hybridMultilevel"/>
    <w:tmpl w:val="DCE27B3E"/>
    <w:lvl w:ilvl="0" w:tplc="23443F8A">
      <w:start w:val="1"/>
      <w:numFmt w:val="bullet"/>
      <w:lvlText w:val="-"/>
      <w:lvlJc w:val="left"/>
      <w:pPr>
        <w:ind w:left="720" w:hanging="360"/>
      </w:pPr>
      <w:rPr>
        <w:rFonts w:ascii="Calibri" w:hAnsi="Calibri"/>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6" w15:restartNumberingAfterBreak="0">
    <w:nsid w:val="1FC63073"/>
    <w:multiLevelType w:val="hybridMultilevel"/>
    <w:tmpl w:val="6C22BEE0"/>
    <w:lvl w:ilvl="0" w:tplc="BF74465C">
      <w:start w:val="1"/>
      <w:numFmt w:val="bullet"/>
      <w:lvlText w:val=""/>
      <w:lvlJc w:val="left"/>
      <w:pPr>
        <w:ind w:left="1571" w:hanging="360"/>
      </w:pPr>
      <w:rPr>
        <w:rFonts w:ascii="Symbol" w:hAnsi="Symbol"/>
      </w:rPr>
    </w:lvl>
    <w:lvl w:ilvl="1" w:tplc="08090003">
      <w:start w:val="1"/>
      <w:numFmt w:val="bullet"/>
      <w:lvlText w:val="o"/>
      <w:lvlJc w:val="left"/>
      <w:pPr>
        <w:ind w:left="2291" w:hanging="360"/>
      </w:pPr>
      <w:rPr>
        <w:rFonts w:ascii="Courier New" w:hAnsi="Courier New"/>
      </w:rPr>
    </w:lvl>
    <w:lvl w:ilvl="2" w:tplc="08090005">
      <w:start w:val="1"/>
      <w:numFmt w:val="bullet"/>
      <w:lvlText w:val=""/>
      <w:lvlJc w:val="left"/>
      <w:pPr>
        <w:ind w:left="3011" w:hanging="360"/>
      </w:pPr>
      <w:rPr>
        <w:rFonts w:ascii="Wingdings" w:hAnsi="Wingdings"/>
      </w:rPr>
    </w:lvl>
    <w:lvl w:ilvl="3" w:tplc="08090001">
      <w:start w:val="1"/>
      <w:numFmt w:val="bullet"/>
      <w:lvlText w:val=""/>
      <w:lvlJc w:val="left"/>
      <w:pPr>
        <w:ind w:left="3731" w:hanging="360"/>
      </w:pPr>
      <w:rPr>
        <w:rFonts w:ascii="Symbol" w:hAnsi="Symbol"/>
      </w:rPr>
    </w:lvl>
    <w:lvl w:ilvl="4" w:tplc="08090003">
      <w:start w:val="1"/>
      <w:numFmt w:val="bullet"/>
      <w:lvlText w:val="o"/>
      <w:lvlJc w:val="left"/>
      <w:pPr>
        <w:ind w:left="4451" w:hanging="360"/>
      </w:pPr>
      <w:rPr>
        <w:rFonts w:ascii="Courier New" w:hAnsi="Courier New"/>
      </w:rPr>
    </w:lvl>
    <w:lvl w:ilvl="5" w:tplc="08090005">
      <w:start w:val="1"/>
      <w:numFmt w:val="bullet"/>
      <w:lvlText w:val=""/>
      <w:lvlJc w:val="left"/>
      <w:pPr>
        <w:ind w:left="5171" w:hanging="360"/>
      </w:pPr>
      <w:rPr>
        <w:rFonts w:ascii="Wingdings" w:hAnsi="Wingdings"/>
      </w:rPr>
    </w:lvl>
    <w:lvl w:ilvl="6" w:tplc="08090001">
      <w:start w:val="1"/>
      <w:numFmt w:val="bullet"/>
      <w:lvlText w:val=""/>
      <w:lvlJc w:val="left"/>
      <w:pPr>
        <w:ind w:left="5891" w:hanging="360"/>
      </w:pPr>
      <w:rPr>
        <w:rFonts w:ascii="Symbol" w:hAnsi="Symbol"/>
      </w:rPr>
    </w:lvl>
    <w:lvl w:ilvl="7" w:tplc="08090003">
      <w:start w:val="1"/>
      <w:numFmt w:val="bullet"/>
      <w:lvlText w:val="o"/>
      <w:lvlJc w:val="left"/>
      <w:pPr>
        <w:ind w:left="6611" w:hanging="360"/>
      </w:pPr>
      <w:rPr>
        <w:rFonts w:ascii="Courier New" w:hAnsi="Courier New"/>
      </w:rPr>
    </w:lvl>
    <w:lvl w:ilvl="8" w:tplc="08090005">
      <w:start w:val="1"/>
      <w:numFmt w:val="bullet"/>
      <w:lvlText w:val=""/>
      <w:lvlJc w:val="left"/>
      <w:pPr>
        <w:ind w:left="7331" w:hanging="360"/>
      </w:pPr>
      <w:rPr>
        <w:rFonts w:ascii="Wingdings" w:hAnsi="Wingdings"/>
      </w:rPr>
    </w:lvl>
  </w:abstractNum>
  <w:abstractNum w:abstractNumId="7" w15:restartNumberingAfterBreak="0">
    <w:nsid w:val="29764393"/>
    <w:multiLevelType w:val="hybridMultilevel"/>
    <w:tmpl w:val="E3A021E4"/>
    <w:lvl w:ilvl="0" w:tplc="BFC2FC80">
      <w:start w:val="1"/>
      <w:numFmt w:val="bullet"/>
      <w:lvlText w:val="-"/>
      <w:lvlJc w:val="left"/>
      <w:pPr>
        <w:ind w:left="1260" w:hanging="360"/>
      </w:pPr>
      <w:rPr>
        <w:rFonts w:ascii="Times New Roman" w:hAnsi="Times New Roman"/>
      </w:rPr>
    </w:lvl>
    <w:lvl w:ilvl="1" w:tplc="041A0003">
      <w:start w:val="1"/>
      <w:numFmt w:val="bullet"/>
      <w:lvlText w:val="o"/>
      <w:lvlJc w:val="left"/>
      <w:pPr>
        <w:ind w:left="1980" w:hanging="360"/>
      </w:pPr>
      <w:rPr>
        <w:rFonts w:ascii="Courier New" w:hAnsi="Courier New"/>
      </w:rPr>
    </w:lvl>
    <w:lvl w:ilvl="2" w:tplc="041A0005">
      <w:start w:val="1"/>
      <w:numFmt w:val="bullet"/>
      <w:lvlText w:val=""/>
      <w:lvlJc w:val="left"/>
      <w:pPr>
        <w:ind w:left="2700" w:hanging="360"/>
      </w:pPr>
      <w:rPr>
        <w:rFonts w:ascii="Wingdings" w:hAnsi="Wingdings"/>
      </w:rPr>
    </w:lvl>
    <w:lvl w:ilvl="3" w:tplc="041A0001">
      <w:start w:val="1"/>
      <w:numFmt w:val="bullet"/>
      <w:lvlText w:val=""/>
      <w:lvlJc w:val="left"/>
      <w:pPr>
        <w:ind w:left="3420" w:hanging="360"/>
      </w:pPr>
      <w:rPr>
        <w:rFonts w:ascii="Symbol" w:hAnsi="Symbol"/>
      </w:rPr>
    </w:lvl>
    <w:lvl w:ilvl="4" w:tplc="041A0003">
      <w:start w:val="1"/>
      <w:numFmt w:val="bullet"/>
      <w:lvlText w:val="o"/>
      <w:lvlJc w:val="left"/>
      <w:pPr>
        <w:ind w:left="4140" w:hanging="360"/>
      </w:pPr>
      <w:rPr>
        <w:rFonts w:ascii="Courier New" w:hAnsi="Courier New"/>
      </w:rPr>
    </w:lvl>
    <w:lvl w:ilvl="5" w:tplc="041A0005">
      <w:start w:val="1"/>
      <w:numFmt w:val="bullet"/>
      <w:lvlText w:val=""/>
      <w:lvlJc w:val="left"/>
      <w:pPr>
        <w:ind w:left="4860" w:hanging="360"/>
      </w:pPr>
      <w:rPr>
        <w:rFonts w:ascii="Wingdings" w:hAnsi="Wingdings"/>
      </w:rPr>
    </w:lvl>
    <w:lvl w:ilvl="6" w:tplc="041A0001">
      <w:start w:val="1"/>
      <w:numFmt w:val="bullet"/>
      <w:lvlText w:val=""/>
      <w:lvlJc w:val="left"/>
      <w:pPr>
        <w:ind w:left="5580" w:hanging="360"/>
      </w:pPr>
      <w:rPr>
        <w:rFonts w:ascii="Symbol" w:hAnsi="Symbol"/>
      </w:rPr>
    </w:lvl>
    <w:lvl w:ilvl="7" w:tplc="041A0003">
      <w:start w:val="1"/>
      <w:numFmt w:val="bullet"/>
      <w:lvlText w:val="o"/>
      <w:lvlJc w:val="left"/>
      <w:pPr>
        <w:ind w:left="6300" w:hanging="360"/>
      </w:pPr>
      <w:rPr>
        <w:rFonts w:ascii="Courier New" w:hAnsi="Courier New"/>
      </w:rPr>
    </w:lvl>
    <w:lvl w:ilvl="8" w:tplc="041A0005">
      <w:start w:val="1"/>
      <w:numFmt w:val="bullet"/>
      <w:lvlText w:val=""/>
      <w:lvlJc w:val="left"/>
      <w:pPr>
        <w:ind w:left="7020" w:hanging="360"/>
      </w:pPr>
      <w:rPr>
        <w:rFonts w:ascii="Wingdings" w:hAnsi="Wingdings"/>
      </w:rPr>
    </w:lvl>
  </w:abstractNum>
  <w:abstractNum w:abstractNumId="8" w15:restartNumberingAfterBreak="0">
    <w:nsid w:val="2EDD1F49"/>
    <w:multiLevelType w:val="hybridMultilevel"/>
    <w:tmpl w:val="D55CDDEC"/>
    <w:lvl w:ilvl="0" w:tplc="58A67436">
      <w:start w:val="1"/>
      <w:numFmt w:val="bullet"/>
      <w:lvlText w:val="-"/>
      <w:lvlJc w:val="left"/>
      <w:pPr>
        <w:ind w:left="1305" w:hanging="360"/>
      </w:pPr>
      <w:rPr>
        <w:rFonts w:ascii="Calibri" w:hAnsi="Calibri"/>
        <w:color w:val="231F20"/>
        <w:sz w:val="22"/>
      </w:rPr>
    </w:lvl>
    <w:lvl w:ilvl="1" w:tplc="041A0003">
      <w:start w:val="1"/>
      <w:numFmt w:val="bullet"/>
      <w:lvlText w:val="o"/>
      <w:lvlJc w:val="left"/>
      <w:pPr>
        <w:ind w:left="2025" w:hanging="360"/>
      </w:pPr>
      <w:rPr>
        <w:rFonts w:ascii="Courier New" w:hAnsi="Courier New"/>
      </w:rPr>
    </w:lvl>
    <w:lvl w:ilvl="2" w:tplc="041A0005">
      <w:start w:val="1"/>
      <w:numFmt w:val="bullet"/>
      <w:lvlText w:val=""/>
      <w:lvlJc w:val="left"/>
      <w:pPr>
        <w:ind w:left="2745" w:hanging="360"/>
      </w:pPr>
      <w:rPr>
        <w:rFonts w:ascii="Wingdings" w:hAnsi="Wingdings"/>
      </w:rPr>
    </w:lvl>
    <w:lvl w:ilvl="3" w:tplc="041A0001">
      <w:start w:val="1"/>
      <w:numFmt w:val="bullet"/>
      <w:lvlText w:val=""/>
      <w:lvlJc w:val="left"/>
      <w:pPr>
        <w:ind w:left="3465" w:hanging="360"/>
      </w:pPr>
      <w:rPr>
        <w:rFonts w:ascii="Symbol" w:hAnsi="Symbol"/>
      </w:rPr>
    </w:lvl>
    <w:lvl w:ilvl="4" w:tplc="041A0003">
      <w:start w:val="1"/>
      <w:numFmt w:val="bullet"/>
      <w:lvlText w:val="o"/>
      <w:lvlJc w:val="left"/>
      <w:pPr>
        <w:ind w:left="4185" w:hanging="360"/>
      </w:pPr>
      <w:rPr>
        <w:rFonts w:ascii="Courier New" w:hAnsi="Courier New"/>
      </w:rPr>
    </w:lvl>
    <w:lvl w:ilvl="5" w:tplc="041A0005">
      <w:start w:val="1"/>
      <w:numFmt w:val="bullet"/>
      <w:lvlText w:val=""/>
      <w:lvlJc w:val="left"/>
      <w:pPr>
        <w:ind w:left="4905" w:hanging="360"/>
      </w:pPr>
      <w:rPr>
        <w:rFonts w:ascii="Wingdings" w:hAnsi="Wingdings"/>
      </w:rPr>
    </w:lvl>
    <w:lvl w:ilvl="6" w:tplc="041A0001">
      <w:start w:val="1"/>
      <w:numFmt w:val="bullet"/>
      <w:lvlText w:val=""/>
      <w:lvlJc w:val="left"/>
      <w:pPr>
        <w:ind w:left="5625" w:hanging="360"/>
      </w:pPr>
      <w:rPr>
        <w:rFonts w:ascii="Symbol" w:hAnsi="Symbol"/>
      </w:rPr>
    </w:lvl>
    <w:lvl w:ilvl="7" w:tplc="041A0003">
      <w:start w:val="1"/>
      <w:numFmt w:val="bullet"/>
      <w:lvlText w:val="o"/>
      <w:lvlJc w:val="left"/>
      <w:pPr>
        <w:ind w:left="6345" w:hanging="360"/>
      </w:pPr>
      <w:rPr>
        <w:rFonts w:ascii="Courier New" w:hAnsi="Courier New"/>
      </w:rPr>
    </w:lvl>
    <w:lvl w:ilvl="8" w:tplc="041A0005">
      <w:start w:val="1"/>
      <w:numFmt w:val="bullet"/>
      <w:lvlText w:val=""/>
      <w:lvlJc w:val="left"/>
      <w:pPr>
        <w:ind w:left="7065" w:hanging="360"/>
      </w:pPr>
      <w:rPr>
        <w:rFonts w:ascii="Wingdings" w:hAnsi="Wingdings"/>
      </w:rPr>
    </w:lvl>
  </w:abstractNum>
  <w:abstractNum w:abstractNumId="9" w15:restartNumberingAfterBreak="0">
    <w:nsid w:val="36F229A2"/>
    <w:multiLevelType w:val="hybridMultilevel"/>
    <w:tmpl w:val="74B853EE"/>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AA75372"/>
    <w:multiLevelType w:val="hybridMultilevel"/>
    <w:tmpl w:val="8C8423E6"/>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1" w15:restartNumberingAfterBreak="0">
    <w:nsid w:val="3C8E5AEA"/>
    <w:multiLevelType w:val="hybridMultilevel"/>
    <w:tmpl w:val="2F16C7FC"/>
    <w:lvl w:ilvl="0" w:tplc="09F07C1E">
      <w:start w:val="1"/>
      <w:numFmt w:val="bullet"/>
      <w:lvlText w:val="-"/>
      <w:lvlJc w:val="left"/>
      <w:pPr>
        <w:ind w:left="1320" w:hanging="360"/>
      </w:pPr>
      <w:rPr>
        <w:rFonts w:ascii="Times New Roman" w:hAnsi="Times New Roman"/>
      </w:rPr>
    </w:lvl>
    <w:lvl w:ilvl="1" w:tplc="041A0003">
      <w:start w:val="1"/>
      <w:numFmt w:val="bullet"/>
      <w:lvlText w:val="o"/>
      <w:lvlJc w:val="left"/>
      <w:pPr>
        <w:ind w:left="2040" w:hanging="360"/>
      </w:pPr>
      <w:rPr>
        <w:rFonts w:ascii="Courier New" w:hAnsi="Courier New"/>
      </w:rPr>
    </w:lvl>
    <w:lvl w:ilvl="2" w:tplc="041A0005">
      <w:start w:val="1"/>
      <w:numFmt w:val="bullet"/>
      <w:lvlText w:val=""/>
      <w:lvlJc w:val="left"/>
      <w:pPr>
        <w:ind w:left="2760" w:hanging="360"/>
      </w:pPr>
      <w:rPr>
        <w:rFonts w:ascii="Wingdings" w:hAnsi="Wingdings"/>
      </w:rPr>
    </w:lvl>
    <w:lvl w:ilvl="3" w:tplc="041A0001">
      <w:start w:val="1"/>
      <w:numFmt w:val="bullet"/>
      <w:lvlText w:val=""/>
      <w:lvlJc w:val="left"/>
      <w:pPr>
        <w:ind w:left="3480" w:hanging="360"/>
      </w:pPr>
      <w:rPr>
        <w:rFonts w:ascii="Symbol" w:hAnsi="Symbol"/>
      </w:rPr>
    </w:lvl>
    <w:lvl w:ilvl="4" w:tplc="041A0003">
      <w:start w:val="1"/>
      <w:numFmt w:val="bullet"/>
      <w:lvlText w:val="o"/>
      <w:lvlJc w:val="left"/>
      <w:pPr>
        <w:ind w:left="4200" w:hanging="360"/>
      </w:pPr>
      <w:rPr>
        <w:rFonts w:ascii="Courier New" w:hAnsi="Courier New"/>
      </w:rPr>
    </w:lvl>
    <w:lvl w:ilvl="5" w:tplc="041A0005">
      <w:start w:val="1"/>
      <w:numFmt w:val="bullet"/>
      <w:lvlText w:val=""/>
      <w:lvlJc w:val="left"/>
      <w:pPr>
        <w:ind w:left="4920" w:hanging="360"/>
      </w:pPr>
      <w:rPr>
        <w:rFonts w:ascii="Wingdings" w:hAnsi="Wingdings"/>
      </w:rPr>
    </w:lvl>
    <w:lvl w:ilvl="6" w:tplc="041A0001">
      <w:start w:val="1"/>
      <w:numFmt w:val="bullet"/>
      <w:lvlText w:val=""/>
      <w:lvlJc w:val="left"/>
      <w:pPr>
        <w:ind w:left="5640" w:hanging="360"/>
      </w:pPr>
      <w:rPr>
        <w:rFonts w:ascii="Symbol" w:hAnsi="Symbol"/>
      </w:rPr>
    </w:lvl>
    <w:lvl w:ilvl="7" w:tplc="041A0003">
      <w:start w:val="1"/>
      <w:numFmt w:val="bullet"/>
      <w:lvlText w:val="o"/>
      <w:lvlJc w:val="left"/>
      <w:pPr>
        <w:ind w:left="6360" w:hanging="360"/>
      </w:pPr>
      <w:rPr>
        <w:rFonts w:ascii="Courier New" w:hAnsi="Courier New"/>
      </w:rPr>
    </w:lvl>
    <w:lvl w:ilvl="8" w:tplc="041A0005">
      <w:start w:val="1"/>
      <w:numFmt w:val="bullet"/>
      <w:lvlText w:val=""/>
      <w:lvlJc w:val="left"/>
      <w:pPr>
        <w:ind w:left="7080" w:hanging="360"/>
      </w:pPr>
      <w:rPr>
        <w:rFonts w:ascii="Wingdings" w:hAnsi="Wingdings"/>
      </w:rPr>
    </w:lvl>
  </w:abstractNum>
  <w:abstractNum w:abstractNumId="12" w15:restartNumberingAfterBreak="0">
    <w:nsid w:val="3CEF4F12"/>
    <w:multiLevelType w:val="hybridMultilevel"/>
    <w:tmpl w:val="B2783D52"/>
    <w:lvl w:ilvl="0" w:tplc="03427568">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8594D6D"/>
    <w:multiLevelType w:val="hybridMultilevel"/>
    <w:tmpl w:val="592C65F8"/>
    <w:lvl w:ilvl="0" w:tplc="945E768A">
      <w:start w:val="34"/>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4" w15:restartNumberingAfterBreak="0">
    <w:nsid w:val="4CA470DB"/>
    <w:multiLevelType w:val="hybridMultilevel"/>
    <w:tmpl w:val="DC124D54"/>
    <w:lvl w:ilvl="0" w:tplc="50565784">
      <w:start w:val="1"/>
      <w:numFmt w:val="bullet"/>
      <w:lvlText w:val="-"/>
      <w:lvlJc w:val="left"/>
      <w:pPr>
        <w:ind w:left="720" w:hanging="360"/>
      </w:pPr>
      <w:rPr>
        <w:rFonts w:ascii="Arial" w:hAnsi="Aria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5" w15:restartNumberingAfterBreak="0">
    <w:nsid w:val="4DCC4F17"/>
    <w:multiLevelType w:val="hybridMultilevel"/>
    <w:tmpl w:val="FDB47708"/>
    <w:lvl w:ilvl="0" w:tplc="2E587272">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6" w15:restartNumberingAfterBreak="0">
    <w:nsid w:val="54580BEE"/>
    <w:multiLevelType w:val="hybridMultilevel"/>
    <w:tmpl w:val="C136EE8C"/>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56013B55"/>
    <w:multiLevelType w:val="hybridMultilevel"/>
    <w:tmpl w:val="61964932"/>
    <w:lvl w:ilvl="0" w:tplc="BF74465C">
      <w:start w:val="1"/>
      <w:numFmt w:val="bullet"/>
      <w:lvlText w:val=""/>
      <w:lvlJc w:val="left"/>
      <w:pPr>
        <w:ind w:left="720" w:hanging="360"/>
      </w:pPr>
      <w:rPr>
        <w:rFonts w:ascii="Symbol" w:hAnsi="Symbol"/>
      </w:rPr>
    </w:lvl>
    <w:lvl w:ilvl="1" w:tplc="041A0003">
      <w:start w:val="1"/>
      <w:numFmt w:val="bullet"/>
      <w:lvlText w:val="o"/>
      <w:lvlJc w:val="left"/>
      <w:pPr>
        <w:ind w:left="1440" w:hanging="360"/>
      </w:pPr>
      <w:rPr>
        <w:rFonts w:ascii="Courier New" w:hAnsi="Courier New"/>
      </w:rPr>
    </w:lvl>
    <w:lvl w:ilvl="2" w:tplc="041A0005">
      <w:start w:val="1"/>
      <w:numFmt w:val="bullet"/>
      <w:lvlText w:val=""/>
      <w:lvlJc w:val="left"/>
      <w:pPr>
        <w:ind w:left="2160" w:hanging="360"/>
      </w:pPr>
      <w:rPr>
        <w:rFonts w:ascii="Wingdings" w:hAnsi="Wingdings"/>
      </w:rPr>
    </w:lvl>
    <w:lvl w:ilvl="3" w:tplc="041A0001">
      <w:start w:val="1"/>
      <w:numFmt w:val="bullet"/>
      <w:lvlText w:val=""/>
      <w:lvlJc w:val="left"/>
      <w:pPr>
        <w:ind w:left="2880" w:hanging="360"/>
      </w:pPr>
      <w:rPr>
        <w:rFonts w:ascii="Symbol" w:hAnsi="Symbol"/>
      </w:rPr>
    </w:lvl>
    <w:lvl w:ilvl="4" w:tplc="041A0003">
      <w:start w:val="1"/>
      <w:numFmt w:val="bullet"/>
      <w:lvlText w:val="o"/>
      <w:lvlJc w:val="left"/>
      <w:pPr>
        <w:ind w:left="3600" w:hanging="360"/>
      </w:pPr>
      <w:rPr>
        <w:rFonts w:ascii="Courier New" w:hAnsi="Courier New"/>
      </w:rPr>
    </w:lvl>
    <w:lvl w:ilvl="5" w:tplc="041A0005">
      <w:start w:val="1"/>
      <w:numFmt w:val="bullet"/>
      <w:lvlText w:val=""/>
      <w:lvlJc w:val="left"/>
      <w:pPr>
        <w:ind w:left="4320" w:hanging="360"/>
      </w:pPr>
      <w:rPr>
        <w:rFonts w:ascii="Wingdings" w:hAnsi="Wingdings"/>
      </w:rPr>
    </w:lvl>
    <w:lvl w:ilvl="6" w:tplc="041A0001">
      <w:start w:val="1"/>
      <w:numFmt w:val="bullet"/>
      <w:lvlText w:val=""/>
      <w:lvlJc w:val="left"/>
      <w:pPr>
        <w:ind w:left="5040" w:hanging="360"/>
      </w:pPr>
      <w:rPr>
        <w:rFonts w:ascii="Symbol" w:hAnsi="Symbol"/>
      </w:rPr>
    </w:lvl>
    <w:lvl w:ilvl="7" w:tplc="041A0003">
      <w:start w:val="1"/>
      <w:numFmt w:val="bullet"/>
      <w:lvlText w:val="o"/>
      <w:lvlJc w:val="left"/>
      <w:pPr>
        <w:ind w:left="5760" w:hanging="360"/>
      </w:pPr>
      <w:rPr>
        <w:rFonts w:ascii="Courier New" w:hAnsi="Courier New"/>
      </w:rPr>
    </w:lvl>
    <w:lvl w:ilvl="8" w:tplc="041A0005">
      <w:start w:val="1"/>
      <w:numFmt w:val="bullet"/>
      <w:lvlText w:val=""/>
      <w:lvlJc w:val="left"/>
      <w:pPr>
        <w:ind w:left="6480" w:hanging="360"/>
      </w:pPr>
      <w:rPr>
        <w:rFonts w:ascii="Wingdings" w:hAnsi="Wingdings"/>
      </w:rPr>
    </w:lvl>
  </w:abstractNum>
  <w:abstractNum w:abstractNumId="18" w15:restartNumberingAfterBreak="0">
    <w:nsid w:val="595E2C81"/>
    <w:multiLevelType w:val="hybridMultilevel"/>
    <w:tmpl w:val="9EB059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5BEC42B3"/>
    <w:multiLevelType w:val="hybridMultilevel"/>
    <w:tmpl w:val="4C363D9A"/>
    <w:lvl w:ilvl="0" w:tplc="FE50F59C">
      <w:start w:val="1"/>
      <w:numFmt w:val="upperRoman"/>
      <w:lvlText w:val="%1."/>
      <w:lvlJc w:val="right"/>
      <w:pPr>
        <w:ind w:left="720" w:hanging="360"/>
      </w:pPr>
      <w:rPr>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627A1DC2"/>
    <w:multiLevelType w:val="hybridMultilevel"/>
    <w:tmpl w:val="626419BC"/>
    <w:lvl w:ilvl="0" w:tplc="23443F8A">
      <w:numFmt w:val="bullet"/>
      <w:lvlText w:val="-"/>
      <w:lvlJc w:val="left"/>
      <w:pPr>
        <w:ind w:left="1068" w:hanging="360"/>
      </w:pPr>
      <w:rPr>
        <w:rFonts w:ascii="Calibri" w:eastAsiaTheme="minorHAnsi"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633D73E1"/>
    <w:multiLevelType w:val="hybridMultilevel"/>
    <w:tmpl w:val="DE782D9A"/>
    <w:lvl w:ilvl="0" w:tplc="45CC1484">
      <w:start w:val="1"/>
      <w:numFmt w:val="upperRoman"/>
      <w:lvlText w:val="%1."/>
      <w:lvlJc w:val="left"/>
      <w:pPr>
        <w:ind w:left="1080" w:hanging="720"/>
      </w:pPr>
      <w:rPr>
        <w:b/>
        <w:strike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73F25AFC"/>
    <w:multiLevelType w:val="hybridMultilevel"/>
    <w:tmpl w:val="88AEF5AE"/>
    <w:lvl w:ilvl="0" w:tplc="742667E2">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23" w15:restartNumberingAfterBreak="0">
    <w:nsid w:val="768634EB"/>
    <w:multiLevelType w:val="hybridMultilevel"/>
    <w:tmpl w:val="C7708CF4"/>
    <w:lvl w:ilvl="0" w:tplc="FFFFFFFF">
      <w:numFmt w:val="bullet"/>
      <w:lvlText w:val="-"/>
      <w:lvlJc w:val="left"/>
      <w:pPr>
        <w:ind w:left="720" w:hanging="360"/>
      </w:pPr>
      <w:rPr>
        <w:rFonts w:ascii="Calibri" w:eastAsiaTheme="minorHAnsi" w:hAnsi="Calibri" w:cs="Calibri" w:hint="default"/>
      </w:rPr>
    </w:lvl>
    <w:lvl w:ilvl="1" w:tplc="23443F8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862815"/>
    <w:multiLevelType w:val="hybridMultilevel"/>
    <w:tmpl w:val="F44ED8D4"/>
    <w:lvl w:ilvl="0" w:tplc="23443F8A">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C964FB4"/>
    <w:multiLevelType w:val="hybridMultilevel"/>
    <w:tmpl w:val="08785268"/>
    <w:lvl w:ilvl="0" w:tplc="60727BB4">
      <w:start w:val="1"/>
      <w:numFmt w:val="bullet"/>
      <w:lvlText w:val="-"/>
      <w:lvlJc w:val="left"/>
      <w:pPr>
        <w:ind w:left="1365" w:hanging="360"/>
      </w:pPr>
      <w:rPr>
        <w:rFonts w:ascii="Times New Roman" w:hAnsi="Times New Roman"/>
      </w:rPr>
    </w:lvl>
    <w:lvl w:ilvl="1" w:tplc="04090003">
      <w:start w:val="1"/>
      <w:numFmt w:val="bullet"/>
      <w:lvlText w:val="o"/>
      <w:lvlJc w:val="left"/>
      <w:pPr>
        <w:ind w:left="2085" w:hanging="360"/>
      </w:pPr>
      <w:rPr>
        <w:rFonts w:ascii="Courier New" w:hAnsi="Courier New"/>
      </w:rPr>
    </w:lvl>
    <w:lvl w:ilvl="2" w:tplc="04090005">
      <w:start w:val="1"/>
      <w:numFmt w:val="bullet"/>
      <w:lvlText w:val=""/>
      <w:lvlJc w:val="left"/>
      <w:pPr>
        <w:ind w:left="2805" w:hanging="360"/>
      </w:pPr>
      <w:rPr>
        <w:rFonts w:ascii="Wingdings" w:hAnsi="Wingdings"/>
      </w:rPr>
    </w:lvl>
    <w:lvl w:ilvl="3" w:tplc="04090001">
      <w:start w:val="1"/>
      <w:numFmt w:val="bullet"/>
      <w:lvlText w:val=""/>
      <w:lvlJc w:val="left"/>
      <w:pPr>
        <w:ind w:left="3525" w:hanging="360"/>
      </w:pPr>
      <w:rPr>
        <w:rFonts w:ascii="Symbol" w:hAnsi="Symbol"/>
      </w:rPr>
    </w:lvl>
    <w:lvl w:ilvl="4" w:tplc="04090003">
      <w:start w:val="1"/>
      <w:numFmt w:val="bullet"/>
      <w:lvlText w:val="o"/>
      <w:lvlJc w:val="left"/>
      <w:pPr>
        <w:ind w:left="4245" w:hanging="360"/>
      </w:pPr>
      <w:rPr>
        <w:rFonts w:ascii="Courier New" w:hAnsi="Courier New"/>
      </w:rPr>
    </w:lvl>
    <w:lvl w:ilvl="5" w:tplc="04090005">
      <w:start w:val="1"/>
      <w:numFmt w:val="bullet"/>
      <w:lvlText w:val=""/>
      <w:lvlJc w:val="left"/>
      <w:pPr>
        <w:ind w:left="4965" w:hanging="360"/>
      </w:pPr>
      <w:rPr>
        <w:rFonts w:ascii="Wingdings" w:hAnsi="Wingdings"/>
      </w:rPr>
    </w:lvl>
    <w:lvl w:ilvl="6" w:tplc="04090001">
      <w:start w:val="1"/>
      <w:numFmt w:val="bullet"/>
      <w:lvlText w:val=""/>
      <w:lvlJc w:val="left"/>
      <w:pPr>
        <w:ind w:left="5685" w:hanging="360"/>
      </w:pPr>
      <w:rPr>
        <w:rFonts w:ascii="Symbol" w:hAnsi="Symbol"/>
      </w:rPr>
    </w:lvl>
    <w:lvl w:ilvl="7" w:tplc="04090003">
      <w:start w:val="1"/>
      <w:numFmt w:val="bullet"/>
      <w:lvlText w:val="o"/>
      <w:lvlJc w:val="left"/>
      <w:pPr>
        <w:ind w:left="6405" w:hanging="360"/>
      </w:pPr>
      <w:rPr>
        <w:rFonts w:ascii="Courier New" w:hAnsi="Courier New"/>
      </w:rPr>
    </w:lvl>
    <w:lvl w:ilvl="8" w:tplc="04090005">
      <w:start w:val="1"/>
      <w:numFmt w:val="bullet"/>
      <w:lvlText w:val=""/>
      <w:lvlJc w:val="left"/>
      <w:pPr>
        <w:ind w:left="7125" w:hanging="360"/>
      </w:pPr>
      <w:rPr>
        <w:rFonts w:ascii="Wingdings" w:hAnsi="Wingdings"/>
      </w:rPr>
    </w:lvl>
  </w:abstractNum>
  <w:abstractNum w:abstractNumId="26" w15:restartNumberingAfterBreak="0">
    <w:nsid w:val="7DA45433"/>
    <w:multiLevelType w:val="hybridMultilevel"/>
    <w:tmpl w:val="6CCC5AF2"/>
    <w:lvl w:ilvl="0" w:tplc="F1BA067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E4D34D1"/>
    <w:multiLevelType w:val="hybridMultilevel"/>
    <w:tmpl w:val="51ACAA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521241437">
    <w:abstractNumId w:val="14"/>
  </w:num>
  <w:num w:numId="2" w16cid:durableId="2026782319">
    <w:abstractNumId w:val="1"/>
  </w:num>
  <w:num w:numId="3" w16cid:durableId="233786149">
    <w:abstractNumId w:val="13"/>
  </w:num>
  <w:num w:numId="4" w16cid:durableId="17433274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19962">
    <w:abstractNumId w:val="27"/>
  </w:num>
  <w:num w:numId="6" w16cid:durableId="21324347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8851177">
    <w:abstractNumId w:val="18"/>
  </w:num>
  <w:num w:numId="8" w16cid:durableId="1873372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243513">
    <w:abstractNumId w:val="15"/>
  </w:num>
  <w:num w:numId="10" w16cid:durableId="253251456">
    <w:abstractNumId w:val="26"/>
  </w:num>
  <w:num w:numId="11" w16cid:durableId="11130148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3683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8517554">
    <w:abstractNumId w:val="7"/>
  </w:num>
  <w:num w:numId="14" w16cid:durableId="628900217">
    <w:abstractNumId w:val="8"/>
  </w:num>
  <w:num w:numId="15" w16cid:durableId="1917010578">
    <w:abstractNumId w:val="25"/>
  </w:num>
  <w:num w:numId="16" w16cid:durableId="635374654">
    <w:abstractNumId w:val="16"/>
  </w:num>
  <w:num w:numId="17" w16cid:durableId="1101028023">
    <w:abstractNumId w:val="9"/>
  </w:num>
  <w:num w:numId="18" w16cid:durableId="1720745408">
    <w:abstractNumId w:val="3"/>
  </w:num>
  <w:num w:numId="19" w16cid:durableId="784810181">
    <w:abstractNumId w:val="5"/>
  </w:num>
  <w:num w:numId="20" w16cid:durableId="2095859327">
    <w:abstractNumId w:val="21"/>
  </w:num>
  <w:num w:numId="21" w16cid:durableId="1857305096">
    <w:abstractNumId w:val="6"/>
  </w:num>
  <w:num w:numId="22" w16cid:durableId="23598830">
    <w:abstractNumId w:val="11"/>
  </w:num>
  <w:num w:numId="23" w16cid:durableId="2105687106">
    <w:abstractNumId w:val="22"/>
  </w:num>
  <w:num w:numId="24" w16cid:durableId="1931162772">
    <w:abstractNumId w:val="0"/>
  </w:num>
  <w:num w:numId="25" w16cid:durableId="1983938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6697360">
    <w:abstractNumId w:val="6"/>
  </w:num>
  <w:num w:numId="27" w16cid:durableId="15144969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8801839">
    <w:abstractNumId w:val="17"/>
  </w:num>
  <w:num w:numId="29" w16cid:durableId="567150510">
    <w:abstractNumId w:val="6"/>
  </w:num>
  <w:num w:numId="30" w16cid:durableId="278536168">
    <w:abstractNumId w:val="10"/>
  </w:num>
  <w:num w:numId="31" w16cid:durableId="688214447">
    <w:abstractNumId w:val="6"/>
  </w:num>
  <w:num w:numId="32" w16cid:durableId="20324319">
    <w:abstractNumId w:val="20"/>
  </w:num>
  <w:num w:numId="33" w16cid:durableId="1113326733">
    <w:abstractNumId w:val="23"/>
  </w:num>
  <w:num w:numId="34" w16cid:durableId="1137378192">
    <w:abstractNumId w:val="12"/>
  </w:num>
  <w:num w:numId="35" w16cid:durableId="1323042203">
    <w:abstractNumId w:val="24"/>
  </w:num>
  <w:num w:numId="36" w16cid:durableId="426119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7390"/>
    <w:rsid w:val="00014557"/>
    <w:rsid w:val="000170FB"/>
    <w:rsid w:val="00021502"/>
    <w:rsid w:val="00024634"/>
    <w:rsid w:val="0003412C"/>
    <w:rsid w:val="0004799C"/>
    <w:rsid w:val="00071F45"/>
    <w:rsid w:val="00072A71"/>
    <w:rsid w:val="00092433"/>
    <w:rsid w:val="000A1CD6"/>
    <w:rsid w:val="000A3952"/>
    <w:rsid w:val="000B702B"/>
    <w:rsid w:val="000B7B86"/>
    <w:rsid w:val="000C5E9F"/>
    <w:rsid w:val="000D48C9"/>
    <w:rsid w:val="000D76C7"/>
    <w:rsid w:val="000D7A53"/>
    <w:rsid w:val="000E6AA9"/>
    <w:rsid w:val="000E7390"/>
    <w:rsid w:val="000F0E44"/>
    <w:rsid w:val="000F487C"/>
    <w:rsid w:val="00120655"/>
    <w:rsid w:val="001225B5"/>
    <w:rsid w:val="00131908"/>
    <w:rsid w:val="0013775F"/>
    <w:rsid w:val="00151636"/>
    <w:rsid w:val="0016397B"/>
    <w:rsid w:val="00164E49"/>
    <w:rsid w:val="00167ECD"/>
    <w:rsid w:val="00171476"/>
    <w:rsid w:val="0017330B"/>
    <w:rsid w:val="001753DF"/>
    <w:rsid w:val="00185808"/>
    <w:rsid w:val="0018666C"/>
    <w:rsid w:val="001A5299"/>
    <w:rsid w:val="001B15DF"/>
    <w:rsid w:val="001B5176"/>
    <w:rsid w:val="001C487E"/>
    <w:rsid w:val="001C746B"/>
    <w:rsid w:val="001D4DA5"/>
    <w:rsid w:val="002440D6"/>
    <w:rsid w:val="0024649F"/>
    <w:rsid w:val="0024668B"/>
    <w:rsid w:val="00247BD8"/>
    <w:rsid w:val="00251047"/>
    <w:rsid w:val="00275868"/>
    <w:rsid w:val="00276BFA"/>
    <w:rsid w:val="00284276"/>
    <w:rsid w:val="002A55E3"/>
    <w:rsid w:val="002B276E"/>
    <w:rsid w:val="002C180D"/>
    <w:rsid w:val="002D0327"/>
    <w:rsid w:val="002E2B40"/>
    <w:rsid w:val="002F2476"/>
    <w:rsid w:val="00306207"/>
    <w:rsid w:val="0031366E"/>
    <w:rsid w:val="003149FA"/>
    <w:rsid w:val="00332B20"/>
    <w:rsid w:val="00341E9A"/>
    <w:rsid w:val="00343ECC"/>
    <w:rsid w:val="00351203"/>
    <w:rsid w:val="003703EB"/>
    <w:rsid w:val="00375614"/>
    <w:rsid w:val="003840D3"/>
    <w:rsid w:val="003A3BB8"/>
    <w:rsid w:val="003B603A"/>
    <w:rsid w:val="003D32BD"/>
    <w:rsid w:val="003E2330"/>
    <w:rsid w:val="003E6E99"/>
    <w:rsid w:val="003F68C1"/>
    <w:rsid w:val="004004DA"/>
    <w:rsid w:val="00407293"/>
    <w:rsid w:val="00417ACE"/>
    <w:rsid w:val="004208F5"/>
    <w:rsid w:val="004250EE"/>
    <w:rsid w:val="00427915"/>
    <w:rsid w:val="00462D4C"/>
    <w:rsid w:val="00481C8A"/>
    <w:rsid w:val="004A1F7F"/>
    <w:rsid w:val="004A3B60"/>
    <w:rsid w:val="004B44FA"/>
    <w:rsid w:val="004C3016"/>
    <w:rsid w:val="004C30CB"/>
    <w:rsid w:val="004C7A78"/>
    <w:rsid w:val="004D0A88"/>
    <w:rsid w:val="004D448B"/>
    <w:rsid w:val="004E73C3"/>
    <w:rsid w:val="004E7AB3"/>
    <w:rsid w:val="00503EA1"/>
    <w:rsid w:val="005317FF"/>
    <w:rsid w:val="00537BDB"/>
    <w:rsid w:val="005461F9"/>
    <w:rsid w:val="00546C44"/>
    <w:rsid w:val="00550D88"/>
    <w:rsid w:val="005620E2"/>
    <w:rsid w:val="00567FD4"/>
    <w:rsid w:val="00582EFA"/>
    <w:rsid w:val="00586066"/>
    <w:rsid w:val="005868F9"/>
    <w:rsid w:val="00590587"/>
    <w:rsid w:val="00594692"/>
    <w:rsid w:val="005A4968"/>
    <w:rsid w:val="005A6A8B"/>
    <w:rsid w:val="005A6C26"/>
    <w:rsid w:val="005C6A18"/>
    <w:rsid w:val="005E1501"/>
    <w:rsid w:val="005E3EB1"/>
    <w:rsid w:val="005E4C7F"/>
    <w:rsid w:val="005F4BAB"/>
    <w:rsid w:val="006062C0"/>
    <w:rsid w:val="00606FD9"/>
    <w:rsid w:val="00611215"/>
    <w:rsid w:val="00615059"/>
    <w:rsid w:val="00626095"/>
    <w:rsid w:val="006414E9"/>
    <w:rsid w:val="0064370D"/>
    <w:rsid w:val="00645AAF"/>
    <w:rsid w:val="006527DD"/>
    <w:rsid w:val="00655586"/>
    <w:rsid w:val="006558F4"/>
    <w:rsid w:val="006559E9"/>
    <w:rsid w:val="00662F36"/>
    <w:rsid w:val="00676DA5"/>
    <w:rsid w:val="006A3A7D"/>
    <w:rsid w:val="006B30DA"/>
    <w:rsid w:val="006B31A5"/>
    <w:rsid w:val="006B399D"/>
    <w:rsid w:val="006C393E"/>
    <w:rsid w:val="006C5C7D"/>
    <w:rsid w:val="006D7D2B"/>
    <w:rsid w:val="006E1931"/>
    <w:rsid w:val="006E2EF2"/>
    <w:rsid w:val="006F4A6B"/>
    <w:rsid w:val="006F7A4C"/>
    <w:rsid w:val="0070086E"/>
    <w:rsid w:val="00710168"/>
    <w:rsid w:val="00712CCF"/>
    <w:rsid w:val="007173FF"/>
    <w:rsid w:val="00730F72"/>
    <w:rsid w:val="007335AA"/>
    <w:rsid w:val="007337E0"/>
    <w:rsid w:val="00740099"/>
    <w:rsid w:val="007543DA"/>
    <w:rsid w:val="00757C7E"/>
    <w:rsid w:val="00764862"/>
    <w:rsid w:val="007749D7"/>
    <w:rsid w:val="00774F5D"/>
    <w:rsid w:val="007753D5"/>
    <w:rsid w:val="00781649"/>
    <w:rsid w:val="007818AF"/>
    <w:rsid w:val="007906BE"/>
    <w:rsid w:val="007917B8"/>
    <w:rsid w:val="007A085D"/>
    <w:rsid w:val="007A4D58"/>
    <w:rsid w:val="007B0C56"/>
    <w:rsid w:val="007C4337"/>
    <w:rsid w:val="007D0DE3"/>
    <w:rsid w:val="007D296E"/>
    <w:rsid w:val="007E5519"/>
    <w:rsid w:val="007F7880"/>
    <w:rsid w:val="007F7B7F"/>
    <w:rsid w:val="00800558"/>
    <w:rsid w:val="00803F5A"/>
    <w:rsid w:val="0082565A"/>
    <w:rsid w:val="00832549"/>
    <w:rsid w:val="008332EF"/>
    <w:rsid w:val="00834EF5"/>
    <w:rsid w:val="00841373"/>
    <w:rsid w:val="00843CC2"/>
    <w:rsid w:val="008529A3"/>
    <w:rsid w:val="00855EF3"/>
    <w:rsid w:val="00865C58"/>
    <w:rsid w:val="00866D82"/>
    <w:rsid w:val="008837BF"/>
    <w:rsid w:val="008916CE"/>
    <w:rsid w:val="00892AAD"/>
    <w:rsid w:val="008A5EDF"/>
    <w:rsid w:val="008A69F7"/>
    <w:rsid w:val="008C3412"/>
    <w:rsid w:val="008D0B99"/>
    <w:rsid w:val="008D2C63"/>
    <w:rsid w:val="008E2E91"/>
    <w:rsid w:val="008F4223"/>
    <w:rsid w:val="009070C4"/>
    <w:rsid w:val="009131F4"/>
    <w:rsid w:val="009157CA"/>
    <w:rsid w:val="009158EE"/>
    <w:rsid w:val="009162DF"/>
    <w:rsid w:val="00927DA2"/>
    <w:rsid w:val="00932562"/>
    <w:rsid w:val="00933863"/>
    <w:rsid w:val="00936A51"/>
    <w:rsid w:val="009518A4"/>
    <w:rsid w:val="0095190E"/>
    <w:rsid w:val="00964139"/>
    <w:rsid w:val="00971136"/>
    <w:rsid w:val="0097163E"/>
    <w:rsid w:val="00972719"/>
    <w:rsid w:val="00981F1C"/>
    <w:rsid w:val="00995ABA"/>
    <w:rsid w:val="00997C9B"/>
    <w:rsid w:val="009A4854"/>
    <w:rsid w:val="009C2E32"/>
    <w:rsid w:val="009D403D"/>
    <w:rsid w:val="009D6469"/>
    <w:rsid w:val="009D7E14"/>
    <w:rsid w:val="009E551A"/>
    <w:rsid w:val="009E5E7A"/>
    <w:rsid w:val="009E78E1"/>
    <w:rsid w:val="009F470D"/>
    <w:rsid w:val="00A02B4C"/>
    <w:rsid w:val="00A17C23"/>
    <w:rsid w:val="00A3670E"/>
    <w:rsid w:val="00A46AA9"/>
    <w:rsid w:val="00A55759"/>
    <w:rsid w:val="00A81EA7"/>
    <w:rsid w:val="00A855FF"/>
    <w:rsid w:val="00A87C6A"/>
    <w:rsid w:val="00AA2103"/>
    <w:rsid w:val="00AA2CA8"/>
    <w:rsid w:val="00AC0360"/>
    <w:rsid w:val="00AC0C9E"/>
    <w:rsid w:val="00AC1DEE"/>
    <w:rsid w:val="00AC350D"/>
    <w:rsid w:val="00AD0578"/>
    <w:rsid w:val="00AD208E"/>
    <w:rsid w:val="00AE4DB4"/>
    <w:rsid w:val="00AE7330"/>
    <w:rsid w:val="00AE758C"/>
    <w:rsid w:val="00B003B9"/>
    <w:rsid w:val="00B17093"/>
    <w:rsid w:val="00B2403B"/>
    <w:rsid w:val="00B25C76"/>
    <w:rsid w:val="00B27C14"/>
    <w:rsid w:val="00B432DD"/>
    <w:rsid w:val="00B53B97"/>
    <w:rsid w:val="00B53F77"/>
    <w:rsid w:val="00B63D66"/>
    <w:rsid w:val="00B73964"/>
    <w:rsid w:val="00B74B6E"/>
    <w:rsid w:val="00B760DD"/>
    <w:rsid w:val="00B8085C"/>
    <w:rsid w:val="00B843E4"/>
    <w:rsid w:val="00B86455"/>
    <w:rsid w:val="00B91605"/>
    <w:rsid w:val="00B91862"/>
    <w:rsid w:val="00B93D71"/>
    <w:rsid w:val="00BA0F1E"/>
    <w:rsid w:val="00BA7E4C"/>
    <w:rsid w:val="00BB1B22"/>
    <w:rsid w:val="00BB2A9F"/>
    <w:rsid w:val="00BB57A1"/>
    <w:rsid w:val="00BB6C86"/>
    <w:rsid w:val="00BB7135"/>
    <w:rsid w:val="00BC0505"/>
    <w:rsid w:val="00BC0567"/>
    <w:rsid w:val="00BD1F7F"/>
    <w:rsid w:val="00BE5A88"/>
    <w:rsid w:val="00BF7100"/>
    <w:rsid w:val="00C01830"/>
    <w:rsid w:val="00C04096"/>
    <w:rsid w:val="00C041BA"/>
    <w:rsid w:val="00C10BDA"/>
    <w:rsid w:val="00C14EFD"/>
    <w:rsid w:val="00C21866"/>
    <w:rsid w:val="00C25DEE"/>
    <w:rsid w:val="00C30924"/>
    <w:rsid w:val="00C53A21"/>
    <w:rsid w:val="00C54F98"/>
    <w:rsid w:val="00C56D58"/>
    <w:rsid w:val="00C74807"/>
    <w:rsid w:val="00C76752"/>
    <w:rsid w:val="00C83732"/>
    <w:rsid w:val="00C932A3"/>
    <w:rsid w:val="00CA54D6"/>
    <w:rsid w:val="00CA7CCE"/>
    <w:rsid w:val="00CB64A6"/>
    <w:rsid w:val="00CB7E12"/>
    <w:rsid w:val="00CC3B71"/>
    <w:rsid w:val="00CC41BA"/>
    <w:rsid w:val="00CC68EF"/>
    <w:rsid w:val="00CD0584"/>
    <w:rsid w:val="00CF0DFD"/>
    <w:rsid w:val="00D00496"/>
    <w:rsid w:val="00D02672"/>
    <w:rsid w:val="00D04BC2"/>
    <w:rsid w:val="00D10394"/>
    <w:rsid w:val="00D300D3"/>
    <w:rsid w:val="00D3298B"/>
    <w:rsid w:val="00D36204"/>
    <w:rsid w:val="00D36B55"/>
    <w:rsid w:val="00D4456F"/>
    <w:rsid w:val="00D527B9"/>
    <w:rsid w:val="00D62BD9"/>
    <w:rsid w:val="00D6380E"/>
    <w:rsid w:val="00D718BB"/>
    <w:rsid w:val="00D751EC"/>
    <w:rsid w:val="00D75738"/>
    <w:rsid w:val="00D82BDD"/>
    <w:rsid w:val="00D851BE"/>
    <w:rsid w:val="00D9100B"/>
    <w:rsid w:val="00D9390E"/>
    <w:rsid w:val="00D93CA1"/>
    <w:rsid w:val="00DC39CC"/>
    <w:rsid w:val="00DC5074"/>
    <w:rsid w:val="00DC603E"/>
    <w:rsid w:val="00DC6BEE"/>
    <w:rsid w:val="00DE3E8C"/>
    <w:rsid w:val="00DE3FD0"/>
    <w:rsid w:val="00DF09E9"/>
    <w:rsid w:val="00DF440B"/>
    <w:rsid w:val="00E061D4"/>
    <w:rsid w:val="00E30F84"/>
    <w:rsid w:val="00E41CCC"/>
    <w:rsid w:val="00E51771"/>
    <w:rsid w:val="00E940C5"/>
    <w:rsid w:val="00EB1400"/>
    <w:rsid w:val="00EB5CBC"/>
    <w:rsid w:val="00ED3A90"/>
    <w:rsid w:val="00EE28AC"/>
    <w:rsid w:val="00EF58B6"/>
    <w:rsid w:val="00F06357"/>
    <w:rsid w:val="00F074C5"/>
    <w:rsid w:val="00F131C5"/>
    <w:rsid w:val="00F23AC4"/>
    <w:rsid w:val="00F27A15"/>
    <w:rsid w:val="00F42C1E"/>
    <w:rsid w:val="00F43D99"/>
    <w:rsid w:val="00F5464B"/>
    <w:rsid w:val="00F90BC0"/>
    <w:rsid w:val="00F95D65"/>
    <w:rsid w:val="00FA2712"/>
    <w:rsid w:val="00FB0FCE"/>
    <w:rsid w:val="00FB16B1"/>
    <w:rsid w:val="00FB5272"/>
    <w:rsid w:val="00FB655E"/>
    <w:rsid w:val="00FC3633"/>
    <w:rsid w:val="00FC5728"/>
    <w:rsid w:val="00FD4C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EF7DD9F"/>
  <w15:docId w15:val="{61F665C1-BDCE-407E-9FBB-64B75D97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AB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995ABA"/>
    <w:pPr>
      <w:tabs>
        <w:tab w:val="center" w:pos="4536"/>
        <w:tab w:val="right" w:pos="9072"/>
      </w:tabs>
      <w:spacing w:after="0" w:line="240" w:lineRule="auto"/>
    </w:pPr>
  </w:style>
  <w:style w:type="paragraph" w:styleId="Podnoje">
    <w:name w:val="footer"/>
    <w:basedOn w:val="Normal"/>
    <w:rsid w:val="00995ABA"/>
    <w:pPr>
      <w:tabs>
        <w:tab w:val="center" w:pos="4536"/>
        <w:tab w:val="right" w:pos="9072"/>
      </w:tabs>
      <w:spacing w:after="0" w:line="240" w:lineRule="auto"/>
    </w:pPr>
  </w:style>
  <w:style w:type="paragraph" w:styleId="Tekstbalonia">
    <w:name w:val="Balloon Text"/>
    <w:aliases w:val="Odlomak popisa Char,Tekst balončića Char1 Char,Odlomak popisa Char Char Char,Tekst balončića Char1 Char Char Char,Odlomak popisa Char Char Char Char Char,Tekst balončića Char1 Char Char Char Char Char"/>
    <w:basedOn w:val="Normal"/>
    <w:link w:val="Odlomakpopisa"/>
    <w:semiHidden/>
    <w:rsid w:val="00995ABA"/>
    <w:pPr>
      <w:spacing w:after="0" w:line="240" w:lineRule="auto"/>
    </w:pPr>
    <w:rPr>
      <w:rFonts w:ascii="Tahoma" w:hAnsi="Tahoma"/>
      <w:sz w:val="16"/>
    </w:rPr>
  </w:style>
  <w:style w:type="paragraph" w:styleId="Odlomakpopisa">
    <w:name w:val="List Paragraph"/>
    <w:aliases w:val="Tekst balončića Char1,Odlomak popisa Char Char,Tekst balončića Char1 Char Char,Odlomak popisa Char Char Char Char,Tekst balončića Char1 Char Char Char Char,Odlomak popisa Char Char Char Char Char Char"/>
    <w:basedOn w:val="Normal"/>
    <w:link w:val="Tekstbalonia"/>
    <w:qFormat/>
    <w:rsid w:val="00995ABA"/>
    <w:pPr>
      <w:ind w:left="720"/>
      <w:contextualSpacing/>
    </w:pPr>
  </w:style>
  <w:style w:type="paragraph" w:customStyle="1" w:styleId="t-9-8">
    <w:name w:val="t-9-8"/>
    <w:basedOn w:val="Normal"/>
    <w:rsid w:val="00995ABA"/>
    <w:pPr>
      <w:spacing w:before="100" w:beforeAutospacing="1" w:after="100" w:afterAutospacing="1" w:line="240" w:lineRule="auto"/>
    </w:pPr>
    <w:rPr>
      <w:rFonts w:ascii="Times New Roman" w:hAnsi="Times New Roman"/>
      <w:sz w:val="24"/>
      <w:lang w:eastAsia="hr-HR"/>
    </w:rPr>
  </w:style>
  <w:style w:type="paragraph" w:customStyle="1" w:styleId="Default">
    <w:name w:val="Default"/>
    <w:rsid w:val="00995ABA"/>
    <w:pPr>
      <w:spacing w:after="0" w:line="240" w:lineRule="auto"/>
    </w:pPr>
    <w:rPr>
      <w:rFonts w:ascii="Times New Roman" w:hAnsi="Times New Roman"/>
      <w:color w:val="000000"/>
      <w:sz w:val="24"/>
    </w:rPr>
  </w:style>
  <w:style w:type="paragraph" w:customStyle="1" w:styleId="NoSpacing1">
    <w:name w:val="No Spacing1"/>
    <w:rsid w:val="00995ABA"/>
    <w:pPr>
      <w:spacing w:after="0" w:line="240" w:lineRule="auto"/>
    </w:pPr>
  </w:style>
  <w:style w:type="paragraph" w:customStyle="1" w:styleId="box469223">
    <w:name w:val="box_469223"/>
    <w:basedOn w:val="Normal"/>
    <w:rsid w:val="00995ABA"/>
    <w:pPr>
      <w:spacing w:before="100" w:beforeAutospacing="1" w:after="100" w:afterAutospacing="1" w:line="240" w:lineRule="auto"/>
    </w:pPr>
    <w:rPr>
      <w:rFonts w:ascii="Times New Roman" w:hAnsi="Times New Roman"/>
      <w:sz w:val="24"/>
      <w:lang w:eastAsia="hr-HR"/>
    </w:rPr>
  </w:style>
  <w:style w:type="paragraph" w:styleId="Revizija">
    <w:name w:val="Revision"/>
    <w:hidden/>
    <w:semiHidden/>
    <w:rsid w:val="00995ABA"/>
    <w:pPr>
      <w:spacing w:after="0" w:line="240" w:lineRule="auto"/>
    </w:pPr>
  </w:style>
  <w:style w:type="character" w:styleId="Hiperveza">
    <w:name w:val="Hyperlink"/>
    <w:basedOn w:val="Zadanifontodlomka"/>
    <w:rsid w:val="00995ABA"/>
    <w:rPr>
      <w:color w:val="0000FF"/>
      <w:u w:val="single"/>
    </w:rPr>
  </w:style>
  <w:style w:type="character" w:customStyle="1" w:styleId="ZaglavljeChar">
    <w:name w:val="Zaglavlje Char"/>
    <w:basedOn w:val="Zadanifontodlomka"/>
    <w:rsid w:val="00995ABA"/>
  </w:style>
  <w:style w:type="character" w:customStyle="1" w:styleId="PodnojeChar">
    <w:name w:val="Podnožje Char"/>
    <w:basedOn w:val="Zadanifontodlomka"/>
    <w:link w:val="TekstbaloniaChar"/>
    <w:rsid w:val="00995ABA"/>
  </w:style>
  <w:style w:type="character" w:customStyle="1" w:styleId="TekstbaloniaChar">
    <w:name w:val="Tekst balončića Char"/>
    <w:basedOn w:val="Zadanifontodlomka"/>
    <w:link w:val="PodnojeChar"/>
    <w:semiHidden/>
    <w:rsid w:val="00995ABA"/>
    <w:rPr>
      <w:rFonts w:ascii="Tahoma" w:hAnsi="Tahoma"/>
      <w:sz w:val="16"/>
    </w:rPr>
  </w:style>
  <w:style w:type="character" w:styleId="SlijeenaHiperveza">
    <w:name w:val="FollowedHyperlink"/>
    <w:basedOn w:val="Zadanifontodlomka"/>
    <w:semiHidden/>
    <w:rsid w:val="00995A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0F87-1EE7-4AAC-A569-1CEFD272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22223</TotalTime>
  <Pages>12</Pages>
  <Words>5082</Words>
  <Characters>28971</Characters>
  <Application>Microsoft Office Word</Application>
  <DocSecurity>0</DocSecurity>
  <Lines>241</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Daniel Zabčić</cp:lastModifiedBy>
  <cp:revision>184</cp:revision>
  <cp:lastPrinted>2024-10-31T11:57:00Z</cp:lastPrinted>
  <dcterms:created xsi:type="dcterms:W3CDTF">2024-10-01T15:49:00Z</dcterms:created>
  <dcterms:modified xsi:type="dcterms:W3CDTF">2024-11-04T11:25:00Z</dcterms:modified>
</cp:coreProperties>
</file>