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F4DF9" w14:textId="77777777" w:rsidR="002C611A" w:rsidRPr="002C611A" w:rsidRDefault="00332D21" w:rsidP="00273E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273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3E71" w:rsidRPr="00273E71">
        <w:rPr>
          <w:rFonts w:ascii="Times New Roman" w:hAnsi="Times New Roman" w:cs="Times New Roman"/>
          <w:sz w:val="24"/>
          <w:szCs w:val="24"/>
        </w:rPr>
        <w:t>711-</w:t>
      </w:r>
      <w:r w:rsidR="00E935E8">
        <w:rPr>
          <w:rFonts w:ascii="Times New Roman" w:hAnsi="Times New Roman" w:cs="Times New Roman"/>
          <w:sz w:val="24"/>
          <w:szCs w:val="24"/>
        </w:rPr>
        <w:t>I-2251-RP-10-22/23-02-22</w:t>
      </w:r>
    </w:p>
    <w:p w14:paraId="0D9F48FD" w14:textId="77777777" w:rsidR="00030BA1" w:rsidRPr="00273E71" w:rsidRDefault="00030BA1" w:rsidP="00273E71">
      <w:pPr>
        <w:spacing w:after="0"/>
      </w:pPr>
      <w:r w:rsidRPr="00273E71">
        <w:rPr>
          <w:rFonts w:ascii="Times New Roman" w:hAnsi="Times New Roman" w:cs="Times New Roman"/>
          <w:sz w:val="24"/>
          <w:szCs w:val="24"/>
        </w:rPr>
        <w:t xml:space="preserve">Zagreb, </w:t>
      </w:r>
      <w:r w:rsidR="00B24833" w:rsidRPr="00273E71">
        <w:rPr>
          <w:rFonts w:ascii="Times New Roman" w:hAnsi="Times New Roman" w:cs="Times New Roman"/>
          <w:sz w:val="24"/>
          <w:szCs w:val="24"/>
        </w:rPr>
        <w:t>2</w:t>
      </w:r>
      <w:r w:rsidR="00E935E8">
        <w:rPr>
          <w:rFonts w:ascii="Times New Roman" w:hAnsi="Times New Roman" w:cs="Times New Roman"/>
          <w:sz w:val="24"/>
          <w:szCs w:val="24"/>
        </w:rPr>
        <w:t>7</w:t>
      </w:r>
      <w:r w:rsidRPr="00273E71">
        <w:rPr>
          <w:rFonts w:ascii="Times New Roman" w:hAnsi="Times New Roman" w:cs="Times New Roman"/>
          <w:sz w:val="24"/>
          <w:szCs w:val="24"/>
        </w:rPr>
        <w:t xml:space="preserve">. </w:t>
      </w:r>
      <w:r w:rsidR="002B21F8" w:rsidRPr="00273E71">
        <w:rPr>
          <w:rFonts w:ascii="Times New Roman" w:hAnsi="Times New Roman" w:cs="Times New Roman"/>
          <w:sz w:val="24"/>
          <w:szCs w:val="24"/>
        </w:rPr>
        <w:t>listopada</w:t>
      </w:r>
      <w:r w:rsidRPr="00273E71">
        <w:rPr>
          <w:rFonts w:ascii="Times New Roman" w:hAnsi="Times New Roman" w:cs="Times New Roman"/>
          <w:sz w:val="24"/>
          <w:szCs w:val="24"/>
        </w:rPr>
        <w:t xml:space="preserve"> 2023. g. </w:t>
      </w:r>
    </w:p>
    <w:p w14:paraId="32BFCB62" w14:textId="77777777" w:rsidR="00030BA1" w:rsidRPr="00273E71" w:rsidRDefault="00030BA1" w:rsidP="00030BA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A2E4B" w14:textId="77777777" w:rsidR="008C7A97" w:rsidRPr="007A6379" w:rsidRDefault="008C7A97" w:rsidP="008C7A97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A6379">
        <w:rPr>
          <w:rFonts w:ascii="Times New Roman" w:hAnsi="Times New Roman" w:cs="Times New Roman"/>
          <w:b/>
          <w:bCs/>
          <w:sz w:val="24"/>
          <w:szCs w:val="24"/>
        </w:rPr>
        <w:t>Povjerenstvo za odlučivanje o sukobu interesa</w:t>
      </w:r>
      <w:r w:rsidRPr="007A6379">
        <w:rPr>
          <w:rFonts w:ascii="Times New Roman" w:hAnsi="Times New Roman" w:cs="Times New Roman"/>
          <w:sz w:val="24"/>
          <w:szCs w:val="24"/>
        </w:rPr>
        <w:t xml:space="preserve"> </w:t>
      </w:r>
      <w:r w:rsidRPr="007A6379">
        <w:rPr>
          <w:rFonts w:ascii="Times New Roman" w:hAnsi="Times New Roman" w:cs="Times New Roman"/>
          <w:bCs/>
          <w:sz w:val="24"/>
          <w:szCs w:val="24"/>
        </w:rPr>
        <w:t>(dalje u tekstu: Povjerenstvo),</w:t>
      </w:r>
      <w:r w:rsidRPr="007A6379">
        <w:rPr>
          <w:rFonts w:ascii="Times New Roman" w:eastAsia="Calibri" w:hAnsi="Times New Roman" w:cs="Times New Roman"/>
          <w:sz w:val="24"/>
          <w:szCs w:val="24"/>
        </w:rPr>
        <w:t xml:space="preserve"> OIB: 60383416394, u sastavu Aleksandre Jozić-Ileković kao predsjednice Povjerenstva te Nike Nodilo Lakoš, Igora Lukača, Ines Pavlačić i Ane Poljak, kao članova Povjerenstva,</w:t>
      </w:r>
      <w:r w:rsidRPr="007A6379">
        <w:rPr>
          <w:rFonts w:ascii="Times New Roman" w:hAnsi="Times New Roman" w:cs="Times New Roman"/>
          <w:sz w:val="24"/>
          <w:szCs w:val="24"/>
        </w:rPr>
        <w:t xml:space="preserve"> na temelju članka 32. stavak 1. podstavka 2. Zakona o sprječavanju sukoba interesa („Narodne novine“ broj 143/21., dalje u tekstu: ZSSI) </w:t>
      </w:r>
      <w:r w:rsidRPr="007A6379">
        <w:rPr>
          <w:rFonts w:ascii="Times New Roman" w:hAnsi="Times New Roman" w:cs="Times New Roman"/>
          <w:b/>
          <w:sz w:val="24"/>
          <w:szCs w:val="24"/>
        </w:rPr>
        <w:t xml:space="preserve">u postupku redovite provjere imovinskih kartica obveznika </w:t>
      </w:r>
      <w:r>
        <w:rPr>
          <w:rFonts w:ascii="Times New Roman" w:hAnsi="Times New Roman" w:cs="Times New Roman"/>
          <w:b/>
          <w:sz w:val="24"/>
          <w:szCs w:val="24"/>
        </w:rPr>
        <w:t xml:space="preserve">Josipa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Udiljaka</w:t>
      </w:r>
      <w:proofErr w:type="spellEnd"/>
      <w:r w:rsidRPr="007A6379">
        <w:rPr>
          <w:rFonts w:ascii="Times New Roman" w:hAnsi="Times New Roman" w:cs="Times New Roman"/>
          <w:b/>
          <w:sz w:val="24"/>
          <w:szCs w:val="24"/>
        </w:rPr>
        <w:t xml:space="preserve">, OIB: </w:t>
      </w:r>
      <w:r>
        <w:rPr>
          <w:rFonts w:ascii="Times New Roman" w:hAnsi="Times New Roman" w:cs="Times New Roman"/>
          <w:b/>
          <w:sz w:val="24"/>
          <w:szCs w:val="24"/>
        </w:rPr>
        <w:t>55884583331</w:t>
      </w:r>
      <w:r w:rsidRPr="007A637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člana uprave trgovačkog društva HP-Hrvatska pošta d.d. do 25. veljače 2023.</w:t>
      </w:r>
      <w:r w:rsidRPr="007A63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35E8">
        <w:rPr>
          <w:rFonts w:ascii="Times New Roman" w:hAnsi="Times New Roman" w:cs="Times New Roman"/>
          <w:sz w:val="24"/>
          <w:szCs w:val="24"/>
        </w:rPr>
        <w:t>7</w:t>
      </w:r>
      <w:r w:rsidRPr="007A63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7A6379">
        <w:rPr>
          <w:rFonts w:ascii="Times New Roman" w:hAnsi="Times New Roman" w:cs="Times New Roman"/>
          <w:sz w:val="24"/>
          <w:szCs w:val="24"/>
        </w:rPr>
        <w:t xml:space="preserve"> 2023., donijelo je sljedeći:</w:t>
      </w:r>
    </w:p>
    <w:p w14:paraId="6CFEB5DB" w14:textId="77777777" w:rsidR="00E94546" w:rsidRPr="00273E71" w:rsidRDefault="00E94546" w:rsidP="00A97E85">
      <w:pPr>
        <w:spacing w:after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37EC3" w14:textId="77777777" w:rsidR="009D6ACC" w:rsidRDefault="00E94546" w:rsidP="00B75713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6F72AE1E" w14:textId="77777777" w:rsidR="00B75713" w:rsidRPr="00B75713" w:rsidRDefault="00B75713" w:rsidP="00B75713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1D8EA658" w14:textId="77777777" w:rsidR="00771575" w:rsidRPr="00B75713" w:rsidRDefault="002A298C" w:rsidP="00B75713">
      <w:pPr>
        <w:spacing w:after="0"/>
        <w:ind w:right="-2"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E71">
        <w:rPr>
          <w:rFonts w:ascii="Times New Roman" w:hAnsi="Times New Roman" w:cs="Times New Roman"/>
          <w:b/>
          <w:sz w:val="24"/>
          <w:szCs w:val="24"/>
        </w:rPr>
        <w:t>Nije utvrđen nesklad, odnosno nerazmjer</w:t>
      </w:r>
      <w:r w:rsidRPr="00273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između prijavljene imovine </w:t>
      </w:r>
      <w:r w:rsidR="00797C97" w:rsidRPr="00273E71">
        <w:rPr>
          <w:rFonts w:ascii="Times New Roman" w:hAnsi="Times New Roman" w:cs="Times New Roman"/>
          <w:b/>
          <w:sz w:val="24"/>
          <w:szCs w:val="24"/>
        </w:rPr>
        <w:t xml:space="preserve">obveznika </w:t>
      </w:r>
      <w:r w:rsidR="00156973">
        <w:rPr>
          <w:rFonts w:ascii="Times New Roman" w:hAnsi="Times New Roman" w:cs="Times New Roman"/>
          <w:b/>
          <w:sz w:val="24"/>
          <w:szCs w:val="24"/>
        </w:rPr>
        <w:t xml:space="preserve">Josipa </w:t>
      </w:r>
      <w:proofErr w:type="spellStart"/>
      <w:r w:rsidR="00156973">
        <w:rPr>
          <w:rFonts w:ascii="Times New Roman" w:hAnsi="Times New Roman" w:cs="Times New Roman"/>
          <w:b/>
          <w:sz w:val="24"/>
          <w:szCs w:val="24"/>
        </w:rPr>
        <w:t>Udiljaka</w:t>
      </w:r>
      <w:proofErr w:type="spellEnd"/>
      <w:r w:rsidR="00797C97" w:rsidRPr="00273E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6973">
        <w:rPr>
          <w:rFonts w:ascii="Times New Roman" w:hAnsi="Times New Roman" w:cs="Times New Roman"/>
          <w:b/>
          <w:sz w:val="24"/>
          <w:szCs w:val="24"/>
        </w:rPr>
        <w:t>člana uprave trgovačkog društva HP – Hrvatska pošta d.d.</w:t>
      </w:r>
      <w:r w:rsidR="00030BA1" w:rsidRPr="00273E71">
        <w:rPr>
          <w:rFonts w:ascii="Times New Roman" w:hAnsi="Times New Roman" w:cs="Times New Roman"/>
          <w:b/>
          <w:sz w:val="24"/>
          <w:szCs w:val="24"/>
        </w:rPr>
        <w:t xml:space="preserve"> od 2</w:t>
      </w:r>
      <w:r w:rsidR="00AC42CB">
        <w:rPr>
          <w:rFonts w:ascii="Times New Roman" w:hAnsi="Times New Roman" w:cs="Times New Roman"/>
          <w:b/>
          <w:sz w:val="24"/>
          <w:szCs w:val="24"/>
        </w:rPr>
        <w:t>8</w:t>
      </w:r>
      <w:r w:rsidR="00030BA1" w:rsidRPr="00273E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42CB">
        <w:rPr>
          <w:rFonts w:ascii="Times New Roman" w:hAnsi="Times New Roman" w:cs="Times New Roman"/>
          <w:b/>
          <w:sz w:val="24"/>
          <w:szCs w:val="24"/>
        </w:rPr>
        <w:t>travnja</w:t>
      </w:r>
      <w:r w:rsidR="00030BA1" w:rsidRPr="00273E7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C42CB">
        <w:rPr>
          <w:rFonts w:ascii="Times New Roman" w:hAnsi="Times New Roman" w:cs="Times New Roman"/>
          <w:b/>
          <w:sz w:val="24"/>
          <w:szCs w:val="24"/>
        </w:rPr>
        <w:t>6</w:t>
      </w:r>
      <w:r w:rsidR="00030BA1" w:rsidRPr="00273E71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AC42CB">
        <w:rPr>
          <w:rFonts w:ascii="Times New Roman" w:hAnsi="Times New Roman" w:cs="Times New Roman"/>
          <w:b/>
          <w:sz w:val="24"/>
          <w:szCs w:val="24"/>
        </w:rPr>
        <w:t>19</w:t>
      </w:r>
      <w:r w:rsidR="00030BA1" w:rsidRPr="00273E71">
        <w:rPr>
          <w:rFonts w:ascii="Times New Roman" w:hAnsi="Times New Roman" w:cs="Times New Roman"/>
          <w:b/>
          <w:sz w:val="24"/>
          <w:szCs w:val="24"/>
        </w:rPr>
        <w:t>. s</w:t>
      </w:r>
      <w:r w:rsidR="00AC42CB">
        <w:rPr>
          <w:rFonts w:ascii="Times New Roman" w:hAnsi="Times New Roman" w:cs="Times New Roman"/>
          <w:b/>
          <w:sz w:val="24"/>
          <w:szCs w:val="24"/>
        </w:rPr>
        <w:t>iječnja</w:t>
      </w:r>
      <w:r w:rsidR="00030BA1" w:rsidRPr="00273E71">
        <w:rPr>
          <w:rFonts w:ascii="Times New Roman" w:hAnsi="Times New Roman" w:cs="Times New Roman"/>
          <w:b/>
          <w:sz w:val="24"/>
          <w:szCs w:val="24"/>
        </w:rPr>
        <w:t xml:space="preserve"> 2017. i od 2</w:t>
      </w:r>
      <w:r w:rsidR="00AC42CB">
        <w:rPr>
          <w:rFonts w:ascii="Times New Roman" w:hAnsi="Times New Roman" w:cs="Times New Roman"/>
          <w:b/>
          <w:sz w:val="24"/>
          <w:szCs w:val="24"/>
        </w:rPr>
        <w:t>5</w:t>
      </w:r>
      <w:r w:rsidR="00030BA1" w:rsidRPr="00273E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42CB">
        <w:rPr>
          <w:rFonts w:ascii="Times New Roman" w:hAnsi="Times New Roman" w:cs="Times New Roman"/>
          <w:b/>
          <w:sz w:val="24"/>
          <w:szCs w:val="24"/>
        </w:rPr>
        <w:t>veljače</w:t>
      </w:r>
      <w:r w:rsidR="00030BA1" w:rsidRPr="00273E7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C42CB">
        <w:rPr>
          <w:rFonts w:ascii="Times New Roman" w:hAnsi="Times New Roman" w:cs="Times New Roman"/>
          <w:b/>
          <w:sz w:val="24"/>
          <w:szCs w:val="24"/>
        </w:rPr>
        <w:t>9</w:t>
      </w:r>
      <w:r w:rsidR="00030BA1" w:rsidRPr="00273E71">
        <w:rPr>
          <w:rFonts w:ascii="Times New Roman" w:hAnsi="Times New Roman" w:cs="Times New Roman"/>
          <w:b/>
          <w:sz w:val="24"/>
          <w:szCs w:val="24"/>
        </w:rPr>
        <w:t>. do 2</w:t>
      </w:r>
      <w:r w:rsidR="00AC42CB">
        <w:rPr>
          <w:rFonts w:ascii="Times New Roman" w:hAnsi="Times New Roman" w:cs="Times New Roman"/>
          <w:b/>
          <w:sz w:val="24"/>
          <w:szCs w:val="24"/>
        </w:rPr>
        <w:t>5</w:t>
      </w:r>
      <w:r w:rsidR="00030BA1" w:rsidRPr="00273E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42CB">
        <w:rPr>
          <w:rFonts w:ascii="Times New Roman" w:hAnsi="Times New Roman" w:cs="Times New Roman"/>
          <w:b/>
          <w:sz w:val="24"/>
          <w:szCs w:val="24"/>
        </w:rPr>
        <w:t>veljače</w:t>
      </w:r>
      <w:r w:rsidR="00030BA1" w:rsidRPr="00273E7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C42CB">
        <w:rPr>
          <w:rFonts w:ascii="Times New Roman" w:hAnsi="Times New Roman" w:cs="Times New Roman"/>
          <w:b/>
          <w:sz w:val="24"/>
          <w:szCs w:val="24"/>
        </w:rPr>
        <w:t>2</w:t>
      </w:r>
      <w:r w:rsidR="00030BA1" w:rsidRPr="00273E71">
        <w:rPr>
          <w:rFonts w:ascii="Times New Roman" w:hAnsi="Times New Roman" w:cs="Times New Roman"/>
          <w:b/>
          <w:sz w:val="24"/>
          <w:szCs w:val="24"/>
        </w:rPr>
        <w:t>.</w:t>
      </w:r>
      <w:r w:rsidR="00797C97" w:rsidRPr="00273E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3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podnesen</w:t>
      </w:r>
      <w:r w:rsidR="004202B0" w:rsidRPr="00273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</w:t>
      </w:r>
      <w:r w:rsidRPr="00273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</w:t>
      </w:r>
      <w:r w:rsidR="00797C97" w:rsidRPr="00273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movinsk</w:t>
      </w:r>
      <w:r w:rsidR="004202B0" w:rsidRPr="00273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</w:t>
      </w:r>
      <w:r w:rsidR="00797C97" w:rsidRPr="00273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kartic</w:t>
      </w:r>
      <w:r w:rsidR="004202B0" w:rsidRPr="00273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273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131F" w:rsidRPr="00273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</w:t>
      </w:r>
      <w:r w:rsidR="004202B0" w:rsidRPr="00273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15. siječnja 202</w:t>
      </w:r>
      <w:r w:rsidR="005B4F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4202B0" w:rsidRPr="00273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g.</w:t>
      </w:r>
      <w:r w:rsidR="001A131F" w:rsidRPr="00273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73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stanja imovine kako proizlazi iz podataka pribavljenih od nadležnih tijela</w:t>
      </w:r>
      <w:r w:rsidR="0068788C" w:rsidRPr="00273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odnosu na </w:t>
      </w:r>
      <w:r w:rsidR="00771575" w:rsidRPr="00273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4202B0" w:rsidRPr="00273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laću</w:t>
      </w:r>
      <w:r w:rsidR="00771575" w:rsidRPr="00273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</w:t>
      </w:r>
      <w:r w:rsidR="0068788C" w:rsidRPr="00273E71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bveznika</w:t>
      </w:r>
      <w:r w:rsidR="00771575" w:rsidRPr="00273E71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="004202B0" w:rsidRPr="00273E71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i </w:t>
      </w:r>
      <w:r w:rsidR="0068788C" w:rsidRPr="00273E71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bračnog druga</w:t>
      </w:r>
      <w:r w:rsidR="004202B0" w:rsidRPr="00273E71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te</w:t>
      </w:r>
      <w:r w:rsidR="00D20E62" w:rsidRPr="00273E71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njihove</w:t>
      </w:r>
      <w:r w:rsidR="004202B0" w:rsidRPr="00273E71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nekretnine</w:t>
      </w:r>
      <w:r w:rsidR="00B91FC4" w:rsidRPr="00273E71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14:paraId="049048AD" w14:textId="77777777" w:rsidR="00E94546" w:rsidRPr="00273E71" w:rsidRDefault="003E0B38" w:rsidP="00A97E85">
      <w:pPr>
        <w:autoSpaceDE w:val="0"/>
        <w:autoSpaceDN w:val="0"/>
        <w:adjustRightInd w:val="0"/>
        <w:spacing w:after="0"/>
        <w:ind w:left="2974" w:right="-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3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94546" w:rsidRPr="00273E71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</w:p>
    <w:p w14:paraId="2E40CBFF" w14:textId="77777777" w:rsidR="00E94546" w:rsidRPr="00273E71" w:rsidRDefault="00E94546" w:rsidP="00A97E8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6DEC37E" w14:textId="77777777" w:rsidR="001154B2" w:rsidRDefault="00010BC8" w:rsidP="00B7571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Člankom 3. stavkom 1. točkom 37. Zakona o sprječavanju sukoba interesa (Narodne novine</w:t>
      </w:r>
      <w:r w:rsidR="001A1AD2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broj 143/21., 26/11., 12/12.,126/12., 48/13., 57/15. i 98/19., </w:t>
      </w:r>
      <w:r w:rsidR="001A1AD2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dalje</w:t>
      </w:r>
      <w:r w:rsidR="001A1AD2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m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tekstu: ZSSI</w:t>
      </w:r>
      <w:r w:rsidR="008B4A56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/11</w:t>
      </w:r>
      <w:r w:rsidR="001154B2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, na snazi do 24. prosinca 2021. g.</w:t>
      </w:r>
      <w:r w:rsidR="001A1AD2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) bilo je propisano kako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su predsjednici i članovi uprava trgovačkih društava koja su u većinskom državnom vlasništvu dužnosnici u smislu navedenog Zakona, odnosno njegovi obveznici.</w:t>
      </w:r>
    </w:p>
    <w:p w14:paraId="2AFE61B0" w14:textId="77777777" w:rsidR="00B75713" w:rsidRPr="00273E71" w:rsidRDefault="00B75713" w:rsidP="00B7571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BF65727" w14:textId="77777777" w:rsidR="001154B2" w:rsidRPr="00273E71" w:rsidRDefault="001154B2" w:rsidP="001154B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Isto tako, člankom 3. stavkom 1. točkom 3</w:t>
      </w:r>
      <w:r w:rsidR="00E46F28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9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. ZSSI-</w:t>
      </w:r>
      <w:r w:rsidR="00ED77D7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j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 (na snazi od 25. prosinca 2021. g.) propisano je kako su </w:t>
      </w:r>
      <w:r w:rsidR="00E46F28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predsjednici i članovi uprava trgovačkih društava u kojima Republika Hrvatska ima većinski udio te predsjednici i članovi uprava trgovačkih društava koji</w:t>
      </w:r>
      <w:r w:rsidR="00526B70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ma</w:t>
      </w:r>
      <w:r w:rsidR="00E46F28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su većinski vlasnici trgovačka društva u kojima većinski udio ima Republika Hrvatska</w:t>
      </w:r>
      <w:r w:rsidR="00526B70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obveznici u smislu spomenutog Zakona.</w:t>
      </w:r>
    </w:p>
    <w:p w14:paraId="347A788B" w14:textId="77777777" w:rsidR="00C1742E" w:rsidRPr="00273E71" w:rsidRDefault="00C1742E" w:rsidP="001A1A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96F2C42" w14:textId="77777777" w:rsidR="00010BC8" w:rsidRPr="00273E71" w:rsidRDefault="001A1AD2" w:rsidP="001A1A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Uvidom u r</w:t>
      </w:r>
      <w:r w:rsidR="00010BC8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egistar obveznika, kojega v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odi Povjerenstvo, utvrđeno je kako</w:t>
      </w:r>
      <w:r w:rsidR="00010BC8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je obveznik </w:t>
      </w:r>
      <w:r w:rsidR="00914A5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Josip </w:t>
      </w:r>
      <w:proofErr w:type="spellStart"/>
      <w:r w:rsidR="00914A53">
        <w:rPr>
          <w:rFonts w:ascii="Times New Roman" w:eastAsiaTheme="minorEastAsia" w:hAnsi="Times New Roman" w:cs="Times New Roman"/>
          <w:sz w:val="24"/>
          <w:szCs w:val="24"/>
          <w:lang w:eastAsia="hr-HR"/>
        </w:rPr>
        <w:t>Udiljak</w:t>
      </w:r>
      <w:proofErr w:type="spellEnd"/>
      <w:r w:rsidR="00010BC8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</w:t>
      </w:r>
      <w:r w:rsidR="00010BC8" w:rsidRPr="00273E71">
        <w:rPr>
          <w:rFonts w:ascii="Times New Roman" w:hAnsi="Times New Roman" w:cs="Times New Roman"/>
          <w:sz w:val="24"/>
          <w:szCs w:val="24"/>
        </w:rPr>
        <w:t xml:space="preserve">u relevantnom razdoblju za ovaj predmet, </w:t>
      </w:r>
      <w:r w:rsidR="00010BC8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obnašao dužnost</w:t>
      </w:r>
      <w:r w:rsidR="00EC0C93" w:rsidRPr="00273E71">
        <w:rPr>
          <w:rFonts w:ascii="Times New Roman" w:hAnsi="Times New Roman" w:cs="Times New Roman"/>
          <w:sz w:val="24"/>
          <w:szCs w:val="24"/>
        </w:rPr>
        <w:t xml:space="preserve"> </w:t>
      </w:r>
      <w:r w:rsidR="00914A53">
        <w:rPr>
          <w:rFonts w:ascii="Times New Roman" w:hAnsi="Times New Roman" w:cs="Times New Roman"/>
          <w:sz w:val="24"/>
          <w:szCs w:val="24"/>
        </w:rPr>
        <w:t>člana</w:t>
      </w:r>
      <w:r w:rsidR="00EC0C93" w:rsidRPr="00273E71">
        <w:rPr>
          <w:rFonts w:ascii="Times New Roman" w:hAnsi="Times New Roman" w:cs="Times New Roman"/>
          <w:sz w:val="24"/>
          <w:szCs w:val="24"/>
        </w:rPr>
        <w:t xml:space="preserve"> uprave trgovačkog društva </w:t>
      </w:r>
      <w:r w:rsidR="00914A53">
        <w:rPr>
          <w:rFonts w:ascii="Times New Roman" w:hAnsi="Times New Roman" w:cs="Times New Roman"/>
          <w:sz w:val="24"/>
          <w:szCs w:val="24"/>
        </w:rPr>
        <w:t>HP – Hrvatska pošta</w:t>
      </w:r>
      <w:r w:rsidR="00EC0C93" w:rsidRPr="00273E71">
        <w:rPr>
          <w:rFonts w:ascii="Times New Roman" w:hAnsi="Times New Roman" w:cs="Times New Roman"/>
          <w:sz w:val="24"/>
          <w:szCs w:val="24"/>
        </w:rPr>
        <w:t xml:space="preserve"> d.</w:t>
      </w:r>
      <w:r w:rsidR="00914A53">
        <w:rPr>
          <w:rFonts w:ascii="Times New Roman" w:hAnsi="Times New Roman" w:cs="Times New Roman"/>
          <w:sz w:val="24"/>
          <w:szCs w:val="24"/>
        </w:rPr>
        <w:t>d</w:t>
      </w:r>
      <w:r w:rsidR="00EC0C93" w:rsidRPr="00273E71">
        <w:rPr>
          <w:rFonts w:ascii="Times New Roman" w:hAnsi="Times New Roman" w:cs="Times New Roman"/>
          <w:sz w:val="24"/>
          <w:szCs w:val="24"/>
        </w:rPr>
        <w:t>. od 2</w:t>
      </w:r>
      <w:r w:rsidR="00892005">
        <w:rPr>
          <w:rFonts w:ascii="Times New Roman" w:hAnsi="Times New Roman" w:cs="Times New Roman"/>
          <w:sz w:val="24"/>
          <w:szCs w:val="24"/>
        </w:rPr>
        <w:t>5</w:t>
      </w:r>
      <w:r w:rsidR="00EC0C93" w:rsidRPr="00273E71">
        <w:rPr>
          <w:rFonts w:ascii="Times New Roman" w:hAnsi="Times New Roman" w:cs="Times New Roman"/>
          <w:sz w:val="24"/>
          <w:szCs w:val="24"/>
        </w:rPr>
        <w:t xml:space="preserve">. </w:t>
      </w:r>
      <w:r w:rsidR="00892005">
        <w:rPr>
          <w:rFonts w:ascii="Times New Roman" w:hAnsi="Times New Roman" w:cs="Times New Roman"/>
          <w:sz w:val="24"/>
          <w:szCs w:val="24"/>
        </w:rPr>
        <w:t>veljače</w:t>
      </w:r>
      <w:r w:rsidR="00EC0C93" w:rsidRPr="00273E71">
        <w:rPr>
          <w:rFonts w:ascii="Times New Roman" w:hAnsi="Times New Roman" w:cs="Times New Roman"/>
          <w:sz w:val="24"/>
          <w:szCs w:val="24"/>
        </w:rPr>
        <w:t xml:space="preserve"> 201</w:t>
      </w:r>
      <w:r w:rsidR="00892005">
        <w:rPr>
          <w:rFonts w:ascii="Times New Roman" w:hAnsi="Times New Roman" w:cs="Times New Roman"/>
          <w:sz w:val="24"/>
          <w:szCs w:val="24"/>
        </w:rPr>
        <w:t>9</w:t>
      </w:r>
      <w:r w:rsidR="00EC0C93" w:rsidRPr="00273E71">
        <w:rPr>
          <w:rFonts w:ascii="Times New Roman" w:hAnsi="Times New Roman" w:cs="Times New Roman"/>
          <w:sz w:val="24"/>
          <w:szCs w:val="24"/>
        </w:rPr>
        <w:t>. do 2</w:t>
      </w:r>
      <w:r w:rsidR="00892005">
        <w:rPr>
          <w:rFonts w:ascii="Times New Roman" w:hAnsi="Times New Roman" w:cs="Times New Roman"/>
          <w:sz w:val="24"/>
          <w:szCs w:val="24"/>
        </w:rPr>
        <w:t>5</w:t>
      </w:r>
      <w:r w:rsidR="00EC0C93" w:rsidRPr="00273E71">
        <w:rPr>
          <w:rFonts w:ascii="Times New Roman" w:hAnsi="Times New Roman" w:cs="Times New Roman"/>
          <w:sz w:val="24"/>
          <w:szCs w:val="24"/>
        </w:rPr>
        <w:t xml:space="preserve">. </w:t>
      </w:r>
      <w:r w:rsidR="00892005">
        <w:rPr>
          <w:rFonts w:ascii="Times New Roman" w:hAnsi="Times New Roman" w:cs="Times New Roman"/>
          <w:sz w:val="24"/>
          <w:szCs w:val="24"/>
        </w:rPr>
        <w:t>veljače</w:t>
      </w:r>
      <w:r w:rsidR="00EC0C93" w:rsidRPr="00273E71">
        <w:rPr>
          <w:rFonts w:ascii="Times New Roman" w:hAnsi="Times New Roman" w:cs="Times New Roman"/>
          <w:sz w:val="24"/>
          <w:szCs w:val="24"/>
        </w:rPr>
        <w:t xml:space="preserve"> 2022.</w:t>
      </w:r>
      <w:r w:rsidR="00010BC8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14:paraId="1901CFEC" w14:textId="77777777" w:rsidR="001A1AD2" w:rsidRPr="00273E71" w:rsidRDefault="001A1AD2" w:rsidP="00010BC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5925272" w14:textId="77777777" w:rsidR="00902769" w:rsidRPr="00273E71" w:rsidRDefault="00902769" w:rsidP="00902769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 xml:space="preserve">Slijedom navedenog, </w:t>
      </w:r>
      <w:r w:rsidR="007273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Josip </w:t>
      </w:r>
      <w:proofErr w:type="spellStart"/>
      <w:r w:rsidR="00727371">
        <w:rPr>
          <w:rFonts w:ascii="Times New Roman" w:eastAsiaTheme="minorEastAsia" w:hAnsi="Times New Roman" w:cs="Times New Roman"/>
          <w:sz w:val="24"/>
          <w:szCs w:val="24"/>
          <w:lang w:eastAsia="hr-HR"/>
        </w:rPr>
        <w:t>Udiljak</w:t>
      </w:r>
      <w:proofErr w:type="spellEnd"/>
      <w:r w:rsidR="00E91B8A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je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, povodom obnašanja naveden</w:t>
      </w:r>
      <w:r w:rsidR="00E91B8A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e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dužnosti, </w:t>
      </w:r>
      <w:r w:rsidR="00B16A68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bio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obvez</w:t>
      </w:r>
      <w:r w:rsidR="00B16A68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n postupati sukladno odredbama ranije važećeg ZSSI-ja, a nakon toga i sukladno obvezama ZSSI-ja koji je stupio na snagu 25. prosinca 2021. g.</w:t>
      </w:r>
    </w:p>
    <w:p w14:paraId="0971C4B9" w14:textId="77777777" w:rsidR="001154B2" w:rsidRDefault="001154B2" w:rsidP="00010BC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C94907F" w14:textId="77777777" w:rsidR="00DF2384" w:rsidRPr="009C76A5" w:rsidRDefault="00DF2384" w:rsidP="00DF238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6A5">
        <w:rPr>
          <w:rFonts w:ascii="Times New Roman" w:hAnsi="Times New Roman" w:cs="Times New Roman"/>
          <w:sz w:val="24"/>
          <w:szCs w:val="24"/>
        </w:rPr>
        <w:t>Sukladno članku 8. stavku 1. prethodno važećeg ZSSI/11 dužnosnici (odnosno obveznici) su bili obvezni u roku od 30 dana od dana stupanja na dužnost podnijeti izvješće o imovinskom stanju dužnosnika (imovinsku karticu) Povjerenstvu s podacima o dužnosti koju obavljaju profesionalno ili neprofesionalno, o ostalim dužnostima obnašaju, odnosno djelatnostima koje obavljaju, o djelatnosti koju su obavljali neposredno prije stupanja na dužnost i s podacima o svojoj imovini te imovini svoga bračnog ili izvanbračnog druga i malodobne djece, sa stanjem na taj dan. Člankom 8. stavkom 2. ZSSI/11 bilo je propisano, između ostalog, kako su dužnosnici obvezni dostaviti izvješće o imovinskom stanju dužnosnika Povjerenstvu ako tijekom obnašanja javne dužnosti dođe do bitne promjene glede imovinskog stanja, istekom godine u kojoj je promjena nastupila.</w:t>
      </w:r>
    </w:p>
    <w:p w14:paraId="1A78472F" w14:textId="77777777" w:rsidR="00DF2384" w:rsidRPr="00273E71" w:rsidRDefault="00DF2384" w:rsidP="00010BC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34F910C" w14:textId="77777777" w:rsidR="00A30628" w:rsidRPr="00273E71" w:rsidRDefault="00A30628" w:rsidP="00A30628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>Sukladno odredbi članka 8. stavka 7. ZSSI/11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273E71">
        <w:rPr>
          <w:rFonts w:ascii="Times New Roman" w:hAnsi="Times New Roman" w:cs="Times New Roman"/>
          <w:sz w:val="24"/>
          <w:szCs w:val="24"/>
        </w:rPr>
        <w:t>obveznici su bili dužni prijaviti u imovinskoj kartici podatke o nekretninama u vlasništvu,  kao i podatke o dohotku od nesamostalnog rada, dohotku od samostalne djelatnosti, dohotku od imovine i imovinskih prava, dohotku od kapitala, dohotku od osiguranja i drugom dohotku.</w:t>
      </w:r>
    </w:p>
    <w:p w14:paraId="6E7C2AF6" w14:textId="77777777" w:rsidR="00A30628" w:rsidRPr="00273E71" w:rsidRDefault="00A30628" w:rsidP="009C76A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C8902A6" w14:textId="77777777" w:rsidR="00902769" w:rsidRPr="00273E71" w:rsidRDefault="00902769" w:rsidP="0090276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ABA">
        <w:rPr>
          <w:rFonts w:ascii="Times New Roman" w:hAnsi="Times New Roman" w:cs="Times New Roman"/>
          <w:sz w:val="24"/>
          <w:szCs w:val="24"/>
        </w:rPr>
        <w:t>Člankom 27</w:t>
      </w:r>
      <w:r w:rsidRPr="00273E71">
        <w:rPr>
          <w:rFonts w:ascii="Times New Roman" w:hAnsi="Times New Roman" w:cs="Times New Roman"/>
          <w:sz w:val="24"/>
          <w:szCs w:val="24"/>
        </w:rPr>
        <w:t>. ZSSI-ja propisano je kako redovita provjera podataka iz podnesene imovinske kartice predstavlja provjeru podataka iz članaka 10. do 12. ZSSI-ja koja se obavlja prikupljanjem, razmjenom podataka i usporedbom prijavljenih podataka o imovini iz podnesenih imovinskih kartica obveznika s pribavljenim podacima od Ministarstva financija, Porezne uprave i drugih nadležnih tijela Republike Hrvatske sukladno odredbama ovoga Zakona i podzakonskih propisa donesenih na temelju ZSSI-ja.</w:t>
      </w:r>
    </w:p>
    <w:p w14:paraId="1F3767B5" w14:textId="77777777" w:rsidR="00902769" w:rsidRPr="00273E71" w:rsidRDefault="00902769" w:rsidP="0090276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925695" w14:textId="77777777" w:rsidR="00902769" w:rsidRPr="00273E71" w:rsidRDefault="00902769" w:rsidP="0090276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>Člankom 28. stavkom 1. ZSSI-ja propisano je kako će Povjerenstvo bez odgađanja zatražiti od obveznika pisano očitovanje s potrebnim dokazima ako prilikom provjere podataka proizlazi mogući nesklad, odnosno nerazmjer između prijavljene imovine iz podnesene imovinske kartice sukladno člancima 10. do 12. ZSSI-ja i stanja imovine kako proizlazi iz pribavljenih podataka nadležnih tijela iz članka 27. ZSSI- ja. Obveznik je dužan, sukladno odredbi članka 28. stavka 2. ZSSI-ja, dostaviti Povjerenstvu pisano očitovanje i priložiti odgovarajuće dokaze u roku od 15 dana od dana primitka pisanog zahtjeva.</w:t>
      </w:r>
    </w:p>
    <w:p w14:paraId="28106514" w14:textId="77777777" w:rsidR="00010BC8" w:rsidRPr="00273E71" w:rsidRDefault="00010BC8" w:rsidP="00010BC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80266AB" w14:textId="77777777" w:rsidR="00010BC8" w:rsidRDefault="00010BC8" w:rsidP="00010BC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Povjerenstvo je otvorilo predmet provjere imovinskih kartica obveznika </w:t>
      </w:r>
      <w:r w:rsidR="00E35AC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Josipa </w:t>
      </w:r>
      <w:proofErr w:type="spellStart"/>
      <w:r w:rsidR="00E35AC7">
        <w:rPr>
          <w:rFonts w:ascii="Times New Roman" w:eastAsiaTheme="minorEastAsia" w:hAnsi="Times New Roman" w:cs="Times New Roman"/>
          <w:sz w:val="24"/>
          <w:szCs w:val="24"/>
          <w:lang w:eastAsia="hr-HR"/>
        </w:rPr>
        <w:t>Udiljaka</w:t>
      </w:r>
      <w:proofErr w:type="spellEnd"/>
      <w:r w:rsidR="00E35AC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po službenoj dužnosti, u odnosu na informacije na koje upućuje medijski članak</w:t>
      </w:r>
      <w:r w:rsidR="00E06B03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na internetskom portalu www.index.hr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objavljen </w:t>
      </w:r>
      <w:r w:rsidR="00E35AC7">
        <w:rPr>
          <w:rFonts w:ascii="Times New Roman" w:eastAsiaTheme="minorEastAsia" w:hAnsi="Times New Roman" w:cs="Times New Roman"/>
          <w:sz w:val="24"/>
          <w:szCs w:val="24"/>
          <w:lang w:eastAsia="hr-HR"/>
        </w:rPr>
        <w:t>22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="00E35AC7">
        <w:rPr>
          <w:rFonts w:ascii="Times New Roman" w:eastAsiaTheme="minorEastAsia" w:hAnsi="Times New Roman" w:cs="Times New Roman"/>
          <w:sz w:val="24"/>
          <w:szCs w:val="24"/>
          <w:lang w:eastAsia="hr-HR"/>
        </w:rPr>
        <w:t>ožujka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2021. </w:t>
      </w:r>
      <w:r w:rsidR="00902769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g.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902769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Iz medijskog članka </w:t>
      </w:r>
      <w:r w:rsidR="00293CC0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proizlazi kako se 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dovodi u pitanje točnost tada prijavljenih podataka u imovinskoj kartici obveznika u odnosu na plaću </w:t>
      </w:r>
      <w:r w:rsidR="00FF0F4D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i nekretnine </w:t>
      </w:r>
      <w:r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>obveznika</w:t>
      </w:r>
      <w:r w:rsidR="00FF0F4D" w:rsidRPr="00273E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njegovog bračnog druga.</w:t>
      </w:r>
    </w:p>
    <w:p w14:paraId="2F295CA7" w14:textId="77777777" w:rsidR="00306D9A" w:rsidRPr="009C76A5" w:rsidRDefault="00306D9A" w:rsidP="00306D9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A5">
        <w:rPr>
          <w:rFonts w:ascii="Times New Roman" w:eastAsia="Calibri" w:hAnsi="Times New Roman" w:cs="Times New Roman"/>
          <w:sz w:val="24"/>
          <w:szCs w:val="24"/>
        </w:rPr>
        <w:t xml:space="preserve">Imajući u vidu navedene okolnosti, potrebno je bilo provesti ciljanu redovitu provjeru pribavljenih podataka u odobrenim imovinskim karticama obveznika, koje su relevantne za </w:t>
      </w:r>
      <w:r w:rsidRPr="009C76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razdoblje na koje upućuju navedena saznanja i u odnosu na predmete imovine na koje upućuju navedena saznanja. </w:t>
      </w:r>
    </w:p>
    <w:p w14:paraId="60D444CA" w14:textId="77777777" w:rsidR="00010BC8" w:rsidRPr="00273E71" w:rsidRDefault="00010BC8" w:rsidP="00D62AA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highlight w:val="green"/>
          <w:lang w:eastAsia="hr-HR"/>
        </w:rPr>
      </w:pPr>
    </w:p>
    <w:p w14:paraId="4A5FD638" w14:textId="77777777" w:rsidR="00010BC8" w:rsidRPr="00273E71" w:rsidRDefault="00010BC8" w:rsidP="00010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3E71">
        <w:rPr>
          <w:rFonts w:ascii="Times New Roman" w:hAnsi="Times New Roman" w:cs="Times New Roman"/>
          <w:sz w:val="24"/>
          <w:szCs w:val="24"/>
        </w:rPr>
        <w:t>Uvidom u eviden</w:t>
      </w:r>
      <w:r w:rsidR="00725D01" w:rsidRPr="00273E71">
        <w:rPr>
          <w:rFonts w:ascii="Times New Roman" w:hAnsi="Times New Roman" w:cs="Times New Roman"/>
          <w:sz w:val="24"/>
          <w:szCs w:val="24"/>
        </w:rPr>
        <w:t>cije Povjerenstva utvrđeno je kako</w:t>
      </w:r>
      <w:r w:rsidRPr="00273E71">
        <w:rPr>
          <w:rFonts w:ascii="Times New Roman" w:hAnsi="Times New Roman" w:cs="Times New Roman"/>
          <w:sz w:val="24"/>
          <w:szCs w:val="24"/>
        </w:rPr>
        <w:t xml:space="preserve"> su za provjeru u postupku relevantn</w:t>
      </w:r>
      <w:r w:rsidR="00433002" w:rsidRPr="00273E71">
        <w:rPr>
          <w:rFonts w:ascii="Times New Roman" w:hAnsi="Times New Roman" w:cs="Times New Roman"/>
          <w:sz w:val="24"/>
          <w:szCs w:val="24"/>
        </w:rPr>
        <w:t>a</w:t>
      </w:r>
      <w:r w:rsidRPr="00273E71">
        <w:rPr>
          <w:rFonts w:ascii="Times New Roman" w:hAnsi="Times New Roman" w:cs="Times New Roman"/>
          <w:sz w:val="24"/>
          <w:szCs w:val="24"/>
        </w:rPr>
        <w:t xml:space="preserve"> imovinsk</w:t>
      </w:r>
      <w:r w:rsidR="00433002" w:rsidRPr="00273E71">
        <w:rPr>
          <w:rFonts w:ascii="Times New Roman" w:hAnsi="Times New Roman" w:cs="Times New Roman"/>
          <w:sz w:val="24"/>
          <w:szCs w:val="24"/>
        </w:rPr>
        <w:t>a</w:t>
      </w:r>
      <w:r w:rsidRPr="00273E71">
        <w:rPr>
          <w:rFonts w:ascii="Times New Roman" w:hAnsi="Times New Roman" w:cs="Times New Roman"/>
          <w:sz w:val="24"/>
          <w:szCs w:val="24"/>
        </w:rPr>
        <w:t xml:space="preserve"> kartic</w:t>
      </w:r>
      <w:r w:rsidR="00433002" w:rsidRPr="00273E71">
        <w:rPr>
          <w:rFonts w:ascii="Times New Roman" w:hAnsi="Times New Roman" w:cs="Times New Roman"/>
          <w:sz w:val="24"/>
          <w:szCs w:val="24"/>
        </w:rPr>
        <w:t>a</w:t>
      </w:r>
      <w:r w:rsidRPr="00273E71">
        <w:rPr>
          <w:rFonts w:ascii="Times New Roman" w:hAnsi="Times New Roman" w:cs="Times New Roman"/>
          <w:sz w:val="24"/>
          <w:szCs w:val="24"/>
        </w:rPr>
        <w:t xml:space="preserve"> koje je obveznik </w:t>
      </w:r>
      <w:r w:rsidR="00433002" w:rsidRPr="00273E71">
        <w:rPr>
          <w:rFonts w:ascii="Times New Roman" w:hAnsi="Times New Roman" w:cs="Times New Roman"/>
          <w:sz w:val="24"/>
          <w:szCs w:val="24"/>
        </w:rPr>
        <w:t xml:space="preserve">Krunoslav </w:t>
      </w:r>
      <w:proofErr w:type="spellStart"/>
      <w:r w:rsidR="00433002" w:rsidRPr="00273E71">
        <w:rPr>
          <w:rFonts w:ascii="Times New Roman" w:hAnsi="Times New Roman" w:cs="Times New Roman"/>
          <w:sz w:val="24"/>
          <w:szCs w:val="24"/>
        </w:rPr>
        <w:t>Jakupčić</w:t>
      </w:r>
      <w:proofErr w:type="spellEnd"/>
      <w:r w:rsidRPr="00273E71">
        <w:rPr>
          <w:rFonts w:ascii="Times New Roman" w:hAnsi="Times New Roman" w:cs="Times New Roman"/>
          <w:sz w:val="24"/>
          <w:szCs w:val="24"/>
        </w:rPr>
        <w:t xml:space="preserve"> podnio</w:t>
      </w:r>
      <w:r w:rsidR="00725D01" w:rsidRPr="00273E71">
        <w:rPr>
          <w:rFonts w:ascii="Times New Roman" w:hAnsi="Times New Roman" w:cs="Times New Roman"/>
          <w:sz w:val="24"/>
          <w:szCs w:val="24"/>
        </w:rPr>
        <w:t xml:space="preserve"> </w:t>
      </w:r>
      <w:r w:rsidR="00433002" w:rsidRPr="00273E71">
        <w:rPr>
          <w:rFonts w:ascii="Times New Roman" w:hAnsi="Times New Roman" w:cs="Times New Roman"/>
          <w:sz w:val="24"/>
          <w:szCs w:val="24"/>
        </w:rPr>
        <w:t>15</w:t>
      </w:r>
      <w:r w:rsidRPr="00273E71">
        <w:rPr>
          <w:rFonts w:ascii="Times New Roman" w:hAnsi="Times New Roman" w:cs="Times New Roman"/>
          <w:sz w:val="24"/>
          <w:szCs w:val="24"/>
        </w:rPr>
        <w:t>. s</w:t>
      </w:r>
      <w:r w:rsidR="00433002" w:rsidRPr="00273E71">
        <w:rPr>
          <w:rFonts w:ascii="Times New Roman" w:hAnsi="Times New Roman" w:cs="Times New Roman"/>
          <w:sz w:val="24"/>
          <w:szCs w:val="24"/>
        </w:rPr>
        <w:t>iječnja</w:t>
      </w:r>
      <w:r w:rsidR="00725D01" w:rsidRPr="00273E71">
        <w:rPr>
          <w:rFonts w:ascii="Times New Roman" w:hAnsi="Times New Roman" w:cs="Times New Roman"/>
          <w:sz w:val="24"/>
          <w:szCs w:val="24"/>
        </w:rPr>
        <w:t xml:space="preserve"> 20</w:t>
      </w:r>
      <w:r w:rsidR="00433002" w:rsidRPr="00273E71">
        <w:rPr>
          <w:rFonts w:ascii="Times New Roman" w:hAnsi="Times New Roman" w:cs="Times New Roman"/>
          <w:sz w:val="24"/>
          <w:szCs w:val="24"/>
        </w:rPr>
        <w:t>2</w:t>
      </w:r>
      <w:r w:rsidR="00E35AC7">
        <w:rPr>
          <w:rFonts w:ascii="Times New Roman" w:hAnsi="Times New Roman" w:cs="Times New Roman"/>
          <w:sz w:val="24"/>
          <w:szCs w:val="24"/>
        </w:rPr>
        <w:t>0</w:t>
      </w:r>
      <w:r w:rsidRPr="00273E71">
        <w:rPr>
          <w:rFonts w:ascii="Times New Roman" w:hAnsi="Times New Roman" w:cs="Times New Roman"/>
          <w:sz w:val="24"/>
          <w:szCs w:val="24"/>
        </w:rPr>
        <w:t xml:space="preserve">. </w:t>
      </w:r>
      <w:r w:rsidR="0056052F" w:rsidRPr="00273E71">
        <w:rPr>
          <w:rFonts w:ascii="Times New Roman" w:hAnsi="Times New Roman" w:cs="Times New Roman"/>
          <w:sz w:val="24"/>
          <w:szCs w:val="24"/>
        </w:rPr>
        <w:t xml:space="preserve">g. </w:t>
      </w:r>
      <w:r w:rsidRPr="00273E71">
        <w:rPr>
          <w:rFonts w:ascii="Times New Roman" w:hAnsi="Times New Roman" w:cs="Times New Roman"/>
          <w:sz w:val="24"/>
          <w:szCs w:val="24"/>
        </w:rPr>
        <w:t xml:space="preserve">povodom </w:t>
      </w:r>
      <w:r w:rsidR="00433002" w:rsidRPr="00273E71">
        <w:rPr>
          <w:rFonts w:ascii="Times New Roman" w:hAnsi="Times New Roman" w:cs="Times New Roman"/>
          <w:sz w:val="24"/>
          <w:szCs w:val="24"/>
        </w:rPr>
        <w:t>promjene</w:t>
      </w:r>
      <w:r w:rsidR="00B12D5C" w:rsidRPr="00273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73E71">
        <w:rPr>
          <w:rFonts w:ascii="Times New Roman" w:eastAsia="Times New Roman" w:hAnsi="Times New Roman" w:cs="Times New Roman"/>
          <w:sz w:val="24"/>
          <w:szCs w:val="24"/>
          <w:lang w:eastAsia="hr-HR"/>
        </w:rPr>
        <w:t>a koj</w:t>
      </w:r>
      <w:r w:rsidR="00433002" w:rsidRPr="00273E7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73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3002" w:rsidRPr="00273E71">
        <w:rPr>
          <w:rFonts w:ascii="Times New Roman" w:eastAsia="Times New Roman" w:hAnsi="Times New Roman" w:cs="Times New Roman"/>
          <w:sz w:val="24"/>
          <w:szCs w:val="24"/>
          <w:lang w:eastAsia="hr-HR"/>
        </w:rPr>
        <w:t>je bila</w:t>
      </w:r>
      <w:r w:rsidRPr="00273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aktualn</w:t>
      </w:r>
      <w:r w:rsidR="00433002" w:rsidRPr="00273E7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73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vrijeme objave navedenog članka.</w:t>
      </w:r>
    </w:p>
    <w:p w14:paraId="59A9FE34" w14:textId="77777777" w:rsidR="00010BC8" w:rsidRPr="00273E71" w:rsidRDefault="00010BC8" w:rsidP="004142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14:paraId="698A0541" w14:textId="77777777" w:rsidR="00CF259D" w:rsidRPr="00273E71" w:rsidRDefault="003C60F1" w:rsidP="003C60F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 xml:space="preserve">U odnosu na plaću od obnašanja dužnosti, provjerena je točnost podatka u imovinskoj kartici </w:t>
      </w:r>
      <w:r w:rsidR="00433002" w:rsidRPr="00273E71">
        <w:rPr>
          <w:rFonts w:ascii="Times New Roman" w:hAnsi="Times New Roman" w:cs="Times New Roman"/>
          <w:sz w:val="24"/>
          <w:szCs w:val="24"/>
        </w:rPr>
        <w:t>15</w:t>
      </w:r>
      <w:r w:rsidR="00CF259D" w:rsidRPr="00273E71">
        <w:rPr>
          <w:rFonts w:ascii="Times New Roman" w:hAnsi="Times New Roman" w:cs="Times New Roman"/>
          <w:sz w:val="24"/>
          <w:szCs w:val="24"/>
        </w:rPr>
        <w:t xml:space="preserve">. </w:t>
      </w:r>
      <w:r w:rsidR="00433002" w:rsidRPr="00273E71">
        <w:rPr>
          <w:rFonts w:ascii="Times New Roman" w:hAnsi="Times New Roman" w:cs="Times New Roman"/>
          <w:sz w:val="24"/>
          <w:szCs w:val="24"/>
        </w:rPr>
        <w:t>siječnja</w:t>
      </w:r>
      <w:r w:rsidR="00CF259D" w:rsidRPr="00273E71">
        <w:rPr>
          <w:rFonts w:ascii="Times New Roman" w:hAnsi="Times New Roman" w:cs="Times New Roman"/>
          <w:sz w:val="24"/>
          <w:szCs w:val="24"/>
        </w:rPr>
        <w:t xml:space="preserve"> 202</w:t>
      </w:r>
      <w:r w:rsidR="00E35AC7">
        <w:rPr>
          <w:rFonts w:ascii="Times New Roman" w:hAnsi="Times New Roman" w:cs="Times New Roman"/>
          <w:sz w:val="24"/>
          <w:szCs w:val="24"/>
        </w:rPr>
        <w:t>0</w:t>
      </w:r>
      <w:r w:rsidR="00CF259D" w:rsidRPr="00273E71">
        <w:rPr>
          <w:rFonts w:ascii="Times New Roman" w:hAnsi="Times New Roman" w:cs="Times New Roman"/>
          <w:sz w:val="24"/>
          <w:szCs w:val="24"/>
        </w:rPr>
        <w:t xml:space="preserve">. g., </w:t>
      </w:r>
      <w:r w:rsidRPr="00273E71">
        <w:rPr>
          <w:rFonts w:ascii="Times New Roman" w:hAnsi="Times New Roman" w:cs="Times New Roman"/>
          <w:sz w:val="24"/>
          <w:szCs w:val="24"/>
        </w:rPr>
        <w:t xml:space="preserve">aktualnoj u vrijeme </w:t>
      </w:r>
      <w:r w:rsidR="00CF259D" w:rsidRPr="00273E71">
        <w:rPr>
          <w:rFonts w:ascii="Times New Roman" w:hAnsi="Times New Roman" w:cs="Times New Roman"/>
          <w:sz w:val="24"/>
          <w:szCs w:val="24"/>
        </w:rPr>
        <w:t>predmetnog medijskog članka</w:t>
      </w:r>
      <w:r w:rsidR="00380E4E" w:rsidRPr="00273E71">
        <w:rPr>
          <w:rFonts w:ascii="Times New Roman" w:hAnsi="Times New Roman" w:cs="Times New Roman"/>
          <w:sz w:val="24"/>
          <w:szCs w:val="24"/>
        </w:rPr>
        <w:t>,</w:t>
      </w:r>
      <w:r w:rsidR="00CF259D" w:rsidRPr="00273E71">
        <w:rPr>
          <w:rFonts w:ascii="Times New Roman" w:hAnsi="Times New Roman" w:cs="Times New Roman"/>
          <w:sz w:val="24"/>
          <w:szCs w:val="24"/>
        </w:rPr>
        <w:t xml:space="preserve"> odnosno saznanja koja su osnova za ovaj predmet.  </w:t>
      </w:r>
    </w:p>
    <w:p w14:paraId="6EF86BD2" w14:textId="77777777" w:rsidR="00341063" w:rsidRPr="00273E71" w:rsidRDefault="00341063" w:rsidP="003C60F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4D55FE" w14:textId="77777777" w:rsidR="00CF259D" w:rsidRDefault="00341063" w:rsidP="003D586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>Sukladno ustaljenoj i sudski potvrđenoj praksi Povjerenstva, koja je navedena i u objavljenoj Smjernici i uputi Povjerenstva od 24. prosinca 2018. g. o definiranju bitne promjene u imovini koja se mora prijaviti, prijavljeni iznosi redovitih i povremenih primitaka, koji se prijavljuju u imovinskoj kartici na mjesečnoj ili godišnjoj razini, mogu odstupati od stvarno ostvarenih primitaka u relevantnom razdoblju do 10 %, dok se svako veće odstupanje smatra bitnom promjenom, odnosno izostanak prijave takve bitne promjene dovodi do mogućeg nesklada, odnosno nerazmjera u imovinskom stanju u smislu ZSSI-a.</w:t>
      </w:r>
    </w:p>
    <w:p w14:paraId="70E8D11B" w14:textId="77777777" w:rsidR="003D586D" w:rsidRPr="00273E71" w:rsidRDefault="003D586D" w:rsidP="003D586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AADEDD" w14:textId="77777777" w:rsidR="002E2538" w:rsidRPr="00273E71" w:rsidRDefault="00E40EBA" w:rsidP="003C60F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>Obveznik</w:t>
      </w:r>
      <w:r w:rsidR="003C60F1" w:rsidRPr="00273E71">
        <w:rPr>
          <w:rFonts w:ascii="Times New Roman" w:hAnsi="Times New Roman" w:cs="Times New Roman"/>
          <w:sz w:val="24"/>
          <w:szCs w:val="24"/>
        </w:rPr>
        <w:t xml:space="preserve"> </w:t>
      </w:r>
      <w:r w:rsidR="00FE0923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FE0923">
        <w:rPr>
          <w:rFonts w:ascii="Times New Roman" w:hAnsi="Times New Roman" w:cs="Times New Roman"/>
          <w:sz w:val="24"/>
          <w:szCs w:val="24"/>
        </w:rPr>
        <w:t>Udiljak</w:t>
      </w:r>
      <w:proofErr w:type="spellEnd"/>
      <w:r w:rsidR="003C60F1" w:rsidRPr="00273E71">
        <w:rPr>
          <w:rFonts w:ascii="Times New Roman" w:hAnsi="Times New Roman" w:cs="Times New Roman"/>
          <w:sz w:val="24"/>
          <w:szCs w:val="24"/>
        </w:rPr>
        <w:t xml:space="preserve"> </w:t>
      </w:r>
      <w:r w:rsidR="00375995" w:rsidRPr="00273E71">
        <w:rPr>
          <w:rFonts w:ascii="Times New Roman" w:hAnsi="Times New Roman" w:cs="Times New Roman"/>
          <w:sz w:val="24"/>
          <w:szCs w:val="24"/>
        </w:rPr>
        <w:t xml:space="preserve">je </w:t>
      </w:r>
      <w:r w:rsidR="003C60F1" w:rsidRPr="00273E71">
        <w:rPr>
          <w:rFonts w:ascii="Times New Roman" w:hAnsi="Times New Roman" w:cs="Times New Roman"/>
          <w:sz w:val="24"/>
          <w:szCs w:val="24"/>
        </w:rPr>
        <w:t xml:space="preserve">u imovinskoj kartici od </w:t>
      </w:r>
      <w:r w:rsidR="00224E58" w:rsidRPr="00273E71">
        <w:rPr>
          <w:rFonts w:ascii="Times New Roman" w:hAnsi="Times New Roman" w:cs="Times New Roman"/>
          <w:sz w:val="24"/>
          <w:szCs w:val="24"/>
        </w:rPr>
        <w:t>15</w:t>
      </w:r>
      <w:r w:rsidR="003C60F1" w:rsidRPr="00273E71">
        <w:rPr>
          <w:rFonts w:ascii="Times New Roman" w:hAnsi="Times New Roman" w:cs="Times New Roman"/>
          <w:sz w:val="24"/>
          <w:szCs w:val="24"/>
        </w:rPr>
        <w:t xml:space="preserve">. </w:t>
      </w:r>
      <w:r w:rsidR="00224E58" w:rsidRPr="00273E71">
        <w:rPr>
          <w:rFonts w:ascii="Times New Roman" w:hAnsi="Times New Roman" w:cs="Times New Roman"/>
          <w:sz w:val="24"/>
          <w:szCs w:val="24"/>
        </w:rPr>
        <w:t>siječnja</w:t>
      </w:r>
      <w:r w:rsidR="003C60F1" w:rsidRPr="00273E71">
        <w:rPr>
          <w:rFonts w:ascii="Times New Roman" w:hAnsi="Times New Roman" w:cs="Times New Roman"/>
          <w:sz w:val="24"/>
          <w:szCs w:val="24"/>
        </w:rPr>
        <w:t xml:space="preserve"> 202</w:t>
      </w:r>
      <w:r w:rsidR="00FE0923">
        <w:rPr>
          <w:rFonts w:ascii="Times New Roman" w:hAnsi="Times New Roman" w:cs="Times New Roman"/>
          <w:sz w:val="24"/>
          <w:szCs w:val="24"/>
        </w:rPr>
        <w:t>0</w:t>
      </w:r>
      <w:r w:rsidR="003C60F1" w:rsidRPr="00273E71">
        <w:rPr>
          <w:rFonts w:ascii="Times New Roman" w:hAnsi="Times New Roman" w:cs="Times New Roman"/>
          <w:sz w:val="24"/>
          <w:szCs w:val="24"/>
        </w:rPr>
        <w:t>. g. naznačio iznos mjesečnog prihoda</w:t>
      </w:r>
      <w:r w:rsidR="00E817E2" w:rsidRPr="00273E71">
        <w:rPr>
          <w:rFonts w:ascii="Times New Roman" w:hAnsi="Times New Roman" w:cs="Times New Roman"/>
          <w:sz w:val="24"/>
          <w:szCs w:val="24"/>
        </w:rPr>
        <w:t xml:space="preserve"> (plaće)</w:t>
      </w:r>
      <w:r w:rsidR="003C60F1" w:rsidRPr="00273E71">
        <w:rPr>
          <w:rFonts w:ascii="Times New Roman" w:hAnsi="Times New Roman" w:cs="Times New Roman"/>
          <w:sz w:val="24"/>
          <w:szCs w:val="24"/>
        </w:rPr>
        <w:t xml:space="preserve"> od dužnosti u bruto iznosu od </w:t>
      </w:r>
      <w:r w:rsidR="00224E58" w:rsidRPr="00273E71">
        <w:rPr>
          <w:rFonts w:ascii="Times New Roman" w:hAnsi="Times New Roman" w:cs="Times New Roman"/>
          <w:sz w:val="24"/>
          <w:szCs w:val="24"/>
        </w:rPr>
        <w:t>4</w:t>
      </w:r>
      <w:r w:rsidR="00790307">
        <w:rPr>
          <w:rFonts w:ascii="Times New Roman" w:hAnsi="Times New Roman" w:cs="Times New Roman"/>
          <w:sz w:val="24"/>
          <w:szCs w:val="24"/>
        </w:rPr>
        <w:t>2</w:t>
      </w:r>
      <w:r w:rsidR="003C60F1" w:rsidRPr="00273E71">
        <w:rPr>
          <w:rFonts w:ascii="Times New Roman" w:hAnsi="Times New Roman" w:cs="Times New Roman"/>
          <w:sz w:val="24"/>
          <w:szCs w:val="24"/>
        </w:rPr>
        <w:t>.</w:t>
      </w:r>
      <w:r w:rsidR="00790307">
        <w:rPr>
          <w:rFonts w:ascii="Times New Roman" w:hAnsi="Times New Roman" w:cs="Times New Roman"/>
          <w:sz w:val="24"/>
          <w:szCs w:val="24"/>
        </w:rPr>
        <w:t>884</w:t>
      </w:r>
      <w:r w:rsidR="003C60F1" w:rsidRPr="00273E71">
        <w:rPr>
          <w:rFonts w:ascii="Times New Roman" w:hAnsi="Times New Roman" w:cs="Times New Roman"/>
          <w:sz w:val="24"/>
          <w:szCs w:val="24"/>
        </w:rPr>
        <w:t>,</w:t>
      </w:r>
      <w:r w:rsidR="00790307">
        <w:rPr>
          <w:rFonts w:ascii="Times New Roman" w:hAnsi="Times New Roman" w:cs="Times New Roman"/>
          <w:sz w:val="24"/>
          <w:szCs w:val="24"/>
        </w:rPr>
        <w:t>23</w:t>
      </w:r>
      <w:r w:rsidR="003C60F1" w:rsidRPr="00273E71">
        <w:rPr>
          <w:rFonts w:ascii="Times New Roman" w:hAnsi="Times New Roman" w:cs="Times New Roman"/>
          <w:sz w:val="24"/>
          <w:szCs w:val="24"/>
        </w:rPr>
        <w:t xml:space="preserve"> kuna</w:t>
      </w:r>
      <w:r w:rsidR="00E91B8A" w:rsidRPr="00273E71">
        <w:rPr>
          <w:rFonts w:ascii="Times New Roman" w:hAnsi="Times New Roman" w:cs="Times New Roman"/>
          <w:sz w:val="24"/>
          <w:szCs w:val="24"/>
        </w:rPr>
        <w:t xml:space="preserve"> </w:t>
      </w:r>
      <w:r w:rsidR="003C60F1" w:rsidRPr="00273E71">
        <w:rPr>
          <w:rFonts w:ascii="Times New Roman" w:hAnsi="Times New Roman" w:cs="Times New Roman"/>
          <w:sz w:val="24"/>
          <w:szCs w:val="24"/>
        </w:rPr>
        <w:t>odnosno u neto iznosu od 2</w:t>
      </w:r>
      <w:r w:rsidR="00790307">
        <w:rPr>
          <w:rFonts w:ascii="Times New Roman" w:hAnsi="Times New Roman" w:cs="Times New Roman"/>
          <w:sz w:val="24"/>
          <w:szCs w:val="24"/>
        </w:rPr>
        <w:t>6</w:t>
      </w:r>
      <w:r w:rsidR="003C60F1" w:rsidRPr="00273E71">
        <w:rPr>
          <w:rFonts w:ascii="Times New Roman" w:hAnsi="Times New Roman" w:cs="Times New Roman"/>
          <w:sz w:val="24"/>
          <w:szCs w:val="24"/>
        </w:rPr>
        <w:t>.</w:t>
      </w:r>
      <w:r w:rsidR="00790307">
        <w:rPr>
          <w:rFonts w:ascii="Times New Roman" w:hAnsi="Times New Roman" w:cs="Times New Roman"/>
          <w:sz w:val="24"/>
          <w:szCs w:val="24"/>
        </w:rPr>
        <w:t>658</w:t>
      </w:r>
      <w:r w:rsidR="003C60F1" w:rsidRPr="00273E71">
        <w:rPr>
          <w:rFonts w:ascii="Times New Roman" w:hAnsi="Times New Roman" w:cs="Times New Roman"/>
          <w:sz w:val="24"/>
          <w:szCs w:val="24"/>
        </w:rPr>
        <w:t>,</w:t>
      </w:r>
      <w:r w:rsidR="00790307">
        <w:rPr>
          <w:rFonts w:ascii="Times New Roman" w:hAnsi="Times New Roman" w:cs="Times New Roman"/>
          <w:sz w:val="24"/>
          <w:szCs w:val="24"/>
        </w:rPr>
        <w:t>89</w:t>
      </w:r>
      <w:r w:rsidR="003C60F1" w:rsidRPr="00273E71">
        <w:rPr>
          <w:rFonts w:ascii="Times New Roman" w:hAnsi="Times New Roman" w:cs="Times New Roman"/>
          <w:sz w:val="24"/>
          <w:szCs w:val="24"/>
        </w:rPr>
        <w:t xml:space="preserve"> kuna</w:t>
      </w:r>
      <w:r w:rsidR="002E2538" w:rsidRPr="00273E71">
        <w:rPr>
          <w:rFonts w:ascii="Times New Roman" w:hAnsi="Times New Roman" w:cs="Times New Roman"/>
          <w:sz w:val="24"/>
          <w:szCs w:val="24"/>
        </w:rPr>
        <w:t xml:space="preserve"> (iznos na godišnjoj razini bi prema tome bio 3</w:t>
      </w:r>
      <w:r w:rsidR="00790307">
        <w:rPr>
          <w:rFonts w:ascii="Times New Roman" w:hAnsi="Times New Roman" w:cs="Times New Roman"/>
          <w:sz w:val="24"/>
          <w:szCs w:val="24"/>
        </w:rPr>
        <w:t>19</w:t>
      </w:r>
      <w:r w:rsidR="002E2538" w:rsidRPr="00273E71">
        <w:rPr>
          <w:rFonts w:ascii="Times New Roman" w:hAnsi="Times New Roman" w:cs="Times New Roman"/>
          <w:sz w:val="24"/>
          <w:szCs w:val="24"/>
        </w:rPr>
        <w:t>.</w:t>
      </w:r>
      <w:r w:rsidR="00790307">
        <w:rPr>
          <w:rFonts w:ascii="Times New Roman" w:hAnsi="Times New Roman" w:cs="Times New Roman"/>
          <w:sz w:val="24"/>
          <w:szCs w:val="24"/>
        </w:rPr>
        <w:t>906</w:t>
      </w:r>
      <w:r w:rsidR="002E2538" w:rsidRPr="00273E71">
        <w:rPr>
          <w:rFonts w:ascii="Times New Roman" w:hAnsi="Times New Roman" w:cs="Times New Roman"/>
          <w:sz w:val="24"/>
          <w:szCs w:val="24"/>
        </w:rPr>
        <w:t>,</w:t>
      </w:r>
      <w:r w:rsidR="00790307">
        <w:rPr>
          <w:rFonts w:ascii="Times New Roman" w:hAnsi="Times New Roman" w:cs="Times New Roman"/>
          <w:sz w:val="24"/>
          <w:szCs w:val="24"/>
        </w:rPr>
        <w:t>68</w:t>
      </w:r>
      <w:r w:rsidR="002E2538" w:rsidRPr="00273E71">
        <w:rPr>
          <w:rFonts w:ascii="Times New Roman" w:hAnsi="Times New Roman" w:cs="Times New Roman"/>
          <w:sz w:val="24"/>
          <w:szCs w:val="24"/>
        </w:rPr>
        <w:t xml:space="preserve"> kuna)</w:t>
      </w:r>
      <w:r w:rsidR="00880F32" w:rsidRPr="00273E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34870B" w14:textId="77777777" w:rsidR="00375995" w:rsidRPr="00273E71" w:rsidRDefault="00375995" w:rsidP="003C60F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2DAB21" w14:textId="77777777" w:rsidR="00375995" w:rsidRPr="00273E71" w:rsidRDefault="00375995" w:rsidP="0037599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B23">
        <w:rPr>
          <w:rFonts w:ascii="Times New Roman" w:hAnsi="Times New Roman" w:cs="Times New Roman"/>
          <w:sz w:val="24"/>
          <w:szCs w:val="24"/>
        </w:rPr>
        <w:t>Uvidom u</w:t>
      </w:r>
      <w:r w:rsidRPr="00273E71">
        <w:rPr>
          <w:rFonts w:ascii="Times New Roman" w:hAnsi="Times New Roman" w:cs="Times New Roman"/>
          <w:sz w:val="24"/>
          <w:szCs w:val="24"/>
        </w:rPr>
        <w:t xml:space="preserve"> Informatički sustav Porezne uprave, utvrđeno je kako je obveznik u 2020. godini ostvario dohodak od nesamostalnog rada </w:t>
      </w:r>
      <w:r w:rsidR="00E817E2" w:rsidRPr="00273E71">
        <w:rPr>
          <w:rFonts w:ascii="Times New Roman" w:hAnsi="Times New Roman" w:cs="Times New Roman"/>
          <w:sz w:val="24"/>
          <w:szCs w:val="24"/>
        </w:rPr>
        <w:t>i to primitak po osnovi plaće (šifra 0001) isplaćen u novcu u</w:t>
      </w:r>
      <w:r w:rsidRPr="00273E71">
        <w:rPr>
          <w:rFonts w:ascii="Times New Roman" w:hAnsi="Times New Roman" w:cs="Times New Roman"/>
          <w:sz w:val="24"/>
          <w:szCs w:val="24"/>
        </w:rPr>
        <w:t xml:space="preserve"> ukupnom neto iznosu od 3</w:t>
      </w:r>
      <w:r w:rsidR="00191925">
        <w:rPr>
          <w:rFonts w:ascii="Times New Roman" w:hAnsi="Times New Roman" w:cs="Times New Roman"/>
          <w:sz w:val="24"/>
          <w:szCs w:val="24"/>
        </w:rPr>
        <w:t>25</w:t>
      </w:r>
      <w:r w:rsidRPr="00273E71">
        <w:rPr>
          <w:rFonts w:ascii="Times New Roman" w:hAnsi="Times New Roman" w:cs="Times New Roman"/>
          <w:sz w:val="24"/>
          <w:szCs w:val="24"/>
        </w:rPr>
        <w:t>.</w:t>
      </w:r>
      <w:r w:rsidR="00191925">
        <w:rPr>
          <w:rFonts w:ascii="Times New Roman" w:hAnsi="Times New Roman" w:cs="Times New Roman"/>
          <w:sz w:val="24"/>
          <w:szCs w:val="24"/>
        </w:rPr>
        <w:t>214</w:t>
      </w:r>
      <w:r w:rsidRPr="00273E71">
        <w:rPr>
          <w:rFonts w:ascii="Times New Roman" w:hAnsi="Times New Roman" w:cs="Times New Roman"/>
          <w:sz w:val="24"/>
          <w:szCs w:val="24"/>
        </w:rPr>
        <w:t>,</w:t>
      </w:r>
      <w:r w:rsidR="00191925">
        <w:rPr>
          <w:rFonts w:ascii="Times New Roman" w:hAnsi="Times New Roman" w:cs="Times New Roman"/>
          <w:sz w:val="24"/>
          <w:szCs w:val="24"/>
        </w:rPr>
        <w:t>54</w:t>
      </w:r>
      <w:r w:rsidRPr="00273E71">
        <w:rPr>
          <w:rFonts w:ascii="Times New Roman" w:hAnsi="Times New Roman" w:cs="Times New Roman"/>
          <w:sz w:val="24"/>
          <w:szCs w:val="24"/>
        </w:rPr>
        <w:t xml:space="preserve"> kuna, što je iznos koji je unutar 10 % razlike između iznosa naznačenog u imovinskoj kartici i ostvarenog prihoda prema podacima Porezne uprave od poslodavca s naznačene osnove.</w:t>
      </w:r>
    </w:p>
    <w:p w14:paraId="110AEDD4" w14:textId="77777777" w:rsidR="00546238" w:rsidRPr="00273E71" w:rsidRDefault="00546238" w:rsidP="0071373F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529383" w14:textId="77777777" w:rsidR="00546238" w:rsidRDefault="00546238" w:rsidP="00546238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 xml:space="preserve">Napominje se da je utvrđeno da je </w:t>
      </w:r>
      <w:r w:rsidR="00337899" w:rsidRPr="00273E71">
        <w:rPr>
          <w:rFonts w:ascii="Times New Roman" w:hAnsi="Times New Roman" w:cs="Times New Roman"/>
          <w:sz w:val="24"/>
          <w:szCs w:val="24"/>
        </w:rPr>
        <w:t xml:space="preserve">u Informatičkom sustavu Porezne uprave evidentiran i dodatni iznos dohotka od nesamostalnog rada </w:t>
      </w:r>
      <w:r w:rsidRPr="00273E71">
        <w:rPr>
          <w:rFonts w:ascii="Times New Roman" w:hAnsi="Times New Roman" w:cs="Times New Roman"/>
          <w:sz w:val="24"/>
          <w:szCs w:val="24"/>
        </w:rPr>
        <w:t>obveznik</w:t>
      </w:r>
      <w:r w:rsidR="008E1929" w:rsidRPr="00273E71">
        <w:rPr>
          <w:rFonts w:ascii="Times New Roman" w:hAnsi="Times New Roman" w:cs="Times New Roman"/>
          <w:sz w:val="24"/>
          <w:szCs w:val="24"/>
        </w:rPr>
        <w:t>a</w:t>
      </w:r>
      <w:r w:rsidRPr="00273E71">
        <w:rPr>
          <w:rFonts w:ascii="Times New Roman" w:hAnsi="Times New Roman" w:cs="Times New Roman"/>
          <w:sz w:val="24"/>
          <w:szCs w:val="24"/>
        </w:rPr>
        <w:t xml:space="preserve"> od isplatitelja </w:t>
      </w:r>
      <w:r w:rsidR="00B56937">
        <w:rPr>
          <w:rFonts w:ascii="Times New Roman" w:hAnsi="Times New Roman" w:cs="Times New Roman"/>
          <w:sz w:val="24"/>
          <w:szCs w:val="24"/>
        </w:rPr>
        <w:t>HP - Hrvatska pošta</w:t>
      </w:r>
      <w:r w:rsidR="00BD2B1D" w:rsidRPr="00273E71">
        <w:rPr>
          <w:rFonts w:ascii="Times New Roman" w:hAnsi="Times New Roman" w:cs="Times New Roman"/>
          <w:sz w:val="24"/>
          <w:szCs w:val="24"/>
        </w:rPr>
        <w:t xml:space="preserve"> d.</w:t>
      </w:r>
      <w:r w:rsidR="00B56937">
        <w:rPr>
          <w:rFonts w:ascii="Times New Roman" w:hAnsi="Times New Roman" w:cs="Times New Roman"/>
          <w:sz w:val="24"/>
          <w:szCs w:val="24"/>
        </w:rPr>
        <w:t>d</w:t>
      </w:r>
      <w:r w:rsidR="00BD2B1D" w:rsidRPr="00273E71">
        <w:rPr>
          <w:rFonts w:ascii="Times New Roman" w:hAnsi="Times New Roman" w:cs="Times New Roman"/>
          <w:sz w:val="24"/>
          <w:szCs w:val="24"/>
        </w:rPr>
        <w:t>.</w:t>
      </w:r>
      <w:r w:rsidRPr="00273E71">
        <w:rPr>
          <w:rFonts w:ascii="Times New Roman" w:hAnsi="Times New Roman" w:cs="Times New Roman"/>
          <w:sz w:val="24"/>
          <w:szCs w:val="24"/>
        </w:rPr>
        <w:t xml:space="preserve">, dakle od tijela u kojem obnaša dužnost, </w:t>
      </w:r>
      <w:r w:rsidR="008E1929" w:rsidRPr="00273E71">
        <w:rPr>
          <w:rFonts w:ascii="Times New Roman" w:hAnsi="Times New Roman" w:cs="Times New Roman"/>
          <w:sz w:val="24"/>
          <w:szCs w:val="24"/>
        </w:rPr>
        <w:t>označen kao</w:t>
      </w:r>
      <w:r w:rsidRPr="00273E71">
        <w:rPr>
          <w:rFonts w:ascii="Times New Roman" w:hAnsi="Times New Roman" w:cs="Times New Roman"/>
          <w:sz w:val="24"/>
          <w:szCs w:val="24"/>
        </w:rPr>
        <w:t xml:space="preserve"> primit</w:t>
      </w:r>
      <w:r w:rsidR="008E1929" w:rsidRPr="00273E71">
        <w:rPr>
          <w:rFonts w:ascii="Times New Roman" w:hAnsi="Times New Roman" w:cs="Times New Roman"/>
          <w:sz w:val="24"/>
          <w:szCs w:val="24"/>
        </w:rPr>
        <w:t>a</w:t>
      </w:r>
      <w:r w:rsidRPr="00273E71">
        <w:rPr>
          <w:rFonts w:ascii="Times New Roman" w:hAnsi="Times New Roman" w:cs="Times New Roman"/>
          <w:sz w:val="24"/>
          <w:szCs w:val="24"/>
        </w:rPr>
        <w:t>k koji se isplaćuju uz plaću (šifra 0021 – ostali primici koji se isplaćuju uz plaću</w:t>
      </w:r>
      <w:r w:rsidR="008E1929" w:rsidRPr="00273E71">
        <w:rPr>
          <w:rFonts w:ascii="Times New Roman" w:hAnsi="Times New Roman" w:cs="Times New Roman"/>
          <w:sz w:val="24"/>
          <w:szCs w:val="24"/>
        </w:rPr>
        <w:t>)</w:t>
      </w:r>
      <w:r w:rsidRPr="00273E71">
        <w:rPr>
          <w:rFonts w:ascii="Times New Roman" w:hAnsi="Times New Roman" w:cs="Times New Roman"/>
          <w:sz w:val="24"/>
          <w:szCs w:val="24"/>
        </w:rPr>
        <w:t xml:space="preserve"> pri čemu </w:t>
      </w:r>
      <w:r w:rsidR="008E1929" w:rsidRPr="00273E71">
        <w:rPr>
          <w:rFonts w:ascii="Times New Roman" w:hAnsi="Times New Roman" w:cs="Times New Roman"/>
          <w:sz w:val="24"/>
          <w:szCs w:val="24"/>
        </w:rPr>
        <w:t>su ovi primici označeni kao davanje u naravi (šifra načina isplate - 5)</w:t>
      </w:r>
      <w:r w:rsidRPr="00273E71">
        <w:rPr>
          <w:rFonts w:ascii="Times New Roman" w:hAnsi="Times New Roman" w:cs="Times New Roman"/>
          <w:sz w:val="24"/>
          <w:szCs w:val="24"/>
        </w:rPr>
        <w:t>, i to u 202</w:t>
      </w:r>
      <w:r w:rsidR="00BD2B1D" w:rsidRPr="00273E71">
        <w:rPr>
          <w:rFonts w:ascii="Times New Roman" w:hAnsi="Times New Roman" w:cs="Times New Roman"/>
          <w:sz w:val="24"/>
          <w:szCs w:val="24"/>
        </w:rPr>
        <w:t>0</w:t>
      </w:r>
      <w:r w:rsidRPr="00273E71">
        <w:rPr>
          <w:rFonts w:ascii="Times New Roman" w:hAnsi="Times New Roman" w:cs="Times New Roman"/>
          <w:sz w:val="24"/>
          <w:szCs w:val="24"/>
        </w:rPr>
        <w:t>. g. u ukupnom iznosu za isplatu</w:t>
      </w:r>
      <w:r w:rsidR="00BF0A9A" w:rsidRPr="00273E71">
        <w:rPr>
          <w:rFonts w:ascii="Times New Roman" w:hAnsi="Times New Roman" w:cs="Times New Roman"/>
          <w:sz w:val="24"/>
          <w:szCs w:val="24"/>
        </w:rPr>
        <w:t xml:space="preserve"> (neto)</w:t>
      </w:r>
      <w:r w:rsidRPr="00273E71">
        <w:rPr>
          <w:rFonts w:ascii="Times New Roman" w:hAnsi="Times New Roman" w:cs="Times New Roman"/>
          <w:sz w:val="24"/>
          <w:szCs w:val="24"/>
        </w:rPr>
        <w:t xml:space="preserve"> od </w:t>
      </w:r>
      <w:r w:rsidR="00F73E2E">
        <w:rPr>
          <w:rFonts w:ascii="Times New Roman" w:hAnsi="Times New Roman" w:cs="Times New Roman"/>
          <w:sz w:val="24"/>
          <w:szCs w:val="24"/>
        </w:rPr>
        <w:t>82.920,89</w:t>
      </w:r>
      <w:r w:rsidR="00E3002E" w:rsidRPr="00273E71">
        <w:rPr>
          <w:rFonts w:ascii="Times New Roman" w:hAnsi="Times New Roman" w:cs="Times New Roman"/>
          <w:sz w:val="24"/>
          <w:szCs w:val="24"/>
        </w:rPr>
        <w:t xml:space="preserve"> </w:t>
      </w:r>
      <w:r w:rsidRPr="00273E71">
        <w:rPr>
          <w:rFonts w:ascii="Times New Roman" w:hAnsi="Times New Roman" w:cs="Times New Roman"/>
          <w:sz w:val="24"/>
          <w:szCs w:val="24"/>
        </w:rPr>
        <w:t>kn.</w:t>
      </w:r>
      <w:r w:rsidR="00BF0A9A" w:rsidRPr="00273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1FCF4" w14:textId="77777777" w:rsidR="00B56937" w:rsidRPr="0009173A" w:rsidRDefault="00B56937" w:rsidP="00B56937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73A">
        <w:rPr>
          <w:rFonts w:ascii="Times New Roman" w:hAnsi="Times New Roman" w:cs="Times New Roman"/>
          <w:sz w:val="24"/>
          <w:szCs w:val="24"/>
        </w:rPr>
        <w:t xml:space="preserve">Napominje se da u ovoj fazi postupka nije </w:t>
      </w:r>
      <w:r w:rsidR="00B95510" w:rsidRPr="009C76A5">
        <w:rPr>
          <w:rFonts w:ascii="Times New Roman" w:hAnsi="Times New Roman" w:cs="Times New Roman"/>
          <w:sz w:val="24"/>
          <w:szCs w:val="24"/>
        </w:rPr>
        <w:t xml:space="preserve">razmatran eventualni </w:t>
      </w:r>
      <w:r w:rsidRPr="0009173A">
        <w:rPr>
          <w:rFonts w:ascii="Times New Roman" w:hAnsi="Times New Roman" w:cs="Times New Roman"/>
          <w:sz w:val="24"/>
          <w:szCs w:val="24"/>
        </w:rPr>
        <w:t>nesklad između prijavljenih i utvrđenih podataka  u pogledu propusta obveznika da u podnesenim imovinskim karticama, kao ostali prihod, prijavi utvrđene ostale primitke koji se isplaćuju uz plaću ostvarene 2020. g. od isplatitelja Hrvatske šume d.o.o.,</w:t>
      </w:r>
      <w:r w:rsidR="00B95510">
        <w:rPr>
          <w:rFonts w:ascii="Times New Roman" w:hAnsi="Times New Roman" w:cs="Times New Roman"/>
          <w:sz w:val="24"/>
          <w:szCs w:val="24"/>
        </w:rPr>
        <w:t xml:space="preserve"> </w:t>
      </w:r>
      <w:r w:rsidR="00B95510" w:rsidRPr="009C76A5">
        <w:rPr>
          <w:rFonts w:ascii="Times New Roman" w:hAnsi="Times New Roman" w:cs="Times New Roman"/>
          <w:sz w:val="24"/>
          <w:szCs w:val="24"/>
        </w:rPr>
        <w:t xml:space="preserve">odnosno navedeni iznos nije </w:t>
      </w:r>
      <w:proofErr w:type="spellStart"/>
      <w:r w:rsidR="00B95510" w:rsidRPr="009C76A5"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 w:rsidR="00B95510" w:rsidRPr="009C76A5">
        <w:rPr>
          <w:rFonts w:ascii="Times New Roman" w:hAnsi="Times New Roman" w:cs="Times New Roman"/>
          <w:sz w:val="24"/>
          <w:szCs w:val="24"/>
        </w:rPr>
        <w:t xml:space="preserve"> pribrojen gore utvrđenom, u novcu isplaćenom neto iznosu primitka po osnovi plaće i provjeren eventualni nerazmjer </w:t>
      </w:r>
      <w:r w:rsidR="007B7B3F" w:rsidRPr="009C76A5">
        <w:rPr>
          <w:rFonts w:ascii="Times New Roman" w:hAnsi="Times New Roman" w:cs="Times New Roman"/>
          <w:sz w:val="24"/>
          <w:szCs w:val="24"/>
        </w:rPr>
        <w:t>prijavljenog iznosa plaće i ukupno primljenog neto dohotka od nesamostalnog rada</w:t>
      </w:r>
      <w:r w:rsidR="00B95510" w:rsidRPr="009C76A5">
        <w:rPr>
          <w:rFonts w:ascii="Times New Roman" w:hAnsi="Times New Roman" w:cs="Times New Roman"/>
          <w:sz w:val="24"/>
          <w:szCs w:val="24"/>
        </w:rPr>
        <w:t>,</w:t>
      </w:r>
      <w:r w:rsidRPr="009C76A5">
        <w:rPr>
          <w:rFonts w:ascii="Times New Roman" w:hAnsi="Times New Roman" w:cs="Times New Roman"/>
          <w:sz w:val="24"/>
          <w:szCs w:val="24"/>
        </w:rPr>
        <w:t xml:space="preserve"> s obzirom da je potrebno nedvojbeno utvrditi osnovu isplata utvrđenih iznosa i razriješiti </w:t>
      </w:r>
      <w:r w:rsidRPr="0009173A">
        <w:rPr>
          <w:rFonts w:ascii="Times New Roman" w:hAnsi="Times New Roman" w:cs="Times New Roman"/>
          <w:sz w:val="24"/>
          <w:szCs w:val="24"/>
        </w:rPr>
        <w:lastRenderedPageBreak/>
        <w:t>prethodno pitanje dopuštenosti ovih primitaka</w:t>
      </w:r>
      <w:r w:rsidR="007B7B3F">
        <w:rPr>
          <w:rFonts w:ascii="Times New Roman" w:hAnsi="Times New Roman" w:cs="Times New Roman"/>
          <w:sz w:val="24"/>
          <w:szCs w:val="24"/>
        </w:rPr>
        <w:t>,</w:t>
      </w:r>
      <w:r w:rsidR="007B7B3F" w:rsidRPr="007B7B3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B7B3F" w:rsidRPr="009C76A5">
        <w:rPr>
          <w:rFonts w:ascii="Times New Roman" w:hAnsi="Times New Roman" w:cs="Times New Roman"/>
          <w:sz w:val="24"/>
          <w:szCs w:val="24"/>
        </w:rPr>
        <w:t>kao i eventualnih daljnjih primitaka po toj ili sličnoj osnovi</w:t>
      </w:r>
      <w:r w:rsidRPr="009C76A5">
        <w:rPr>
          <w:rFonts w:ascii="Times New Roman" w:hAnsi="Times New Roman" w:cs="Times New Roman"/>
          <w:sz w:val="24"/>
          <w:szCs w:val="24"/>
        </w:rPr>
        <w:t>.</w:t>
      </w:r>
    </w:p>
    <w:p w14:paraId="3381F9ED" w14:textId="77777777" w:rsidR="003C60F1" w:rsidRPr="00273E71" w:rsidRDefault="003C60F1" w:rsidP="007A3C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5DD869" w14:textId="1D6FCE20" w:rsidR="00B75713" w:rsidRPr="00273E71" w:rsidRDefault="003A43DC" w:rsidP="00B757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 xml:space="preserve">Usporedbom OIB-a </w:t>
      </w:r>
      <w:r w:rsidR="00041232" w:rsidRPr="00041232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273E71">
        <w:rPr>
          <w:rFonts w:ascii="Times New Roman" w:hAnsi="Times New Roman" w:cs="Times New Roman"/>
          <w:sz w:val="24"/>
          <w:szCs w:val="24"/>
        </w:rPr>
        <w:t xml:space="preserve"> navedenog u imovinskim kartica</w:t>
      </w:r>
      <w:r w:rsidR="00D929D8" w:rsidRPr="00273E71">
        <w:rPr>
          <w:rFonts w:ascii="Times New Roman" w:hAnsi="Times New Roman" w:cs="Times New Roman"/>
          <w:sz w:val="24"/>
          <w:szCs w:val="24"/>
        </w:rPr>
        <w:t>ma</w:t>
      </w:r>
      <w:r w:rsidRPr="00273E71">
        <w:rPr>
          <w:rFonts w:ascii="Times New Roman" w:hAnsi="Times New Roman" w:cs="Times New Roman"/>
          <w:sz w:val="24"/>
          <w:szCs w:val="24"/>
        </w:rPr>
        <w:t xml:space="preserve"> obveznika </w:t>
      </w:r>
      <w:r w:rsidR="009311A5"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 w:rsidR="009311A5">
        <w:rPr>
          <w:rFonts w:ascii="Times New Roman" w:hAnsi="Times New Roman" w:cs="Times New Roman"/>
          <w:sz w:val="24"/>
          <w:szCs w:val="24"/>
        </w:rPr>
        <w:t>udiljaka</w:t>
      </w:r>
      <w:proofErr w:type="spellEnd"/>
      <w:r w:rsidRPr="00273E71">
        <w:rPr>
          <w:rFonts w:ascii="Times New Roman" w:hAnsi="Times New Roman" w:cs="Times New Roman"/>
          <w:sz w:val="24"/>
          <w:szCs w:val="24"/>
        </w:rPr>
        <w:t xml:space="preserve"> i OIB-a navedenog u Informacijskom sustavu Porezne uprave, Povjerenstvo je utvrdilo kako je riječ o istoj osobi, odnosno o </w:t>
      </w:r>
      <w:r w:rsidR="00041232" w:rsidRPr="00041232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273E71">
        <w:rPr>
          <w:rFonts w:ascii="Times New Roman" w:hAnsi="Times New Roman" w:cs="Times New Roman"/>
          <w:sz w:val="24"/>
          <w:szCs w:val="24"/>
        </w:rPr>
        <w:t xml:space="preserve"> kao bračnom drugu obveznika </w:t>
      </w:r>
      <w:r w:rsidR="009311A5"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 w:rsidR="009311A5">
        <w:rPr>
          <w:rFonts w:ascii="Times New Roman" w:hAnsi="Times New Roman" w:cs="Times New Roman"/>
          <w:sz w:val="24"/>
          <w:szCs w:val="24"/>
        </w:rPr>
        <w:t>Udiljaka</w:t>
      </w:r>
      <w:proofErr w:type="spellEnd"/>
      <w:r w:rsidRPr="00273E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43E96B" w14:textId="77777777" w:rsidR="00E3002E" w:rsidRPr="00B75713" w:rsidRDefault="00D929D8" w:rsidP="00B75713">
      <w:pPr>
        <w:spacing w:after="0"/>
        <w:ind w:right="-2"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>Uvidom u imovinsku karticu od 15. siječnja 202</w:t>
      </w:r>
      <w:r w:rsidR="009311A5">
        <w:rPr>
          <w:rFonts w:ascii="Times New Roman" w:hAnsi="Times New Roman" w:cs="Times New Roman"/>
          <w:sz w:val="24"/>
          <w:szCs w:val="24"/>
        </w:rPr>
        <w:t>0</w:t>
      </w:r>
      <w:r w:rsidRPr="00273E71">
        <w:rPr>
          <w:rFonts w:ascii="Times New Roman" w:hAnsi="Times New Roman" w:cs="Times New Roman"/>
          <w:sz w:val="24"/>
          <w:szCs w:val="24"/>
        </w:rPr>
        <w:t xml:space="preserve">. g., utvrđeno je kako je obveznik </w:t>
      </w:r>
      <w:r w:rsidR="009311A5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9311A5">
        <w:rPr>
          <w:rFonts w:ascii="Times New Roman" w:hAnsi="Times New Roman" w:cs="Times New Roman"/>
          <w:sz w:val="24"/>
          <w:szCs w:val="24"/>
        </w:rPr>
        <w:t>Udiljak</w:t>
      </w:r>
      <w:proofErr w:type="spellEnd"/>
      <w:r w:rsidRPr="00273E71">
        <w:rPr>
          <w:rFonts w:ascii="Times New Roman" w:hAnsi="Times New Roman" w:cs="Times New Roman"/>
          <w:sz w:val="24"/>
          <w:szCs w:val="24"/>
        </w:rPr>
        <w:t xml:space="preserve"> u dijelu koji se odnosi na plaću bračnog druga / životnog partnera naznačio kako</w:t>
      </w:r>
      <w:r w:rsidR="00C75105">
        <w:rPr>
          <w:rFonts w:ascii="Times New Roman" w:hAnsi="Times New Roman" w:cs="Times New Roman"/>
          <w:sz w:val="24"/>
          <w:szCs w:val="24"/>
        </w:rPr>
        <w:t xml:space="preserve"> kod</w:t>
      </w:r>
      <w:r w:rsidRPr="00273E71">
        <w:rPr>
          <w:rFonts w:ascii="Times New Roman" w:hAnsi="Times New Roman" w:cs="Times New Roman"/>
          <w:sz w:val="24"/>
          <w:szCs w:val="24"/>
        </w:rPr>
        <w:t xml:space="preserve"> suprug</w:t>
      </w:r>
      <w:r w:rsidR="00C75105">
        <w:rPr>
          <w:rFonts w:ascii="Times New Roman" w:hAnsi="Times New Roman" w:cs="Times New Roman"/>
          <w:sz w:val="24"/>
          <w:szCs w:val="24"/>
        </w:rPr>
        <w:t>e</w:t>
      </w:r>
      <w:r w:rsidRPr="00273E71">
        <w:rPr>
          <w:rFonts w:ascii="Times New Roman" w:hAnsi="Times New Roman" w:cs="Times New Roman"/>
          <w:sz w:val="24"/>
          <w:szCs w:val="24"/>
        </w:rPr>
        <w:t xml:space="preserve"> </w:t>
      </w:r>
      <w:r w:rsidR="00C75105">
        <w:rPr>
          <w:rFonts w:ascii="Times New Roman" w:hAnsi="Times New Roman" w:cs="Times New Roman"/>
          <w:sz w:val="24"/>
          <w:szCs w:val="24"/>
        </w:rPr>
        <w:t>ne postoji zaposlenje, niti drugi primitci.</w:t>
      </w:r>
    </w:p>
    <w:p w14:paraId="635E8D54" w14:textId="38FFF8D3" w:rsidR="00993F82" w:rsidRPr="009C76A5" w:rsidRDefault="00E3002E" w:rsidP="00E3002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6A5">
        <w:rPr>
          <w:rFonts w:ascii="Times New Roman" w:hAnsi="Times New Roman" w:cs="Times New Roman"/>
          <w:sz w:val="24"/>
          <w:szCs w:val="24"/>
        </w:rPr>
        <w:t xml:space="preserve">Neposrednim uvidom u Informatički sustav Porezne uprave utvrđeno je kako je </w:t>
      </w:r>
      <w:r w:rsidR="00041232" w:rsidRPr="00041232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A247E6" w:rsidRPr="009C76A5">
        <w:rPr>
          <w:rFonts w:ascii="Times New Roman" w:hAnsi="Times New Roman" w:cs="Times New Roman"/>
          <w:sz w:val="24"/>
          <w:szCs w:val="24"/>
        </w:rPr>
        <w:t xml:space="preserve"> </w:t>
      </w:r>
      <w:r w:rsidRPr="009C76A5">
        <w:rPr>
          <w:rFonts w:ascii="Times New Roman" w:hAnsi="Times New Roman" w:cs="Times New Roman"/>
          <w:sz w:val="24"/>
          <w:szCs w:val="24"/>
        </w:rPr>
        <w:t>u 2020. g</w:t>
      </w:r>
      <w:r w:rsidR="00602BC0" w:rsidRPr="009C76A5">
        <w:rPr>
          <w:rFonts w:ascii="Times New Roman" w:hAnsi="Times New Roman" w:cs="Times New Roman"/>
          <w:sz w:val="24"/>
          <w:szCs w:val="24"/>
        </w:rPr>
        <w:t>. nije evidentirana isplata relevantnog iznosa primitka po bilo kojoj osnovi radi propusta prijave kojeg bi se, sukladno praksi i tumačenju Povjerenstva, utvrdio nesklad u imovinskoj kartici.</w:t>
      </w:r>
    </w:p>
    <w:p w14:paraId="3D60B917" w14:textId="77777777" w:rsidR="0009167F" w:rsidRPr="00273E71" w:rsidRDefault="0009167F" w:rsidP="00C3173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A97E92" w14:textId="77777777" w:rsidR="0009167F" w:rsidRPr="00273E71" w:rsidRDefault="0009167F" w:rsidP="0009167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89C">
        <w:rPr>
          <w:rFonts w:ascii="Times New Roman" w:hAnsi="Times New Roman" w:cs="Times New Roman"/>
          <w:sz w:val="24"/>
          <w:szCs w:val="24"/>
        </w:rPr>
        <w:t>U</w:t>
      </w:r>
      <w:r w:rsidRPr="00273E71">
        <w:rPr>
          <w:rFonts w:ascii="Times New Roman" w:hAnsi="Times New Roman" w:cs="Times New Roman"/>
          <w:sz w:val="24"/>
          <w:szCs w:val="24"/>
        </w:rPr>
        <w:t xml:space="preserve"> postupku provjere podataka u dijelu koji se odnosi na nekretnine, Povjerenstvo je izvršilo uvid u imovinsku karticu od 15. siječnja 202</w:t>
      </w:r>
      <w:r w:rsidR="00201839">
        <w:rPr>
          <w:rFonts w:ascii="Times New Roman" w:hAnsi="Times New Roman" w:cs="Times New Roman"/>
          <w:sz w:val="24"/>
          <w:szCs w:val="24"/>
        </w:rPr>
        <w:t>0</w:t>
      </w:r>
      <w:r w:rsidRPr="00273E71">
        <w:rPr>
          <w:rFonts w:ascii="Times New Roman" w:hAnsi="Times New Roman" w:cs="Times New Roman"/>
          <w:sz w:val="24"/>
          <w:szCs w:val="24"/>
        </w:rPr>
        <w:t>. g. te je utvrdilo da je obveznik u dijelu podataka „Podatci o nekretninama“, naveo sljedeće podatke:</w:t>
      </w:r>
    </w:p>
    <w:p w14:paraId="7B69915C" w14:textId="6844AA1B" w:rsidR="00E3152B" w:rsidRPr="00273E71" w:rsidRDefault="0009167F" w:rsidP="0009167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 xml:space="preserve">- stan u Zagrebu, površine </w:t>
      </w:r>
      <w:r w:rsidR="00201839">
        <w:rPr>
          <w:rFonts w:ascii="Times New Roman" w:hAnsi="Times New Roman" w:cs="Times New Roman"/>
          <w:sz w:val="24"/>
          <w:szCs w:val="24"/>
        </w:rPr>
        <w:t>135,40</w:t>
      </w:r>
      <w:r w:rsidRPr="00273E71">
        <w:rPr>
          <w:rFonts w:ascii="Times New Roman" w:hAnsi="Times New Roman" w:cs="Times New Roman"/>
          <w:sz w:val="24"/>
          <w:szCs w:val="24"/>
        </w:rPr>
        <w:t xml:space="preserve"> m2, k.o. </w:t>
      </w:r>
      <w:r w:rsidR="00201839">
        <w:rPr>
          <w:rFonts w:ascii="Times New Roman" w:hAnsi="Times New Roman" w:cs="Times New Roman"/>
          <w:sz w:val="24"/>
          <w:szCs w:val="24"/>
        </w:rPr>
        <w:t>Grad Zagreb</w:t>
      </w:r>
      <w:r w:rsidRPr="00273E71">
        <w:rPr>
          <w:rFonts w:ascii="Times New Roman" w:hAnsi="Times New Roman" w:cs="Times New Roman"/>
          <w:sz w:val="24"/>
          <w:szCs w:val="24"/>
        </w:rPr>
        <w:t xml:space="preserve">, </w:t>
      </w:r>
      <w:r w:rsidR="00201839">
        <w:rPr>
          <w:rFonts w:ascii="Times New Roman" w:hAnsi="Times New Roman" w:cs="Times New Roman"/>
          <w:sz w:val="24"/>
          <w:szCs w:val="24"/>
        </w:rPr>
        <w:t xml:space="preserve">ZKU </w:t>
      </w:r>
      <w:r w:rsidR="00041232" w:rsidRPr="0004123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E3152B" w:rsidRPr="00273E71">
        <w:rPr>
          <w:rFonts w:ascii="Times New Roman" w:hAnsi="Times New Roman" w:cs="Times New Roman"/>
          <w:sz w:val="24"/>
          <w:szCs w:val="24"/>
        </w:rPr>
        <w:t xml:space="preserve">, </w:t>
      </w:r>
      <w:r w:rsidRPr="00273E71">
        <w:rPr>
          <w:rFonts w:ascii="Times New Roman" w:hAnsi="Times New Roman" w:cs="Times New Roman"/>
          <w:sz w:val="24"/>
          <w:szCs w:val="24"/>
        </w:rPr>
        <w:t xml:space="preserve"> knjižno vlasništvo obveznika</w:t>
      </w:r>
      <w:r w:rsidR="00E3152B" w:rsidRPr="00273E71">
        <w:rPr>
          <w:rFonts w:ascii="Times New Roman" w:hAnsi="Times New Roman" w:cs="Times New Roman"/>
          <w:sz w:val="24"/>
          <w:szCs w:val="24"/>
        </w:rPr>
        <w:t xml:space="preserve"> i bračnog druga obveznika</w:t>
      </w:r>
      <w:r w:rsidRPr="00273E71">
        <w:rPr>
          <w:rFonts w:ascii="Times New Roman" w:hAnsi="Times New Roman" w:cs="Times New Roman"/>
          <w:sz w:val="24"/>
          <w:szCs w:val="24"/>
        </w:rPr>
        <w:t xml:space="preserve"> u cijelosti</w:t>
      </w:r>
      <w:r w:rsidR="00E3152B" w:rsidRPr="00273E71">
        <w:rPr>
          <w:rFonts w:ascii="Times New Roman" w:hAnsi="Times New Roman" w:cs="Times New Roman"/>
          <w:sz w:val="24"/>
          <w:szCs w:val="24"/>
        </w:rPr>
        <w:t>;</w:t>
      </w:r>
    </w:p>
    <w:p w14:paraId="1BFA6CF6" w14:textId="7BE600F0" w:rsidR="00E3152B" w:rsidRPr="00273E71" w:rsidRDefault="00E3152B" w:rsidP="00E3152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 xml:space="preserve">- </w:t>
      </w:r>
      <w:r w:rsidR="00803415">
        <w:rPr>
          <w:rFonts w:ascii="Times New Roman" w:hAnsi="Times New Roman" w:cs="Times New Roman"/>
          <w:sz w:val="24"/>
          <w:szCs w:val="24"/>
        </w:rPr>
        <w:t>garaža</w:t>
      </w:r>
      <w:r w:rsidR="00803415" w:rsidRPr="00273E71">
        <w:rPr>
          <w:rFonts w:ascii="Times New Roman" w:hAnsi="Times New Roman" w:cs="Times New Roman"/>
          <w:sz w:val="24"/>
          <w:szCs w:val="24"/>
        </w:rPr>
        <w:t xml:space="preserve"> u Zagrebu, površine </w:t>
      </w:r>
      <w:r w:rsidR="00803415">
        <w:rPr>
          <w:rFonts w:ascii="Times New Roman" w:hAnsi="Times New Roman" w:cs="Times New Roman"/>
          <w:sz w:val="24"/>
          <w:szCs w:val="24"/>
        </w:rPr>
        <w:t>17,64</w:t>
      </w:r>
      <w:r w:rsidR="00803415" w:rsidRPr="00273E71">
        <w:rPr>
          <w:rFonts w:ascii="Times New Roman" w:hAnsi="Times New Roman" w:cs="Times New Roman"/>
          <w:sz w:val="24"/>
          <w:szCs w:val="24"/>
        </w:rPr>
        <w:t xml:space="preserve"> m2, k.o. </w:t>
      </w:r>
      <w:r w:rsidR="00803415">
        <w:rPr>
          <w:rFonts w:ascii="Times New Roman" w:hAnsi="Times New Roman" w:cs="Times New Roman"/>
          <w:sz w:val="24"/>
          <w:szCs w:val="24"/>
        </w:rPr>
        <w:t>Grad Zagreb</w:t>
      </w:r>
      <w:r w:rsidR="00803415" w:rsidRPr="00273E71">
        <w:rPr>
          <w:rFonts w:ascii="Times New Roman" w:hAnsi="Times New Roman" w:cs="Times New Roman"/>
          <w:sz w:val="24"/>
          <w:szCs w:val="24"/>
        </w:rPr>
        <w:t xml:space="preserve">, </w:t>
      </w:r>
      <w:r w:rsidR="00803415">
        <w:rPr>
          <w:rFonts w:ascii="Times New Roman" w:hAnsi="Times New Roman" w:cs="Times New Roman"/>
          <w:sz w:val="24"/>
          <w:szCs w:val="24"/>
        </w:rPr>
        <w:t xml:space="preserve">ZKU </w:t>
      </w:r>
      <w:r w:rsidR="00041232" w:rsidRPr="00041232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803415" w:rsidRPr="00273E71">
        <w:rPr>
          <w:rFonts w:ascii="Times New Roman" w:hAnsi="Times New Roman" w:cs="Times New Roman"/>
          <w:sz w:val="24"/>
          <w:szCs w:val="24"/>
        </w:rPr>
        <w:t>,  knjižno vlasništvo obveznika i bračnog druga obveznika u cijelosti;</w:t>
      </w:r>
    </w:p>
    <w:p w14:paraId="7132DAA1" w14:textId="37142BC5" w:rsidR="003618F9" w:rsidRPr="00273E71" w:rsidRDefault="00E3152B" w:rsidP="003618F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 xml:space="preserve">- </w:t>
      </w:r>
      <w:r w:rsidR="003618F9" w:rsidRPr="00273E71">
        <w:rPr>
          <w:rFonts w:ascii="Times New Roman" w:hAnsi="Times New Roman" w:cs="Times New Roman"/>
          <w:sz w:val="24"/>
          <w:szCs w:val="24"/>
        </w:rPr>
        <w:t xml:space="preserve">stan u Zagrebu, površine </w:t>
      </w:r>
      <w:r w:rsidR="003618F9">
        <w:rPr>
          <w:rFonts w:ascii="Times New Roman" w:hAnsi="Times New Roman" w:cs="Times New Roman"/>
          <w:sz w:val="24"/>
          <w:szCs w:val="24"/>
        </w:rPr>
        <w:t>54,81</w:t>
      </w:r>
      <w:r w:rsidR="003618F9" w:rsidRPr="00273E71">
        <w:rPr>
          <w:rFonts w:ascii="Times New Roman" w:hAnsi="Times New Roman" w:cs="Times New Roman"/>
          <w:sz w:val="24"/>
          <w:szCs w:val="24"/>
        </w:rPr>
        <w:t xml:space="preserve"> m2, k.o. </w:t>
      </w:r>
      <w:r w:rsidR="003618F9">
        <w:rPr>
          <w:rFonts w:ascii="Times New Roman" w:hAnsi="Times New Roman" w:cs="Times New Roman"/>
          <w:sz w:val="24"/>
          <w:szCs w:val="24"/>
        </w:rPr>
        <w:t>Grad Zagreb</w:t>
      </w:r>
      <w:r w:rsidR="003618F9" w:rsidRPr="00273E71">
        <w:rPr>
          <w:rFonts w:ascii="Times New Roman" w:hAnsi="Times New Roman" w:cs="Times New Roman"/>
          <w:sz w:val="24"/>
          <w:szCs w:val="24"/>
        </w:rPr>
        <w:t xml:space="preserve">, </w:t>
      </w:r>
      <w:r w:rsidR="003618F9">
        <w:rPr>
          <w:rFonts w:ascii="Times New Roman" w:hAnsi="Times New Roman" w:cs="Times New Roman"/>
          <w:sz w:val="24"/>
          <w:szCs w:val="24"/>
        </w:rPr>
        <w:t xml:space="preserve">ZKU </w:t>
      </w:r>
      <w:r w:rsidR="00041232" w:rsidRPr="00041232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3618F9" w:rsidRPr="00273E71">
        <w:rPr>
          <w:rFonts w:ascii="Times New Roman" w:hAnsi="Times New Roman" w:cs="Times New Roman"/>
          <w:sz w:val="24"/>
          <w:szCs w:val="24"/>
        </w:rPr>
        <w:t>,  knjižno vlasništvo obveznika u cijelosti;</w:t>
      </w:r>
    </w:p>
    <w:p w14:paraId="46FA3458" w14:textId="35F164F6" w:rsidR="003618F9" w:rsidRDefault="003618F9" w:rsidP="003618F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druge nekretnine</w:t>
      </w:r>
      <w:r w:rsidRPr="00273E71">
        <w:rPr>
          <w:rFonts w:ascii="Times New Roman" w:hAnsi="Times New Roman" w:cs="Times New Roman"/>
          <w:sz w:val="24"/>
          <w:szCs w:val="24"/>
        </w:rPr>
        <w:t xml:space="preserve"> u Zagrebu, površine </w:t>
      </w:r>
      <w:r>
        <w:rPr>
          <w:rFonts w:ascii="Times New Roman" w:hAnsi="Times New Roman" w:cs="Times New Roman"/>
          <w:sz w:val="24"/>
          <w:szCs w:val="24"/>
        </w:rPr>
        <w:t>6,02</w:t>
      </w:r>
      <w:r w:rsidRPr="00273E71">
        <w:rPr>
          <w:rFonts w:ascii="Times New Roman" w:hAnsi="Times New Roman" w:cs="Times New Roman"/>
          <w:sz w:val="24"/>
          <w:szCs w:val="24"/>
        </w:rPr>
        <w:t xml:space="preserve"> m2, k.o. </w:t>
      </w:r>
      <w:r>
        <w:rPr>
          <w:rFonts w:ascii="Times New Roman" w:hAnsi="Times New Roman" w:cs="Times New Roman"/>
          <w:sz w:val="24"/>
          <w:szCs w:val="24"/>
        </w:rPr>
        <w:t>Grad Zagreb</w:t>
      </w:r>
      <w:r w:rsidRPr="00273E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ZKU </w:t>
      </w:r>
      <w:r w:rsidR="00041232" w:rsidRPr="00041232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273E71">
        <w:rPr>
          <w:rFonts w:ascii="Times New Roman" w:hAnsi="Times New Roman" w:cs="Times New Roman"/>
          <w:sz w:val="24"/>
          <w:szCs w:val="24"/>
        </w:rPr>
        <w:t>,  knjižno vlasništvo obveznika u cijelosti;</w:t>
      </w:r>
    </w:p>
    <w:p w14:paraId="07B6F681" w14:textId="42B7DBA5" w:rsidR="00FE1C27" w:rsidRPr="00273E71" w:rsidRDefault="00FE1C27" w:rsidP="00FE1C27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 xml:space="preserve">- stan u Zagrebu, površine </w:t>
      </w:r>
      <w:r>
        <w:rPr>
          <w:rFonts w:ascii="Times New Roman" w:hAnsi="Times New Roman" w:cs="Times New Roman"/>
          <w:sz w:val="24"/>
          <w:szCs w:val="24"/>
        </w:rPr>
        <w:t>64,64</w:t>
      </w:r>
      <w:r w:rsidRPr="00273E71">
        <w:rPr>
          <w:rFonts w:ascii="Times New Roman" w:hAnsi="Times New Roman" w:cs="Times New Roman"/>
          <w:sz w:val="24"/>
          <w:szCs w:val="24"/>
        </w:rPr>
        <w:t xml:space="preserve"> m2, k.o. </w:t>
      </w:r>
      <w:r>
        <w:rPr>
          <w:rFonts w:ascii="Times New Roman" w:hAnsi="Times New Roman" w:cs="Times New Roman"/>
          <w:sz w:val="24"/>
          <w:szCs w:val="24"/>
        </w:rPr>
        <w:t>Grad Zagreb</w:t>
      </w:r>
      <w:r w:rsidRPr="00273E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ZKU </w:t>
      </w:r>
      <w:r w:rsidR="00041232" w:rsidRPr="00041232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273E71">
        <w:rPr>
          <w:rFonts w:ascii="Times New Roman" w:hAnsi="Times New Roman" w:cs="Times New Roman"/>
          <w:sz w:val="24"/>
          <w:szCs w:val="24"/>
        </w:rPr>
        <w:t xml:space="preserve">,  knjižno vlasništvo </w:t>
      </w:r>
      <w:r>
        <w:rPr>
          <w:rFonts w:ascii="Times New Roman" w:hAnsi="Times New Roman" w:cs="Times New Roman"/>
          <w:sz w:val="24"/>
          <w:szCs w:val="24"/>
        </w:rPr>
        <w:t xml:space="preserve">bračnog druga </w:t>
      </w:r>
      <w:r w:rsidRPr="00273E71">
        <w:rPr>
          <w:rFonts w:ascii="Times New Roman" w:hAnsi="Times New Roman" w:cs="Times New Roman"/>
          <w:sz w:val="24"/>
          <w:szCs w:val="24"/>
        </w:rPr>
        <w:t>obveznika u cijelosti;</w:t>
      </w:r>
    </w:p>
    <w:p w14:paraId="111B60DF" w14:textId="062311C1" w:rsidR="00FE1C27" w:rsidRDefault="00FE1C27" w:rsidP="00FE1C27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druge nekretnine</w:t>
      </w:r>
      <w:r w:rsidRPr="00273E71">
        <w:rPr>
          <w:rFonts w:ascii="Times New Roman" w:hAnsi="Times New Roman" w:cs="Times New Roman"/>
          <w:sz w:val="24"/>
          <w:szCs w:val="24"/>
        </w:rPr>
        <w:t xml:space="preserve"> u Zagrebu, površine </w:t>
      </w:r>
      <w:r>
        <w:rPr>
          <w:rFonts w:ascii="Times New Roman" w:hAnsi="Times New Roman" w:cs="Times New Roman"/>
          <w:sz w:val="24"/>
          <w:szCs w:val="24"/>
        </w:rPr>
        <w:t>8,65</w:t>
      </w:r>
      <w:r w:rsidRPr="00273E71">
        <w:rPr>
          <w:rFonts w:ascii="Times New Roman" w:hAnsi="Times New Roman" w:cs="Times New Roman"/>
          <w:sz w:val="24"/>
          <w:szCs w:val="24"/>
        </w:rPr>
        <w:t xml:space="preserve"> m2, k.o. </w:t>
      </w:r>
      <w:r>
        <w:rPr>
          <w:rFonts w:ascii="Times New Roman" w:hAnsi="Times New Roman" w:cs="Times New Roman"/>
          <w:sz w:val="24"/>
          <w:szCs w:val="24"/>
        </w:rPr>
        <w:t>Grad Zagreb</w:t>
      </w:r>
      <w:r w:rsidRPr="00273E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ZKU </w:t>
      </w:r>
      <w:r w:rsidR="00F01329" w:rsidRPr="00F01329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273E71">
        <w:rPr>
          <w:rFonts w:ascii="Times New Roman" w:hAnsi="Times New Roman" w:cs="Times New Roman"/>
          <w:sz w:val="24"/>
          <w:szCs w:val="24"/>
        </w:rPr>
        <w:t>,  knjižno vlasništvo</w:t>
      </w:r>
      <w:r>
        <w:rPr>
          <w:rFonts w:ascii="Times New Roman" w:hAnsi="Times New Roman" w:cs="Times New Roman"/>
          <w:sz w:val="24"/>
          <w:szCs w:val="24"/>
        </w:rPr>
        <w:t xml:space="preserve"> bračnog druga</w:t>
      </w:r>
      <w:r w:rsidRPr="00273E71">
        <w:rPr>
          <w:rFonts w:ascii="Times New Roman" w:hAnsi="Times New Roman" w:cs="Times New Roman"/>
          <w:sz w:val="24"/>
          <w:szCs w:val="24"/>
        </w:rPr>
        <w:t xml:space="preserve"> obveznika u cijelosti;</w:t>
      </w:r>
    </w:p>
    <w:p w14:paraId="626012B7" w14:textId="4EC757B4" w:rsidR="00015FAD" w:rsidRDefault="00015FAD" w:rsidP="00FE1C27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kuća sa okućnicom u Novom Vinodolskom, površine 524,00 m2, k.o. Novi,</w:t>
      </w:r>
      <w:r w:rsidR="00CA15C6">
        <w:rPr>
          <w:rFonts w:ascii="Times New Roman" w:hAnsi="Times New Roman" w:cs="Times New Roman"/>
          <w:sz w:val="24"/>
          <w:szCs w:val="24"/>
        </w:rPr>
        <w:t xml:space="preserve"> kat. čestica br. </w:t>
      </w:r>
      <w:r w:rsidR="00F01329" w:rsidRPr="00F01329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CA15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vanknjižno vlasništvo bračnog druga obveznika u cijelosti;</w:t>
      </w:r>
    </w:p>
    <w:p w14:paraId="1ABAF02B" w14:textId="3DD495EC" w:rsidR="00CA15C6" w:rsidRDefault="00CA15C6" w:rsidP="00CA15C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oranica (njiva) u Samoboru, površine 1047,60 m2, k.o. Rakovica, ZKU </w:t>
      </w:r>
      <w:r w:rsidR="00F01329" w:rsidRPr="00F01329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73E71">
        <w:rPr>
          <w:rFonts w:ascii="Times New Roman" w:hAnsi="Times New Roman" w:cs="Times New Roman"/>
          <w:sz w:val="24"/>
          <w:szCs w:val="24"/>
        </w:rPr>
        <w:t>knjižno vlasništvo obveznika u cijelosti;</w:t>
      </w:r>
    </w:p>
    <w:p w14:paraId="109C5480" w14:textId="08F1946A" w:rsidR="00047DE8" w:rsidRPr="00273E71" w:rsidRDefault="00047DE8" w:rsidP="00047DE8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 xml:space="preserve">- stan u Zagrebu, površine </w:t>
      </w:r>
      <w:r>
        <w:rPr>
          <w:rFonts w:ascii="Times New Roman" w:hAnsi="Times New Roman" w:cs="Times New Roman"/>
          <w:sz w:val="24"/>
          <w:szCs w:val="24"/>
        </w:rPr>
        <w:t>75,18</w:t>
      </w:r>
      <w:r w:rsidRPr="00273E71">
        <w:rPr>
          <w:rFonts w:ascii="Times New Roman" w:hAnsi="Times New Roman" w:cs="Times New Roman"/>
          <w:sz w:val="24"/>
          <w:szCs w:val="24"/>
        </w:rPr>
        <w:t xml:space="preserve"> m2, k.o. </w:t>
      </w:r>
      <w:r>
        <w:rPr>
          <w:rFonts w:ascii="Times New Roman" w:hAnsi="Times New Roman" w:cs="Times New Roman"/>
          <w:sz w:val="24"/>
          <w:szCs w:val="24"/>
        </w:rPr>
        <w:t>Grad Zagreb</w:t>
      </w:r>
      <w:r w:rsidRPr="00273E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ZKU </w:t>
      </w:r>
      <w:r w:rsidR="00F01329" w:rsidRPr="00F01329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273E71">
        <w:rPr>
          <w:rFonts w:ascii="Times New Roman" w:hAnsi="Times New Roman" w:cs="Times New Roman"/>
          <w:sz w:val="24"/>
          <w:szCs w:val="24"/>
        </w:rPr>
        <w:t>,  knjižno vlasništvo obveznika u cijelosti;</w:t>
      </w:r>
    </w:p>
    <w:p w14:paraId="586272CA" w14:textId="7F6119E5" w:rsidR="00FE1C27" w:rsidRDefault="00047DE8" w:rsidP="0085189C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druge nekretnine</w:t>
      </w:r>
      <w:r w:rsidRPr="00273E71">
        <w:rPr>
          <w:rFonts w:ascii="Times New Roman" w:hAnsi="Times New Roman" w:cs="Times New Roman"/>
          <w:sz w:val="24"/>
          <w:szCs w:val="24"/>
        </w:rPr>
        <w:t xml:space="preserve"> u Zagrebu, površine </w:t>
      </w:r>
      <w:r>
        <w:rPr>
          <w:rFonts w:ascii="Times New Roman" w:hAnsi="Times New Roman" w:cs="Times New Roman"/>
          <w:sz w:val="24"/>
          <w:szCs w:val="24"/>
        </w:rPr>
        <w:t>15,04</w:t>
      </w:r>
      <w:r w:rsidRPr="00273E71">
        <w:rPr>
          <w:rFonts w:ascii="Times New Roman" w:hAnsi="Times New Roman" w:cs="Times New Roman"/>
          <w:sz w:val="24"/>
          <w:szCs w:val="24"/>
        </w:rPr>
        <w:t xml:space="preserve"> m2, k.o. </w:t>
      </w:r>
      <w:r>
        <w:rPr>
          <w:rFonts w:ascii="Times New Roman" w:hAnsi="Times New Roman" w:cs="Times New Roman"/>
          <w:sz w:val="24"/>
          <w:szCs w:val="24"/>
        </w:rPr>
        <w:t>Grad Zagreb</w:t>
      </w:r>
      <w:r w:rsidRPr="00273E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ZKU </w:t>
      </w:r>
      <w:r w:rsidR="00F01329" w:rsidRPr="00F01329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273E71">
        <w:rPr>
          <w:rFonts w:ascii="Times New Roman" w:hAnsi="Times New Roman" w:cs="Times New Roman"/>
          <w:sz w:val="24"/>
          <w:szCs w:val="24"/>
        </w:rPr>
        <w:t>,  knjižno vlasništvo obveznika u cijelosti</w:t>
      </w:r>
      <w:r w:rsidR="00B75713">
        <w:rPr>
          <w:rFonts w:ascii="Times New Roman" w:hAnsi="Times New Roman" w:cs="Times New Roman"/>
          <w:sz w:val="24"/>
          <w:szCs w:val="24"/>
        </w:rPr>
        <w:t>.</w:t>
      </w:r>
    </w:p>
    <w:p w14:paraId="53DA8360" w14:textId="77777777" w:rsidR="003614E3" w:rsidRPr="00273E71" w:rsidRDefault="003614E3" w:rsidP="003D586D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0EEEB78" w14:textId="77777777" w:rsidR="00B75713" w:rsidRPr="00273E71" w:rsidRDefault="003614E3" w:rsidP="00B7571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2555374"/>
      <w:r w:rsidRPr="007F37F8">
        <w:rPr>
          <w:rFonts w:ascii="Times New Roman" w:hAnsi="Times New Roman" w:cs="Times New Roman"/>
          <w:sz w:val="24"/>
          <w:szCs w:val="24"/>
        </w:rPr>
        <w:t>Uvidom u podatke Općinskog građanskog</w:t>
      </w:r>
      <w:r w:rsidRPr="00273E71">
        <w:rPr>
          <w:rFonts w:ascii="Times New Roman" w:hAnsi="Times New Roman" w:cs="Times New Roman"/>
          <w:sz w:val="24"/>
          <w:szCs w:val="24"/>
        </w:rPr>
        <w:t xml:space="preserve"> suda u Zagrebu, Zemljišnoknjižnog odjela Zagreb, utvrđeno je da je</w:t>
      </w:r>
      <w:r w:rsidR="00A6011F" w:rsidRPr="00273E71">
        <w:rPr>
          <w:rFonts w:ascii="Times New Roman" w:hAnsi="Times New Roman" w:cs="Times New Roman"/>
          <w:sz w:val="24"/>
          <w:szCs w:val="24"/>
        </w:rPr>
        <w:t>:</w:t>
      </w:r>
    </w:p>
    <w:p w14:paraId="68CC1C27" w14:textId="378386E7" w:rsidR="003614E3" w:rsidRDefault="00A6011F" w:rsidP="00A6011F">
      <w:pPr>
        <w:spacing w:after="0"/>
        <w:ind w:right="-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>-</w:t>
      </w:r>
      <w:r w:rsidRPr="00273E71">
        <w:rPr>
          <w:rFonts w:ascii="Times New Roman" w:hAnsi="Times New Roman" w:cs="Times New Roman"/>
          <w:sz w:val="24"/>
          <w:szCs w:val="24"/>
        </w:rPr>
        <w:tab/>
      </w:r>
      <w:r w:rsidR="00521A14" w:rsidRPr="00273E71">
        <w:rPr>
          <w:rFonts w:ascii="Times New Roman" w:hAnsi="Times New Roman" w:cs="Times New Roman"/>
          <w:sz w:val="24"/>
          <w:szCs w:val="24"/>
        </w:rPr>
        <w:t xml:space="preserve"> </w:t>
      </w:r>
      <w:r w:rsidR="003614E3" w:rsidRPr="00273E71">
        <w:rPr>
          <w:rFonts w:ascii="Times New Roman" w:hAnsi="Times New Roman" w:cs="Times New Roman"/>
          <w:sz w:val="24"/>
          <w:szCs w:val="24"/>
        </w:rPr>
        <w:t>20</w:t>
      </w:r>
      <w:r w:rsidR="0026721C">
        <w:rPr>
          <w:rFonts w:ascii="Times New Roman" w:hAnsi="Times New Roman" w:cs="Times New Roman"/>
          <w:sz w:val="24"/>
          <w:szCs w:val="24"/>
        </w:rPr>
        <w:t>07</w:t>
      </w:r>
      <w:r w:rsidR="003614E3" w:rsidRPr="00273E71">
        <w:rPr>
          <w:rFonts w:ascii="Times New Roman" w:hAnsi="Times New Roman" w:cs="Times New Roman"/>
          <w:sz w:val="24"/>
          <w:szCs w:val="24"/>
        </w:rPr>
        <w:t>. godine bio izvršen upis</w:t>
      </w:r>
      <w:r w:rsidRPr="00273E71">
        <w:rPr>
          <w:rFonts w:ascii="Times New Roman" w:hAnsi="Times New Roman" w:cs="Times New Roman"/>
          <w:sz w:val="24"/>
          <w:szCs w:val="24"/>
        </w:rPr>
        <w:t xml:space="preserve"> </w:t>
      </w:r>
      <w:r w:rsidR="003614E3" w:rsidRPr="00273E71">
        <w:rPr>
          <w:rFonts w:ascii="Times New Roman" w:hAnsi="Times New Roman" w:cs="Times New Roman"/>
          <w:sz w:val="24"/>
          <w:szCs w:val="24"/>
        </w:rPr>
        <w:t xml:space="preserve">obveznika </w:t>
      </w:r>
      <w:r w:rsidR="00622C4C"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 w:rsidR="00622C4C">
        <w:rPr>
          <w:rFonts w:ascii="Times New Roman" w:hAnsi="Times New Roman" w:cs="Times New Roman"/>
          <w:sz w:val="24"/>
          <w:szCs w:val="24"/>
        </w:rPr>
        <w:t>Udiljaka</w:t>
      </w:r>
      <w:proofErr w:type="spellEnd"/>
      <w:r w:rsidR="003614E3" w:rsidRPr="00273E71">
        <w:rPr>
          <w:rFonts w:ascii="Times New Roman" w:hAnsi="Times New Roman" w:cs="Times New Roman"/>
          <w:sz w:val="24"/>
          <w:szCs w:val="24"/>
        </w:rPr>
        <w:t xml:space="preserve"> </w:t>
      </w:r>
      <w:r w:rsidRPr="00273E71">
        <w:rPr>
          <w:rFonts w:ascii="Times New Roman" w:hAnsi="Times New Roman" w:cs="Times New Roman"/>
          <w:sz w:val="24"/>
          <w:szCs w:val="24"/>
        </w:rPr>
        <w:t xml:space="preserve">i njegovog bračnog druga </w:t>
      </w:r>
      <w:r w:rsidR="00F01329" w:rsidRPr="00F01329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Pr="00273E71">
        <w:rPr>
          <w:rFonts w:ascii="Times New Roman" w:hAnsi="Times New Roman" w:cs="Times New Roman"/>
          <w:sz w:val="24"/>
          <w:szCs w:val="24"/>
        </w:rPr>
        <w:t xml:space="preserve"> </w:t>
      </w:r>
      <w:r w:rsidR="003614E3" w:rsidRPr="00273E71">
        <w:rPr>
          <w:rFonts w:ascii="Times New Roman" w:hAnsi="Times New Roman" w:cs="Times New Roman"/>
          <w:sz w:val="24"/>
          <w:szCs w:val="24"/>
        </w:rPr>
        <w:t>kao</w:t>
      </w:r>
      <w:bookmarkEnd w:id="0"/>
      <w:r w:rsidRPr="00273E71">
        <w:rPr>
          <w:rFonts w:ascii="Times New Roman" w:hAnsi="Times New Roman" w:cs="Times New Roman"/>
          <w:sz w:val="24"/>
          <w:szCs w:val="24"/>
        </w:rPr>
        <w:t xml:space="preserve"> su</w:t>
      </w:r>
      <w:r w:rsidR="003614E3" w:rsidRPr="00273E71">
        <w:rPr>
          <w:rFonts w:ascii="Times New Roman" w:hAnsi="Times New Roman" w:cs="Times New Roman"/>
          <w:sz w:val="24"/>
          <w:szCs w:val="24"/>
        </w:rPr>
        <w:t>vlasnik</w:t>
      </w:r>
      <w:r w:rsidRPr="00273E71">
        <w:rPr>
          <w:rFonts w:ascii="Times New Roman" w:hAnsi="Times New Roman" w:cs="Times New Roman"/>
          <w:sz w:val="24"/>
          <w:szCs w:val="24"/>
        </w:rPr>
        <w:t>a svakog</w:t>
      </w:r>
      <w:r w:rsidR="003614E3" w:rsidRPr="00273E71">
        <w:rPr>
          <w:rFonts w:ascii="Times New Roman" w:hAnsi="Times New Roman" w:cs="Times New Roman"/>
          <w:sz w:val="24"/>
          <w:szCs w:val="24"/>
        </w:rPr>
        <w:t xml:space="preserve"> u </w:t>
      </w:r>
      <w:r w:rsidRPr="00273E71">
        <w:rPr>
          <w:rFonts w:ascii="Times New Roman" w:hAnsi="Times New Roman" w:cs="Times New Roman"/>
          <w:sz w:val="24"/>
          <w:szCs w:val="24"/>
        </w:rPr>
        <w:t>½ dijela</w:t>
      </w:r>
      <w:r w:rsidR="003614E3" w:rsidRPr="00273E71">
        <w:rPr>
          <w:rFonts w:ascii="Times New Roman" w:hAnsi="Times New Roman" w:cs="Times New Roman"/>
          <w:sz w:val="24"/>
          <w:szCs w:val="24"/>
        </w:rPr>
        <w:t xml:space="preserve"> nekretnine opisane kao </w:t>
      </w:r>
      <w:r w:rsidRPr="00273E71">
        <w:rPr>
          <w:rFonts w:ascii="Times New Roman" w:hAnsi="Times New Roman" w:cs="Times New Roman"/>
          <w:sz w:val="24"/>
          <w:szCs w:val="24"/>
        </w:rPr>
        <w:t xml:space="preserve">stan u Zagrebu, </w:t>
      </w:r>
      <w:r w:rsidRPr="00273E71">
        <w:rPr>
          <w:rFonts w:ascii="Times New Roman" w:hAnsi="Times New Roman" w:cs="Times New Roman"/>
          <w:sz w:val="24"/>
          <w:szCs w:val="24"/>
        </w:rPr>
        <w:lastRenderedPageBreak/>
        <w:t xml:space="preserve">površine </w:t>
      </w:r>
      <w:r w:rsidR="00366131">
        <w:rPr>
          <w:rFonts w:ascii="Times New Roman" w:hAnsi="Times New Roman" w:cs="Times New Roman"/>
          <w:sz w:val="24"/>
          <w:szCs w:val="24"/>
        </w:rPr>
        <w:t>135,40</w:t>
      </w:r>
      <w:r w:rsidRPr="00273E71">
        <w:rPr>
          <w:rFonts w:ascii="Times New Roman" w:hAnsi="Times New Roman" w:cs="Times New Roman"/>
          <w:sz w:val="24"/>
          <w:szCs w:val="24"/>
        </w:rPr>
        <w:t xml:space="preserve"> m2, k.o. </w:t>
      </w:r>
      <w:r w:rsidR="00366131">
        <w:rPr>
          <w:rFonts w:ascii="Times New Roman" w:hAnsi="Times New Roman" w:cs="Times New Roman"/>
          <w:sz w:val="24"/>
          <w:szCs w:val="24"/>
        </w:rPr>
        <w:t>Centar</w:t>
      </w:r>
      <w:r w:rsidRPr="00273E71">
        <w:rPr>
          <w:rFonts w:ascii="Times New Roman" w:hAnsi="Times New Roman" w:cs="Times New Roman"/>
          <w:sz w:val="24"/>
          <w:szCs w:val="24"/>
        </w:rPr>
        <w:t xml:space="preserve">, </w:t>
      </w:r>
      <w:r w:rsidR="00366131">
        <w:rPr>
          <w:rFonts w:ascii="Times New Roman" w:hAnsi="Times New Roman" w:cs="Times New Roman"/>
          <w:sz w:val="24"/>
          <w:szCs w:val="24"/>
        </w:rPr>
        <w:t xml:space="preserve">ZKU </w:t>
      </w:r>
      <w:r w:rsidR="00F01329" w:rsidRPr="00F01329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366131">
        <w:rPr>
          <w:rFonts w:ascii="Times New Roman" w:hAnsi="Times New Roman" w:cs="Times New Roman"/>
          <w:sz w:val="24"/>
          <w:szCs w:val="24"/>
        </w:rPr>
        <w:t xml:space="preserve"> (stari ZKU </w:t>
      </w:r>
      <w:r w:rsidR="00F01329" w:rsidRPr="00F01329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366131">
        <w:rPr>
          <w:rFonts w:ascii="Times New Roman" w:hAnsi="Times New Roman" w:cs="Times New Roman"/>
          <w:sz w:val="24"/>
          <w:szCs w:val="24"/>
        </w:rPr>
        <w:t>)</w:t>
      </w:r>
      <w:r w:rsidR="00E91B8A" w:rsidRPr="00273E71">
        <w:rPr>
          <w:rFonts w:ascii="Times New Roman" w:hAnsi="Times New Roman" w:cs="Times New Roman"/>
          <w:sz w:val="24"/>
          <w:szCs w:val="24"/>
        </w:rPr>
        <w:t>,</w:t>
      </w:r>
      <w:r w:rsidR="0026721C">
        <w:rPr>
          <w:rFonts w:ascii="Times New Roman" w:hAnsi="Times New Roman" w:cs="Times New Roman"/>
          <w:sz w:val="24"/>
          <w:szCs w:val="24"/>
        </w:rPr>
        <w:t xml:space="preserve"> temeljem </w:t>
      </w:r>
      <w:r w:rsidR="00D74327">
        <w:rPr>
          <w:rFonts w:ascii="Times New Roman" w:hAnsi="Times New Roman" w:cs="Times New Roman"/>
          <w:sz w:val="24"/>
          <w:szCs w:val="24"/>
        </w:rPr>
        <w:t>ugovora o darovanju od 10. rujna 2007. i izjave od 12. rujna 2007., te ugovora o darovanju od 12. studenog 2010.,</w:t>
      </w:r>
    </w:p>
    <w:p w14:paraId="796101E5" w14:textId="5F3D2B14" w:rsidR="00C075B1" w:rsidRDefault="005F0118" w:rsidP="009300DA">
      <w:pPr>
        <w:spacing w:after="0"/>
        <w:ind w:right="-2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73E71">
        <w:rPr>
          <w:rFonts w:ascii="Times New Roman" w:hAnsi="Times New Roman" w:cs="Times New Roman"/>
          <w:sz w:val="24"/>
          <w:szCs w:val="24"/>
        </w:rPr>
        <w:t>20</w:t>
      </w:r>
      <w:r w:rsidR="00E958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E71">
        <w:rPr>
          <w:rFonts w:ascii="Times New Roman" w:hAnsi="Times New Roman" w:cs="Times New Roman"/>
          <w:sz w:val="24"/>
          <w:szCs w:val="24"/>
        </w:rPr>
        <w:t xml:space="preserve">. godine bio izvršen upis obveznika </w:t>
      </w:r>
      <w:r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Udiljaka</w:t>
      </w:r>
      <w:proofErr w:type="spellEnd"/>
      <w:r w:rsidRPr="00273E71">
        <w:rPr>
          <w:rFonts w:ascii="Times New Roman" w:hAnsi="Times New Roman" w:cs="Times New Roman"/>
          <w:sz w:val="24"/>
          <w:szCs w:val="24"/>
        </w:rPr>
        <w:t xml:space="preserve"> i njegovog bračnog druga </w:t>
      </w:r>
      <w:r w:rsidR="0097224C" w:rsidRPr="0097224C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Pr="00273E71">
        <w:rPr>
          <w:rFonts w:ascii="Times New Roman" w:hAnsi="Times New Roman" w:cs="Times New Roman"/>
          <w:sz w:val="24"/>
          <w:szCs w:val="24"/>
        </w:rPr>
        <w:t xml:space="preserve"> kao suvlasnika svakog u ½ dijela nekretnine opisane kao </w:t>
      </w:r>
      <w:r>
        <w:rPr>
          <w:rFonts w:ascii="Times New Roman" w:hAnsi="Times New Roman" w:cs="Times New Roman"/>
          <w:sz w:val="24"/>
          <w:szCs w:val="24"/>
        </w:rPr>
        <w:t>vanjska garaža</w:t>
      </w:r>
      <w:r w:rsidRPr="00273E71">
        <w:rPr>
          <w:rFonts w:ascii="Times New Roman" w:hAnsi="Times New Roman" w:cs="Times New Roman"/>
          <w:sz w:val="24"/>
          <w:szCs w:val="24"/>
        </w:rPr>
        <w:t xml:space="preserve"> u Zagrebu, površine </w:t>
      </w:r>
      <w:r>
        <w:rPr>
          <w:rFonts w:ascii="Times New Roman" w:hAnsi="Times New Roman" w:cs="Times New Roman"/>
          <w:sz w:val="24"/>
          <w:szCs w:val="24"/>
        </w:rPr>
        <w:t>17,64</w:t>
      </w:r>
      <w:r w:rsidRPr="00273E71">
        <w:rPr>
          <w:rFonts w:ascii="Times New Roman" w:hAnsi="Times New Roman" w:cs="Times New Roman"/>
          <w:sz w:val="24"/>
          <w:szCs w:val="24"/>
        </w:rPr>
        <w:t xml:space="preserve"> m2, k.o. </w:t>
      </w:r>
      <w:r>
        <w:rPr>
          <w:rFonts w:ascii="Times New Roman" w:hAnsi="Times New Roman" w:cs="Times New Roman"/>
          <w:sz w:val="24"/>
          <w:szCs w:val="24"/>
        </w:rPr>
        <w:t>Centar</w:t>
      </w:r>
      <w:r w:rsidRPr="00273E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ZKU </w:t>
      </w:r>
      <w:r w:rsidR="0097224C" w:rsidRPr="0097224C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(stari ZKU </w:t>
      </w:r>
      <w:r w:rsidR="0097224C" w:rsidRPr="0097224C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3E71">
        <w:rPr>
          <w:rFonts w:ascii="Times New Roman" w:hAnsi="Times New Roman" w:cs="Times New Roman"/>
          <w:sz w:val="24"/>
          <w:szCs w:val="24"/>
        </w:rPr>
        <w:t>,</w:t>
      </w:r>
      <w:r w:rsidR="00D74327">
        <w:rPr>
          <w:rFonts w:ascii="Times New Roman" w:hAnsi="Times New Roman" w:cs="Times New Roman"/>
          <w:sz w:val="24"/>
          <w:szCs w:val="24"/>
        </w:rPr>
        <w:t xml:space="preserve"> temeljem ugovora o darovanju od 10. rujna 2007. i izjave od 12. rujna 2007., te ugovora o darovanju od 12. studenog 2010.</w:t>
      </w:r>
      <w:r w:rsidR="009300DA">
        <w:rPr>
          <w:rFonts w:ascii="Times New Roman" w:hAnsi="Times New Roman" w:cs="Times New Roman"/>
          <w:sz w:val="24"/>
          <w:szCs w:val="24"/>
        </w:rPr>
        <w:t>;</w:t>
      </w:r>
    </w:p>
    <w:p w14:paraId="1992B1EB" w14:textId="52E01172" w:rsidR="00C075B1" w:rsidRDefault="00C075B1" w:rsidP="00C075B1">
      <w:pPr>
        <w:spacing w:after="0"/>
        <w:ind w:right="-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>-</w:t>
      </w:r>
      <w:r w:rsidRPr="00273E71">
        <w:rPr>
          <w:rFonts w:ascii="Times New Roman" w:hAnsi="Times New Roman" w:cs="Times New Roman"/>
          <w:sz w:val="24"/>
          <w:szCs w:val="24"/>
        </w:rPr>
        <w:tab/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73E71">
        <w:rPr>
          <w:rFonts w:ascii="Times New Roman" w:hAnsi="Times New Roman" w:cs="Times New Roman"/>
          <w:sz w:val="24"/>
          <w:szCs w:val="24"/>
        </w:rPr>
        <w:t xml:space="preserve">. godine bio izvršen upis obveznika </w:t>
      </w:r>
      <w:r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Udiljaka</w:t>
      </w:r>
      <w:proofErr w:type="spellEnd"/>
      <w:r w:rsidRPr="00273E71">
        <w:rPr>
          <w:rFonts w:ascii="Times New Roman" w:hAnsi="Times New Roman" w:cs="Times New Roman"/>
          <w:sz w:val="24"/>
          <w:szCs w:val="24"/>
        </w:rPr>
        <w:t xml:space="preserve"> kao vlasnika </w:t>
      </w:r>
      <w:r>
        <w:rPr>
          <w:rFonts w:ascii="Times New Roman" w:hAnsi="Times New Roman" w:cs="Times New Roman"/>
          <w:sz w:val="24"/>
          <w:szCs w:val="24"/>
        </w:rPr>
        <w:t>u cijelosti</w:t>
      </w:r>
      <w:r w:rsidRPr="00273E71">
        <w:rPr>
          <w:rFonts w:ascii="Times New Roman" w:hAnsi="Times New Roman" w:cs="Times New Roman"/>
          <w:sz w:val="24"/>
          <w:szCs w:val="24"/>
        </w:rPr>
        <w:t xml:space="preserve"> nekretnine opisane kao stan u Zagrebu, površine </w:t>
      </w:r>
      <w:r>
        <w:rPr>
          <w:rFonts w:ascii="Times New Roman" w:hAnsi="Times New Roman" w:cs="Times New Roman"/>
          <w:sz w:val="24"/>
          <w:szCs w:val="24"/>
        </w:rPr>
        <w:t>54,81</w:t>
      </w:r>
      <w:r w:rsidRPr="00273E71">
        <w:rPr>
          <w:rFonts w:ascii="Times New Roman" w:hAnsi="Times New Roman" w:cs="Times New Roman"/>
          <w:sz w:val="24"/>
          <w:szCs w:val="24"/>
        </w:rPr>
        <w:t xml:space="preserve"> m2, k.o. </w:t>
      </w:r>
      <w:r>
        <w:rPr>
          <w:rFonts w:ascii="Times New Roman" w:hAnsi="Times New Roman" w:cs="Times New Roman"/>
          <w:sz w:val="24"/>
          <w:szCs w:val="24"/>
        </w:rPr>
        <w:t>Grad Zagreb</w:t>
      </w:r>
      <w:r w:rsidRPr="00273E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ZKU </w:t>
      </w:r>
      <w:r w:rsidR="00971E4B" w:rsidRPr="00971E4B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273E71">
        <w:rPr>
          <w:rFonts w:ascii="Times New Roman" w:hAnsi="Times New Roman" w:cs="Times New Roman"/>
          <w:sz w:val="24"/>
          <w:szCs w:val="24"/>
        </w:rPr>
        <w:t>,</w:t>
      </w:r>
      <w:r w:rsidR="009300DA">
        <w:rPr>
          <w:rFonts w:ascii="Times New Roman" w:hAnsi="Times New Roman" w:cs="Times New Roman"/>
          <w:sz w:val="24"/>
          <w:szCs w:val="24"/>
        </w:rPr>
        <w:t xml:space="preserve"> na temelju ugovora o kupoprodaji od 12. srpnja 2010. i </w:t>
      </w:r>
      <w:proofErr w:type="spellStart"/>
      <w:r w:rsidR="009300DA">
        <w:rPr>
          <w:rFonts w:ascii="Times New Roman" w:hAnsi="Times New Roman" w:cs="Times New Roman"/>
          <w:sz w:val="24"/>
          <w:szCs w:val="24"/>
        </w:rPr>
        <w:t>tabularne</w:t>
      </w:r>
      <w:proofErr w:type="spellEnd"/>
      <w:r w:rsidR="009300DA">
        <w:rPr>
          <w:rFonts w:ascii="Times New Roman" w:hAnsi="Times New Roman" w:cs="Times New Roman"/>
          <w:sz w:val="24"/>
          <w:szCs w:val="24"/>
        </w:rPr>
        <w:t xml:space="preserve"> izjave od 23. srpnja 2010.;</w:t>
      </w:r>
    </w:p>
    <w:p w14:paraId="2BC04470" w14:textId="4B4E8BAA" w:rsidR="009D2BF8" w:rsidRDefault="00C075B1" w:rsidP="00BE080F">
      <w:pPr>
        <w:spacing w:after="0"/>
        <w:ind w:right="-2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73E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73E71">
        <w:rPr>
          <w:rFonts w:ascii="Times New Roman" w:hAnsi="Times New Roman" w:cs="Times New Roman"/>
          <w:sz w:val="24"/>
          <w:szCs w:val="24"/>
        </w:rPr>
        <w:t xml:space="preserve">. godine bio izvršen upis obveznika </w:t>
      </w:r>
      <w:r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Udiljaka</w:t>
      </w:r>
      <w:proofErr w:type="spellEnd"/>
      <w:r w:rsidRPr="00273E71">
        <w:rPr>
          <w:rFonts w:ascii="Times New Roman" w:hAnsi="Times New Roman" w:cs="Times New Roman"/>
          <w:sz w:val="24"/>
          <w:szCs w:val="24"/>
        </w:rPr>
        <w:t xml:space="preserve"> kao vlasnika </w:t>
      </w:r>
      <w:r>
        <w:rPr>
          <w:rFonts w:ascii="Times New Roman" w:hAnsi="Times New Roman" w:cs="Times New Roman"/>
          <w:sz w:val="24"/>
          <w:szCs w:val="24"/>
        </w:rPr>
        <w:t>u cijelosti</w:t>
      </w:r>
      <w:r w:rsidRPr="00273E71">
        <w:rPr>
          <w:rFonts w:ascii="Times New Roman" w:hAnsi="Times New Roman" w:cs="Times New Roman"/>
          <w:sz w:val="24"/>
          <w:szCs w:val="24"/>
        </w:rPr>
        <w:t xml:space="preserve"> nekretnine opisane kao </w:t>
      </w:r>
      <w:r>
        <w:rPr>
          <w:rFonts w:ascii="Times New Roman" w:hAnsi="Times New Roman" w:cs="Times New Roman"/>
          <w:sz w:val="24"/>
          <w:szCs w:val="24"/>
        </w:rPr>
        <w:t>garažno-parkir</w:t>
      </w:r>
      <w:r w:rsidR="002C0607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 mjesto</w:t>
      </w:r>
      <w:r w:rsidRPr="00273E71">
        <w:rPr>
          <w:rFonts w:ascii="Times New Roman" w:hAnsi="Times New Roman" w:cs="Times New Roman"/>
          <w:sz w:val="24"/>
          <w:szCs w:val="24"/>
        </w:rPr>
        <w:t xml:space="preserve"> u Zagrebu, površine </w:t>
      </w:r>
      <w:r>
        <w:rPr>
          <w:rFonts w:ascii="Times New Roman" w:hAnsi="Times New Roman" w:cs="Times New Roman"/>
          <w:sz w:val="24"/>
          <w:szCs w:val="24"/>
        </w:rPr>
        <w:t>6,02</w:t>
      </w:r>
      <w:r w:rsidRPr="00273E71">
        <w:rPr>
          <w:rFonts w:ascii="Times New Roman" w:hAnsi="Times New Roman" w:cs="Times New Roman"/>
          <w:sz w:val="24"/>
          <w:szCs w:val="24"/>
        </w:rPr>
        <w:t xml:space="preserve"> m2, k.o. </w:t>
      </w:r>
      <w:r>
        <w:rPr>
          <w:rFonts w:ascii="Times New Roman" w:hAnsi="Times New Roman" w:cs="Times New Roman"/>
          <w:sz w:val="24"/>
          <w:szCs w:val="24"/>
        </w:rPr>
        <w:t>Grad Zagreb</w:t>
      </w:r>
      <w:r w:rsidRPr="00273E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ZKU </w:t>
      </w:r>
      <w:r w:rsidR="00971E4B" w:rsidRPr="00971E4B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273E71">
        <w:rPr>
          <w:rFonts w:ascii="Times New Roman" w:hAnsi="Times New Roman" w:cs="Times New Roman"/>
          <w:sz w:val="24"/>
          <w:szCs w:val="24"/>
        </w:rPr>
        <w:t>,</w:t>
      </w:r>
      <w:r w:rsidR="007472C6" w:rsidRPr="007472C6">
        <w:rPr>
          <w:rFonts w:ascii="Times New Roman" w:hAnsi="Times New Roman" w:cs="Times New Roman"/>
          <w:sz w:val="24"/>
          <w:szCs w:val="24"/>
        </w:rPr>
        <w:t xml:space="preserve"> </w:t>
      </w:r>
      <w:r w:rsidR="007472C6">
        <w:rPr>
          <w:rFonts w:ascii="Times New Roman" w:hAnsi="Times New Roman" w:cs="Times New Roman"/>
          <w:sz w:val="24"/>
          <w:szCs w:val="24"/>
        </w:rPr>
        <w:t xml:space="preserve">na temelju ugovora o kupoprodaji od 12. srpnja 2010. i </w:t>
      </w:r>
      <w:proofErr w:type="spellStart"/>
      <w:r w:rsidR="007472C6">
        <w:rPr>
          <w:rFonts w:ascii="Times New Roman" w:hAnsi="Times New Roman" w:cs="Times New Roman"/>
          <w:sz w:val="24"/>
          <w:szCs w:val="24"/>
        </w:rPr>
        <w:t>tabularne</w:t>
      </w:r>
      <w:proofErr w:type="spellEnd"/>
      <w:r w:rsidR="007472C6">
        <w:rPr>
          <w:rFonts w:ascii="Times New Roman" w:hAnsi="Times New Roman" w:cs="Times New Roman"/>
          <w:sz w:val="24"/>
          <w:szCs w:val="24"/>
        </w:rPr>
        <w:t xml:space="preserve"> izjave od 23. srpnja 2010.;</w:t>
      </w:r>
    </w:p>
    <w:p w14:paraId="0A0E3BC8" w14:textId="651713DA" w:rsidR="00455E28" w:rsidRDefault="00455E28" w:rsidP="00536CE8">
      <w:pPr>
        <w:spacing w:after="0"/>
        <w:ind w:right="-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>-</w:t>
      </w:r>
      <w:r w:rsidRPr="00273E71">
        <w:rPr>
          <w:rFonts w:ascii="Times New Roman" w:hAnsi="Times New Roman" w:cs="Times New Roman"/>
          <w:sz w:val="24"/>
          <w:szCs w:val="24"/>
        </w:rPr>
        <w:tab/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55CF">
        <w:rPr>
          <w:rFonts w:ascii="Times New Roman" w:hAnsi="Times New Roman" w:cs="Times New Roman"/>
          <w:sz w:val="24"/>
          <w:szCs w:val="24"/>
        </w:rPr>
        <w:t>1</w:t>
      </w:r>
      <w:r w:rsidRPr="00273E71">
        <w:rPr>
          <w:rFonts w:ascii="Times New Roman" w:hAnsi="Times New Roman" w:cs="Times New Roman"/>
          <w:sz w:val="24"/>
          <w:szCs w:val="24"/>
        </w:rPr>
        <w:t>. godine bio izvršen upis</w:t>
      </w:r>
      <w:r w:rsidR="002C0607">
        <w:rPr>
          <w:rFonts w:ascii="Times New Roman" w:hAnsi="Times New Roman" w:cs="Times New Roman"/>
          <w:sz w:val="24"/>
          <w:szCs w:val="24"/>
        </w:rPr>
        <w:t xml:space="preserve"> bračnog druga</w:t>
      </w:r>
      <w:r w:rsidRPr="00273E71">
        <w:rPr>
          <w:rFonts w:ascii="Times New Roman" w:hAnsi="Times New Roman" w:cs="Times New Roman"/>
          <w:sz w:val="24"/>
          <w:szCs w:val="24"/>
        </w:rPr>
        <w:t xml:space="preserve"> obveznika</w:t>
      </w:r>
      <w:r w:rsidR="002C0607">
        <w:rPr>
          <w:rFonts w:ascii="Times New Roman" w:hAnsi="Times New Roman" w:cs="Times New Roman"/>
          <w:sz w:val="24"/>
          <w:szCs w:val="24"/>
        </w:rPr>
        <w:t xml:space="preserve">, </w:t>
      </w:r>
      <w:r w:rsidR="00971E4B" w:rsidRPr="00971E4B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2C0607">
        <w:rPr>
          <w:rFonts w:ascii="Times New Roman" w:hAnsi="Times New Roman" w:cs="Times New Roman"/>
          <w:sz w:val="24"/>
          <w:szCs w:val="24"/>
        </w:rPr>
        <w:t>,</w:t>
      </w:r>
      <w:r w:rsidRPr="00273E71">
        <w:rPr>
          <w:rFonts w:ascii="Times New Roman" w:hAnsi="Times New Roman" w:cs="Times New Roman"/>
          <w:sz w:val="24"/>
          <w:szCs w:val="24"/>
        </w:rPr>
        <w:t xml:space="preserve"> kao vlasnika </w:t>
      </w:r>
      <w:r>
        <w:rPr>
          <w:rFonts w:ascii="Times New Roman" w:hAnsi="Times New Roman" w:cs="Times New Roman"/>
          <w:sz w:val="24"/>
          <w:szCs w:val="24"/>
        </w:rPr>
        <w:t>u cijelosti</w:t>
      </w:r>
      <w:r w:rsidRPr="00273E71">
        <w:rPr>
          <w:rFonts w:ascii="Times New Roman" w:hAnsi="Times New Roman" w:cs="Times New Roman"/>
          <w:sz w:val="24"/>
          <w:szCs w:val="24"/>
        </w:rPr>
        <w:t xml:space="preserve"> nekretnine opisane kao stan u Zagrebu, površine </w:t>
      </w:r>
      <w:r w:rsidR="002C0607">
        <w:rPr>
          <w:rFonts w:ascii="Times New Roman" w:hAnsi="Times New Roman" w:cs="Times New Roman"/>
          <w:sz w:val="24"/>
          <w:szCs w:val="24"/>
        </w:rPr>
        <w:t>64,64</w:t>
      </w:r>
      <w:r w:rsidRPr="00273E71">
        <w:rPr>
          <w:rFonts w:ascii="Times New Roman" w:hAnsi="Times New Roman" w:cs="Times New Roman"/>
          <w:sz w:val="24"/>
          <w:szCs w:val="24"/>
        </w:rPr>
        <w:t xml:space="preserve"> m2, k.o. </w:t>
      </w:r>
      <w:r>
        <w:rPr>
          <w:rFonts w:ascii="Times New Roman" w:hAnsi="Times New Roman" w:cs="Times New Roman"/>
          <w:sz w:val="24"/>
          <w:szCs w:val="24"/>
        </w:rPr>
        <w:t>Grad Zagreb</w:t>
      </w:r>
      <w:r w:rsidRPr="00273E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ZKU </w:t>
      </w:r>
      <w:r w:rsidR="00971E4B" w:rsidRPr="00971E4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273E71">
        <w:rPr>
          <w:rFonts w:ascii="Times New Roman" w:hAnsi="Times New Roman" w:cs="Times New Roman"/>
          <w:sz w:val="24"/>
          <w:szCs w:val="24"/>
        </w:rPr>
        <w:t>,</w:t>
      </w:r>
      <w:r w:rsidR="000C0166" w:rsidRPr="000C0166">
        <w:rPr>
          <w:rFonts w:ascii="Times New Roman" w:hAnsi="Times New Roman" w:cs="Times New Roman"/>
          <w:sz w:val="24"/>
          <w:szCs w:val="24"/>
        </w:rPr>
        <w:t xml:space="preserve"> </w:t>
      </w:r>
      <w:r w:rsidR="000C0166">
        <w:rPr>
          <w:rFonts w:ascii="Times New Roman" w:hAnsi="Times New Roman" w:cs="Times New Roman"/>
          <w:sz w:val="24"/>
          <w:szCs w:val="24"/>
        </w:rPr>
        <w:t>na temelju ugovora o kupoprodaji nekretnine/stana od 1. listopada 2009. i aneksa od 21. veljače 2011.;</w:t>
      </w:r>
    </w:p>
    <w:p w14:paraId="5F1818E2" w14:textId="00DFD210" w:rsidR="00F22CB7" w:rsidRDefault="002C0607" w:rsidP="00F44BF9">
      <w:pPr>
        <w:spacing w:after="0"/>
        <w:ind w:right="-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>-</w:t>
      </w:r>
      <w:r w:rsidRPr="00273E71">
        <w:rPr>
          <w:rFonts w:ascii="Times New Roman" w:hAnsi="Times New Roman" w:cs="Times New Roman"/>
          <w:sz w:val="24"/>
          <w:szCs w:val="24"/>
        </w:rPr>
        <w:tab/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C0166">
        <w:rPr>
          <w:rFonts w:ascii="Times New Roman" w:hAnsi="Times New Roman" w:cs="Times New Roman"/>
          <w:sz w:val="24"/>
          <w:szCs w:val="24"/>
        </w:rPr>
        <w:t>1</w:t>
      </w:r>
      <w:r w:rsidRPr="00273E71">
        <w:rPr>
          <w:rFonts w:ascii="Times New Roman" w:hAnsi="Times New Roman" w:cs="Times New Roman"/>
          <w:sz w:val="24"/>
          <w:szCs w:val="24"/>
        </w:rPr>
        <w:t>. godine bio izvršen upis</w:t>
      </w:r>
      <w:r>
        <w:rPr>
          <w:rFonts w:ascii="Times New Roman" w:hAnsi="Times New Roman" w:cs="Times New Roman"/>
          <w:sz w:val="24"/>
          <w:szCs w:val="24"/>
        </w:rPr>
        <w:t xml:space="preserve"> bračnog druga</w:t>
      </w:r>
      <w:r w:rsidRPr="00273E71">
        <w:rPr>
          <w:rFonts w:ascii="Times New Roman" w:hAnsi="Times New Roman" w:cs="Times New Roman"/>
          <w:sz w:val="24"/>
          <w:szCs w:val="24"/>
        </w:rPr>
        <w:t xml:space="preserve"> obveznika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1E4B" w:rsidRPr="00971E4B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3E71">
        <w:rPr>
          <w:rFonts w:ascii="Times New Roman" w:hAnsi="Times New Roman" w:cs="Times New Roman"/>
          <w:sz w:val="24"/>
          <w:szCs w:val="24"/>
        </w:rPr>
        <w:t xml:space="preserve"> kao vlasnika </w:t>
      </w:r>
      <w:r>
        <w:rPr>
          <w:rFonts w:ascii="Times New Roman" w:hAnsi="Times New Roman" w:cs="Times New Roman"/>
          <w:sz w:val="24"/>
          <w:szCs w:val="24"/>
        </w:rPr>
        <w:t>u cijelosti</w:t>
      </w:r>
      <w:r w:rsidRPr="00273E71">
        <w:rPr>
          <w:rFonts w:ascii="Times New Roman" w:hAnsi="Times New Roman" w:cs="Times New Roman"/>
          <w:sz w:val="24"/>
          <w:szCs w:val="24"/>
        </w:rPr>
        <w:t xml:space="preserve"> nekretnine opisane kao </w:t>
      </w:r>
      <w:r>
        <w:rPr>
          <w:rFonts w:ascii="Times New Roman" w:hAnsi="Times New Roman" w:cs="Times New Roman"/>
          <w:sz w:val="24"/>
          <w:szCs w:val="24"/>
        </w:rPr>
        <w:t>garažno parkirno mjesto</w:t>
      </w:r>
      <w:r w:rsidRPr="00273E71">
        <w:rPr>
          <w:rFonts w:ascii="Times New Roman" w:hAnsi="Times New Roman" w:cs="Times New Roman"/>
          <w:sz w:val="24"/>
          <w:szCs w:val="24"/>
        </w:rPr>
        <w:t xml:space="preserve"> u Zagrebu, površine </w:t>
      </w:r>
      <w:r>
        <w:rPr>
          <w:rFonts w:ascii="Times New Roman" w:hAnsi="Times New Roman" w:cs="Times New Roman"/>
          <w:sz w:val="24"/>
          <w:szCs w:val="24"/>
        </w:rPr>
        <w:t>8,65</w:t>
      </w:r>
      <w:r w:rsidRPr="00273E71">
        <w:rPr>
          <w:rFonts w:ascii="Times New Roman" w:hAnsi="Times New Roman" w:cs="Times New Roman"/>
          <w:sz w:val="24"/>
          <w:szCs w:val="24"/>
        </w:rPr>
        <w:t xml:space="preserve"> m2, k.o. </w:t>
      </w:r>
      <w:r>
        <w:rPr>
          <w:rFonts w:ascii="Times New Roman" w:hAnsi="Times New Roman" w:cs="Times New Roman"/>
          <w:sz w:val="24"/>
          <w:szCs w:val="24"/>
        </w:rPr>
        <w:t>Grad Zagreb</w:t>
      </w:r>
      <w:r w:rsidRPr="00273E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ZKU </w:t>
      </w:r>
      <w:r w:rsidR="00971E4B" w:rsidRPr="00971E4B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273E71">
        <w:rPr>
          <w:rFonts w:ascii="Times New Roman" w:hAnsi="Times New Roman" w:cs="Times New Roman"/>
          <w:sz w:val="24"/>
          <w:szCs w:val="24"/>
        </w:rPr>
        <w:t>,</w:t>
      </w:r>
      <w:r w:rsidR="000C0166">
        <w:rPr>
          <w:rFonts w:ascii="Times New Roman" w:hAnsi="Times New Roman" w:cs="Times New Roman"/>
          <w:sz w:val="24"/>
          <w:szCs w:val="24"/>
        </w:rPr>
        <w:t xml:space="preserve"> na temelju ugovora o kupoprodaji garaže od 1. listopada 2009. i aneksa od 21. veljače 2011.;</w:t>
      </w:r>
    </w:p>
    <w:p w14:paraId="3A7F7CE7" w14:textId="5F6F8605" w:rsidR="00F22CB7" w:rsidRDefault="00F22CB7" w:rsidP="00F22CB7">
      <w:pPr>
        <w:spacing w:after="0"/>
        <w:ind w:right="-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>-</w:t>
      </w:r>
      <w:r w:rsidRPr="00273E71">
        <w:rPr>
          <w:rFonts w:ascii="Times New Roman" w:hAnsi="Times New Roman" w:cs="Times New Roman"/>
          <w:sz w:val="24"/>
          <w:szCs w:val="24"/>
        </w:rPr>
        <w:tab/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73E71">
        <w:rPr>
          <w:rFonts w:ascii="Times New Roman" w:hAnsi="Times New Roman" w:cs="Times New Roman"/>
          <w:sz w:val="24"/>
          <w:szCs w:val="24"/>
        </w:rPr>
        <w:t xml:space="preserve">. godine bio izvršen upis obveznika </w:t>
      </w:r>
      <w:r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Udiljaka</w:t>
      </w:r>
      <w:proofErr w:type="spellEnd"/>
      <w:r w:rsidRPr="00273E71">
        <w:rPr>
          <w:rFonts w:ascii="Times New Roman" w:hAnsi="Times New Roman" w:cs="Times New Roman"/>
          <w:sz w:val="24"/>
          <w:szCs w:val="24"/>
        </w:rPr>
        <w:t xml:space="preserve"> kao vlasnika </w:t>
      </w:r>
      <w:r>
        <w:rPr>
          <w:rFonts w:ascii="Times New Roman" w:hAnsi="Times New Roman" w:cs="Times New Roman"/>
          <w:sz w:val="24"/>
          <w:szCs w:val="24"/>
        </w:rPr>
        <w:t>u cijelosti</w:t>
      </w:r>
      <w:r w:rsidRPr="00273E71">
        <w:rPr>
          <w:rFonts w:ascii="Times New Roman" w:hAnsi="Times New Roman" w:cs="Times New Roman"/>
          <w:sz w:val="24"/>
          <w:szCs w:val="24"/>
        </w:rPr>
        <w:t xml:space="preserve"> nekretnine opisane kao stan u Zagrebu, površine </w:t>
      </w:r>
      <w:r>
        <w:rPr>
          <w:rFonts w:ascii="Times New Roman" w:hAnsi="Times New Roman" w:cs="Times New Roman"/>
          <w:sz w:val="24"/>
          <w:szCs w:val="24"/>
        </w:rPr>
        <w:t>75,18</w:t>
      </w:r>
      <w:r w:rsidRPr="00273E71">
        <w:rPr>
          <w:rFonts w:ascii="Times New Roman" w:hAnsi="Times New Roman" w:cs="Times New Roman"/>
          <w:sz w:val="24"/>
          <w:szCs w:val="24"/>
        </w:rPr>
        <w:t xml:space="preserve"> m2, k.o. </w:t>
      </w:r>
      <w:r>
        <w:rPr>
          <w:rFonts w:ascii="Times New Roman" w:hAnsi="Times New Roman" w:cs="Times New Roman"/>
          <w:sz w:val="24"/>
          <w:szCs w:val="24"/>
        </w:rPr>
        <w:t>Grad Zagreb</w:t>
      </w:r>
      <w:r w:rsidRPr="00273E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ZKU </w:t>
      </w:r>
      <w:r w:rsidR="00971E4B" w:rsidRPr="00971E4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273E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0E2">
        <w:rPr>
          <w:rFonts w:ascii="Times New Roman" w:hAnsi="Times New Roman" w:cs="Times New Roman"/>
          <w:sz w:val="24"/>
          <w:szCs w:val="24"/>
        </w:rPr>
        <w:t>na temelju ugovora o kupoprodaji od 10. lipnja 2019. ;</w:t>
      </w:r>
    </w:p>
    <w:p w14:paraId="47E78BD9" w14:textId="323F4A39" w:rsidR="00B75713" w:rsidRPr="002B1981" w:rsidRDefault="00F22CB7" w:rsidP="00B75713">
      <w:pPr>
        <w:spacing w:after="0"/>
        <w:ind w:right="-2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73E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40E2">
        <w:rPr>
          <w:rFonts w:ascii="Times New Roman" w:hAnsi="Times New Roman" w:cs="Times New Roman"/>
          <w:sz w:val="24"/>
          <w:szCs w:val="24"/>
        </w:rPr>
        <w:t>9</w:t>
      </w:r>
      <w:r w:rsidRPr="00273E71">
        <w:rPr>
          <w:rFonts w:ascii="Times New Roman" w:hAnsi="Times New Roman" w:cs="Times New Roman"/>
          <w:sz w:val="24"/>
          <w:szCs w:val="24"/>
        </w:rPr>
        <w:t xml:space="preserve">. godine bio izvršen upis obveznika </w:t>
      </w:r>
      <w:r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Udiljaka</w:t>
      </w:r>
      <w:proofErr w:type="spellEnd"/>
      <w:r w:rsidRPr="00273E71">
        <w:rPr>
          <w:rFonts w:ascii="Times New Roman" w:hAnsi="Times New Roman" w:cs="Times New Roman"/>
          <w:sz w:val="24"/>
          <w:szCs w:val="24"/>
        </w:rPr>
        <w:t xml:space="preserve"> kao vlasnika </w:t>
      </w:r>
      <w:r>
        <w:rPr>
          <w:rFonts w:ascii="Times New Roman" w:hAnsi="Times New Roman" w:cs="Times New Roman"/>
          <w:sz w:val="24"/>
          <w:szCs w:val="24"/>
        </w:rPr>
        <w:t>u cijelosti</w:t>
      </w:r>
      <w:r w:rsidRPr="00273E71">
        <w:rPr>
          <w:rFonts w:ascii="Times New Roman" w:hAnsi="Times New Roman" w:cs="Times New Roman"/>
          <w:sz w:val="24"/>
          <w:szCs w:val="24"/>
        </w:rPr>
        <w:t xml:space="preserve"> nekretnine opisane kao </w:t>
      </w:r>
      <w:r>
        <w:rPr>
          <w:rFonts w:ascii="Times New Roman" w:hAnsi="Times New Roman" w:cs="Times New Roman"/>
          <w:sz w:val="24"/>
          <w:szCs w:val="24"/>
        </w:rPr>
        <w:t>garažno-parkirno  mjesto</w:t>
      </w:r>
      <w:r w:rsidRPr="00273E71">
        <w:rPr>
          <w:rFonts w:ascii="Times New Roman" w:hAnsi="Times New Roman" w:cs="Times New Roman"/>
          <w:sz w:val="24"/>
          <w:szCs w:val="24"/>
        </w:rPr>
        <w:t xml:space="preserve"> u Zagrebu, površine </w:t>
      </w:r>
      <w:r w:rsidR="007D40E2">
        <w:rPr>
          <w:rFonts w:ascii="Times New Roman" w:hAnsi="Times New Roman" w:cs="Times New Roman"/>
          <w:sz w:val="24"/>
          <w:szCs w:val="24"/>
        </w:rPr>
        <w:t>15,04</w:t>
      </w:r>
      <w:r w:rsidRPr="00273E71">
        <w:rPr>
          <w:rFonts w:ascii="Times New Roman" w:hAnsi="Times New Roman" w:cs="Times New Roman"/>
          <w:sz w:val="24"/>
          <w:szCs w:val="24"/>
        </w:rPr>
        <w:t xml:space="preserve"> m2, k.o. </w:t>
      </w:r>
      <w:r>
        <w:rPr>
          <w:rFonts w:ascii="Times New Roman" w:hAnsi="Times New Roman" w:cs="Times New Roman"/>
          <w:sz w:val="24"/>
          <w:szCs w:val="24"/>
        </w:rPr>
        <w:t>Grad Zagreb</w:t>
      </w:r>
      <w:r w:rsidRPr="00273E71">
        <w:rPr>
          <w:rFonts w:ascii="Times New Roman" w:hAnsi="Times New Roman" w:cs="Times New Roman"/>
          <w:sz w:val="24"/>
          <w:szCs w:val="24"/>
        </w:rPr>
        <w:t xml:space="preserve">, </w:t>
      </w:r>
      <w:r w:rsidRPr="002B1981">
        <w:rPr>
          <w:rFonts w:ascii="Times New Roman" w:hAnsi="Times New Roman" w:cs="Times New Roman"/>
          <w:sz w:val="24"/>
          <w:szCs w:val="24"/>
        </w:rPr>
        <w:t xml:space="preserve">ZKU </w:t>
      </w:r>
      <w:r w:rsidR="00971E4B" w:rsidRPr="00971E4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2B1981">
        <w:rPr>
          <w:rFonts w:ascii="Times New Roman" w:hAnsi="Times New Roman" w:cs="Times New Roman"/>
          <w:sz w:val="24"/>
          <w:szCs w:val="24"/>
        </w:rPr>
        <w:t xml:space="preserve">, na temelju ugovora o kupoprodaji od 10. lipnja 2019. </w:t>
      </w:r>
    </w:p>
    <w:p w14:paraId="18ECED2F" w14:textId="77777777" w:rsidR="000966D6" w:rsidRPr="002B1981" w:rsidRDefault="00B75713" w:rsidP="00F22CB7">
      <w:pPr>
        <w:spacing w:after="0"/>
        <w:ind w:right="-2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3E663" w14:textId="77777777" w:rsidR="000966D6" w:rsidRPr="002B1981" w:rsidRDefault="000966D6" w:rsidP="000966D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981">
        <w:rPr>
          <w:rFonts w:ascii="Times New Roman" w:hAnsi="Times New Roman" w:cs="Times New Roman"/>
          <w:sz w:val="24"/>
          <w:szCs w:val="24"/>
        </w:rPr>
        <w:t>Uvidom u podatke Općinskog suda u Crikvenici, Zemljišnoknjižnog odjela Novi Vinodolski, utvrđeno je da je:</w:t>
      </w:r>
    </w:p>
    <w:p w14:paraId="31BA344A" w14:textId="6064F1E2" w:rsidR="00A019D4" w:rsidRDefault="00A019D4" w:rsidP="00A019D4">
      <w:pPr>
        <w:spacing w:after="0"/>
        <w:ind w:right="-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B1981">
        <w:rPr>
          <w:rFonts w:ascii="Times New Roman" w:hAnsi="Times New Roman" w:cs="Times New Roman"/>
          <w:sz w:val="24"/>
          <w:szCs w:val="24"/>
        </w:rPr>
        <w:t>-</w:t>
      </w:r>
      <w:r w:rsidRPr="002B1981">
        <w:rPr>
          <w:rFonts w:ascii="Times New Roman" w:hAnsi="Times New Roman" w:cs="Times New Roman"/>
          <w:sz w:val="24"/>
          <w:szCs w:val="24"/>
        </w:rPr>
        <w:tab/>
        <w:t xml:space="preserve"> 2008. godine bio izvršen upis bračnog druga obveznika, </w:t>
      </w:r>
      <w:r w:rsidR="007A1DBD" w:rsidRPr="00971E4B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2B1981">
        <w:rPr>
          <w:rFonts w:ascii="Times New Roman" w:hAnsi="Times New Roman" w:cs="Times New Roman"/>
          <w:sz w:val="24"/>
          <w:szCs w:val="24"/>
        </w:rPr>
        <w:t xml:space="preserve">, kao vlasnika u cijelosti nekretnine opisane kao kuća i dvorište u Novom Vinodolskom, površine 525,00 m2, k.o. Novi, ZKU </w:t>
      </w:r>
      <w:r w:rsidR="007A1DBD" w:rsidRPr="00971E4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2B1981">
        <w:rPr>
          <w:rFonts w:ascii="Times New Roman" w:hAnsi="Times New Roman" w:cs="Times New Roman"/>
          <w:sz w:val="24"/>
          <w:szCs w:val="24"/>
        </w:rPr>
        <w:t>, na temelju ugovora o kupoprodaji nekretnine od 18. kolovoza 2008.</w:t>
      </w:r>
    </w:p>
    <w:p w14:paraId="4F74C9EE" w14:textId="77777777" w:rsidR="007F37F8" w:rsidRPr="002B1981" w:rsidRDefault="007F37F8" w:rsidP="00B7571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E73A180" w14:textId="77777777" w:rsidR="00B75713" w:rsidRDefault="007F37F8" w:rsidP="003D586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981">
        <w:rPr>
          <w:rFonts w:ascii="Times New Roman" w:hAnsi="Times New Roman" w:cs="Times New Roman"/>
          <w:sz w:val="24"/>
          <w:szCs w:val="24"/>
        </w:rPr>
        <w:t>Uvidom u podatke Općinskog suda u Novom Zagrebu, Zemljišnoknjižnog odjela Samobor, utvrđeno je da je:</w:t>
      </w:r>
    </w:p>
    <w:p w14:paraId="450796DF" w14:textId="6B7A8F8C" w:rsidR="00AF3BDF" w:rsidRDefault="007F37F8" w:rsidP="00B75713">
      <w:pPr>
        <w:spacing w:after="0"/>
        <w:ind w:right="-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>-</w:t>
      </w:r>
      <w:r w:rsidRPr="00273E7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do 2022</w:t>
      </w:r>
      <w:r w:rsidRPr="00273E71">
        <w:rPr>
          <w:rFonts w:ascii="Times New Roman" w:hAnsi="Times New Roman" w:cs="Times New Roman"/>
          <w:sz w:val="24"/>
          <w:szCs w:val="24"/>
        </w:rPr>
        <w:t xml:space="preserve">. godine bio izvršen upis obveznika </w:t>
      </w:r>
      <w:r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Udiljaka</w:t>
      </w:r>
      <w:proofErr w:type="spellEnd"/>
      <w:r w:rsidRPr="00273E71">
        <w:rPr>
          <w:rFonts w:ascii="Times New Roman" w:hAnsi="Times New Roman" w:cs="Times New Roman"/>
          <w:sz w:val="24"/>
          <w:szCs w:val="24"/>
        </w:rPr>
        <w:t xml:space="preserve"> kao vlasnika </w:t>
      </w:r>
      <w:r>
        <w:rPr>
          <w:rFonts w:ascii="Times New Roman" w:hAnsi="Times New Roman" w:cs="Times New Roman"/>
          <w:sz w:val="24"/>
          <w:szCs w:val="24"/>
        </w:rPr>
        <w:t>u cijelosti</w:t>
      </w:r>
      <w:r w:rsidRPr="00273E71">
        <w:rPr>
          <w:rFonts w:ascii="Times New Roman" w:hAnsi="Times New Roman" w:cs="Times New Roman"/>
          <w:sz w:val="24"/>
          <w:szCs w:val="24"/>
        </w:rPr>
        <w:t xml:space="preserve"> nekretnine opisane kao </w:t>
      </w:r>
      <w:r>
        <w:rPr>
          <w:rFonts w:ascii="Times New Roman" w:hAnsi="Times New Roman" w:cs="Times New Roman"/>
          <w:sz w:val="24"/>
          <w:szCs w:val="24"/>
        </w:rPr>
        <w:t>oranica Jama</w:t>
      </w:r>
      <w:r w:rsidRPr="00273E71">
        <w:rPr>
          <w:rFonts w:ascii="Times New Roman" w:hAnsi="Times New Roman" w:cs="Times New Roman"/>
          <w:sz w:val="24"/>
          <w:szCs w:val="24"/>
        </w:rPr>
        <w:t xml:space="preserve">, površine </w:t>
      </w:r>
      <w:r>
        <w:rPr>
          <w:rFonts w:ascii="Times New Roman" w:hAnsi="Times New Roman" w:cs="Times New Roman"/>
          <w:sz w:val="24"/>
          <w:szCs w:val="24"/>
        </w:rPr>
        <w:t>1023,00</w:t>
      </w:r>
      <w:r w:rsidRPr="00273E71">
        <w:rPr>
          <w:rFonts w:ascii="Times New Roman" w:hAnsi="Times New Roman" w:cs="Times New Roman"/>
          <w:sz w:val="24"/>
          <w:szCs w:val="24"/>
        </w:rPr>
        <w:t xml:space="preserve"> m2, k.o. </w:t>
      </w:r>
      <w:r>
        <w:rPr>
          <w:rFonts w:ascii="Times New Roman" w:hAnsi="Times New Roman" w:cs="Times New Roman"/>
          <w:sz w:val="24"/>
          <w:szCs w:val="24"/>
        </w:rPr>
        <w:t>Rakovica</w:t>
      </w:r>
      <w:r w:rsidRPr="00273E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ZKU </w:t>
      </w:r>
      <w:r w:rsidR="007A1DBD" w:rsidRPr="00971E4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273E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prestanak prava vlasništva temeljem ugovora o kupoprodaji i aneksa od 8. rujna 2022., te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izjave od 15. rujna 20</w:t>
      </w:r>
      <w:r w:rsidR="00AF3BDF">
        <w:rPr>
          <w:rFonts w:ascii="Times New Roman" w:hAnsi="Times New Roman" w:cs="Times New Roman"/>
          <w:sz w:val="24"/>
          <w:szCs w:val="24"/>
        </w:rPr>
        <w:t>22.g.</w:t>
      </w:r>
    </w:p>
    <w:p w14:paraId="4F33CE04" w14:textId="77777777" w:rsidR="005D436D" w:rsidRDefault="00AF3BDF" w:rsidP="00B75713">
      <w:pPr>
        <w:spacing w:after="0"/>
        <w:ind w:right="-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C76A5">
        <w:rPr>
          <w:rFonts w:ascii="Times New Roman" w:hAnsi="Times New Roman" w:cs="Times New Roman"/>
          <w:sz w:val="24"/>
          <w:szCs w:val="24"/>
        </w:rPr>
        <w:tab/>
      </w:r>
      <w:r w:rsidR="005D2350" w:rsidRPr="009C76A5">
        <w:rPr>
          <w:rFonts w:ascii="Times New Roman" w:hAnsi="Times New Roman" w:cs="Times New Roman"/>
          <w:sz w:val="24"/>
          <w:szCs w:val="24"/>
        </w:rPr>
        <w:t>Iz navedenog popisa utvrđenih podataka proizlazi da je obvezn</w:t>
      </w:r>
      <w:r w:rsidR="009C76A5" w:rsidRPr="009C76A5">
        <w:rPr>
          <w:rFonts w:ascii="Times New Roman" w:hAnsi="Times New Roman" w:cs="Times New Roman"/>
          <w:sz w:val="24"/>
          <w:szCs w:val="24"/>
        </w:rPr>
        <w:t>i</w:t>
      </w:r>
      <w:r w:rsidR="005D2350" w:rsidRPr="009C76A5">
        <w:rPr>
          <w:rFonts w:ascii="Times New Roman" w:hAnsi="Times New Roman" w:cs="Times New Roman"/>
          <w:sz w:val="24"/>
          <w:szCs w:val="24"/>
        </w:rPr>
        <w:t>k prijavio sve nekretnine u njegovu vlasništvu s odgovarajućom površinom (ponegdje s neznatnim odstupanjem).</w:t>
      </w:r>
    </w:p>
    <w:p w14:paraId="1173439A" w14:textId="77777777" w:rsidR="005D436D" w:rsidRDefault="005D436D" w:rsidP="00AF3BDF">
      <w:pPr>
        <w:spacing w:after="0"/>
        <w:ind w:right="-2"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Sukladno odredbama Zakona o porezu na promet nekretnina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(»Narodne novine«, br. 69/97., 26/00., 127/00., 153/02., 22/11. i 143/14.), Zakona o porezu na promet nekretnina („Narodne novine“ broj 115/16. i 106/18.) i Zakona o nasljeđivanju („Narodne novine“ br. 48/03., 163/03., 33/15., 14/19., 127/13., 33/15. i 14/19.) sve vrste prometa nekretnina, bez obzira na pravnu osnovu, obvezno se prijavljuju Poreznoj upravi Ministarstva financija. </w:t>
      </w:r>
    </w:p>
    <w:p w14:paraId="0DF51DC0" w14:textId="77777777" w:rsidR="00B75713" w:rsidRPr="005D436D" w:rsidRDefault="00B75713" w:rsidP="00AF3BD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830813" w14:textId="77777777" w:rsidR="005D436D" w:rsidRDefault="005D436D" w:rsidP="005D436D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Sukladno Zakonu o porezu na promet nekretnina, Porezna uprava Ministarstva financija vodi evidenciju prometa nekretnina je evidencija o prometima nekretnina, nastalim na teritorijalnom području Republike Hrvatske, prijavljenima nadležnoj ispostavi Porezne uprave,  s podacima o prometu nekretnina od 1. siječnja 2002. g.</w:t>
      </w:r>
    </w:p>
    <w:p w14:paraId="30D972A8" w14:textId="0E7FCFB4" w:rsidR="005D436D" w:rsidRDefault="005D436D" w:rsidP="00AF3BDF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Uzimajući u obzir sve gore navedeno, Povjerenstvo je izvršilo uvid, na temelju ovlaštenja, u evidenciju Prometa nekretnina, aplikativni podsustav Informacijskog sustava Ministarstva financija, Porezne uprave te je utvrdilo da nije evidentiran promet nekretnine</w:t>
      </w:r>
      <w:r w:rsidRPr="005D436D">
        <w:rPr>
          <w:rFonts w:ascii="Times New Roman" w:hAnsi="Times New Roman" w:cs="Times New Roman"/>
          <w:sz w:val="24"/>
          <w:szCs w:val="24"/>
        </w:rPr>
        <w:t xml:space="preserve"> </w:t>
      </w:r>
      <w:r w:rsidRPr="00273E71">
        <w:rPr>
          <w:rFonts w:ascii="Times New Roman" w:hAnsi="Times New Roman" w:cs="Times New Roman"/>
          <w:sz w:val="24"/>
          <w:szCs w:val="24"/>
        </w:rPr>
        <w:t xml:space="preserve">opisane kao </w:t>
      </w:r>
      <w:r>
        <w:rPr>
          <w:rFonts w:ascii="Times New Roman" w:hAnsi="Times New Roman" w:cs="Times New Roman"/>
          <w:sz w:val="24"/>
          <w:szCs w:val="24"/>
        </w:rPr>
        <w:t>oranica Jama</w:t>
      </w:r>
      <w:r w:rsidRPr="00273E71">
        <w:rPr>
          <w:rFonts w:ascii="Times New Roman" w:hAnsi="Times New Roman" w:cs="Times New Roman"/>
          <w:sz w:val="24"/>
          <w:szCs w:val="24"/>
        </w:rPr>
        <w:t xml:space="preserve">, površine </w:t>
      </w:r>
      <w:r>
        <w:rPr>
          <w:rFonts w:ascii="Times New Roman" w:hAnsi="Times New Roman" w:cs="Times New Roman"/>
          <w:sz w:val="24"/>
          <w:szCs w:val="24"/>
        </w:rPr>
        <w:t>1023,00</w:t>
      </w:r>
      <w:r w:rsidRPr="00273E71">
        <w:rPr>
          <w:rFonts w:ascii="Times New Roman" w:hAnsi="Times New Roman" w:cs="Times New Roman"/>
          <w:sz w:val="24"/>
          <w:szCs w:val="24"/>
        </w:rPr>
        <w:t xml:space="preserve"> m2, k.o. </w:t>
      </w:r>
      <w:r>
        <w:rPr>
          <w:rFonts w:ascii="Times New Roman" w:hAnsi="Times New Roman" w:cs="Times New Roman"/>
          <w:sz w:val="24"/>
          <w:szCs w:val="24"/>
        </w:rPr>
        <w:t>Rakovica</w:t>
      </w:r>
      <w:r w:rsidRPr="00273E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ZKU </w:t>
      </w:r>
      <w:r w:rsidR="007A1DBD" w:rsidRPr="00971E4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iz čega proizlazi da </w:t>
      </w:r>
      <w:r w:rsidR="00BB512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je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naveden</w:t>
      </w:r>
      <w:r w:rsidR="00BB512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nekretnin</w:t>
      </w:r>
      <w:r w:rsidR="00BB512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stečen</w:t>
      </w:r>
      <w:r w:rsidR="00BB512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prije navedenog datuma. </w:t>
      </w:r>
    </w:p>
    <w:p w14:paraId="211061E3" w14:textId="77777777" w:rsidR="001B3FFF" w:rsidRPr="00273E71" w:rsidRDefault="001B3FFF" w:rsidP="004F261F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88068D" w14:textId="71D33EFB" w:rsidR="00B75713" w:rsidRPr="00273E71" w:rsidRDefault="00426507" w:rsidP="00B7571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>Slijedom navedenog, iz u</w:t>
      </w:r>
      <w:r w:rsidRPr="00273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sporedbe podataka iz provjeravane imovinske kartice obveznika </w:t>
      </w:r>
      <w:r w:rsidR="009470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Josipa </w:t>
      </w:r>
      <w:proofErr w:type="spellStart"/>
      <w:r w:rsidR="009470A3">
        <w:rPr>
          <w:rFonts w:ascii="Times New Roman" w:eastAsia="Times New Roman" w:hAnsi="Times New Roman" w:cs="Times New Roman"/>
          <w:sz w:val="24"/>
          <w:szCs w:val="24"/>
          <w:lang w:eastAsia="hr-HR"/>
        </w:rPr>
        <w:t>Udiljaka</w:t>
      </w:r>
      <w:proofErr w:type="spellEnd"/>
      <w:r w:rsidR="00695BC0" w:rsidRPr="00273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njegovog bračnog druga, </w:t>
      </w:r>
      <w:r w:rsidR="007A1DBD" w:rsidRPr="00971E4B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7A1DBD" w:rsidRPr="007A1DBD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695BC0" w:rsidRPr="00273E7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73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podataka prikupljenih od nadležnih tijela u Republici Hrvatskoj ne proizlazi mogući nesklad odnosno nerazmjer između prijavljenih podataka o nekretninama </w:t>
      </w:r>
      <w:r w:rsidRPr="00273E71">
        <w:rPr>
          <w:rFonts w:ascii="Times New Roman" w:hAnsi="Times New Roman" w:cs="Times New Roman"/>
          <w:sz w:val="24"/>
          <w:szCs w:val="24"/>
        </w:rPr>
        <w:t>u provjeravanoj imovinskoj kartici od 15. siječnja 202</w:t>
      </w:r>
      <w:r w:rsidR="009470A3">
        <w:rPr>
          <w:rFonts w:ascii="Times New Roman" w:hAnsi="Times New Roman" w:cs="Times New Roman"/>
          <w:sz w:val="24"/>
          <w:szCs w:val="24"/>
        </w:rPr>
        <w:t>0</w:t>
      </w:r>
      <w:r w:rsidRPr="00273E71">
        <w:rPr>
          <w:rFonts w:ascii="Times New Roman" w:hAnsi="Times New Roman" w:cs="Times New Roman"/>
          <w:sz w:val="24"/>
          <w:szCs w:val="24"/>
        </w:rPr>
        <w:t>. godine</w:t>
      </w:r>
      <w:r w:rsidRPr="00273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podataka o nekretninama u </w:t>
      </w:r>
      <w:r w:rsidRPr="00273E71">
        <w:rPr>
          <w:rFonts w:ascii="Times New Roman" w:hAnsi="Times New Roman" w:cs="Times New Roman"/>
          <w:sz w:val="24"/>
          <w:szCs w:val="24"/>
        </w:rPr>
        <w:t>Zajedničkom informacijskom sustavu zemljišnih knjiga</w:t>
      </w:r>
      <w:r w:rsidR="00F23FC6" w:rsidRPr="00273E71">
        <w:rPr>
          <w:rFonts w:ascii="Times New Roman" w:hAnsi="Times New Roman" w:cs="Times New Roman"/>
          <w:sz w:val="24"/>
          <w:szCs w:val="24"/>
        </w:rPr>
        <w:t>, odnosno iz podataka porezne uprave o kupoprodaji nekretnina</w:t>
      </w:r>
      <w:r w:rsidR="00695BC0" w:rsidRPr="00273E71">
        <w:rPr>
          <w:rFonts w:ascii="Times New Roman" w:hAnsi="Times New Roman" w:cs="Times New Roman"/>
          <w:sz w:val="24"/>
          <w:szCs w:val="24"/>
        </w:rPr>
        <w:t>. Ujedno</w:t>
      </w:r>
      <w:r w:rsidR="00695BC0" w:rsidRPr="00307215">
        <w:rPr>
          <w:rFonts w:ascii="Times New Roman" w:hAnsi="Times New Roman" w:cs="Times New Roman"/>
          <w:sz w:val="24"/>
          <w:szCs w:val="24"/>
        </w:rPr>
        <w:t xml:space="preserve">, </w:t>
      </w:r>
      <w:r w:rsidR="001F7C57" w:rsidRPr="00307215">
        <w:rPr>
          <w:rFonts w:ascii="Times New Roman" w:hAnsi="Times New Roman" w:cs="Times New Roman"/>
          <w:sz w:val="24"/>
          <w:szCs w:val="24"/>
        </w:rPr>
        <w:t xml:space="preserve">ne proizlazi </w:t>
      </w:r>
      <w:r w:rsidR="00695BC0" w:rsidRPr="00273E71">
        <w:rPr>
          <w:rFonts w:ascii="Times New Roman" w:hAnsi="Times New Roman" w:cs="Times New Roman"/>
          <w:sz w:val="24"/>
          <w:szCs w:val="24"/>
        </w:rPr>
        <w:t>mogući nesklad odnosno nerazmjer</w:t>
      </w:r>
      <w:r w:rsidR="00695BC0" w:rsidRPr="001F7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5BC0" w:rsidRPr="00273E71">
        <w:rPr>
          <w:rFonts w:ascii="Times New Roman" w:hAnsi="Times New Roman" w:cs="Times New Roman"/>
          <w:sz w:val="24"/>
          <w:szCs w:val="24"/>
        </w:rPr>
        <w:t>niti u</w:t>
      </w:r>
      <w:r w:rsidRPr="00273E71">
        <w:rPr>
          <w:rFonts w:ascii="Times New Roman" w:hAnsi="Times New Roman" w:cs="Times New Roman"/>
          <w:sz w:val="24"/>
          <w:szCs w:val="24"/>
        </w:rPr>
        <w:t xml:space="preserve"> dijelu podataka koji se odnose na plaću obveznika i njegovog bračnog druga</w:t>
      </w:r>
      <w:r w:rsidR="00695BC0" w:rsidRPr="00273E71">
        <w:rPr>
          <w:rFonts w:ascii="Times New Roman" w:hAnsi="Times New Roman" w:cs="Times New Roman"/>
          <w:sz w:val="24"/>
          <w:szCs w:val="24"/>
        </w:rPr>
        <w:t>, usporedbom tih podataka u provjeravanoj imovinskoj kartici i podatka iz informacijskog sustava porezne uprave.</w:t>
      </w:r>
    </w:p>
    <w:p w14:paraId="597014D4" w14:textId="77777777" w:rsidR="00794934" w:rsidRPr="00273E71" w:rsidRDefault="00794934" w:rsidP="00FD256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BDBFF67" w14:textId="77777777" w:rsidR="00B75713" w:rsidRPr="00273E71" w:rsidRDefault="0051153B" w:rsidP="00B757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>Z</w:t>
      </w:r>
      <w:r w:rsidR="00B85C97" w:rsidRPr="00273E71">
        <w:rPr>
          <w:rFonts w:ascii="Times New Roman" w:hAnsi="Times New Roman" w:cs="Times New Roman"/>
          <w:sz w:val="24"/>
          <w:szCs w:val="24"/>
        </w:rPr>
        <w:t xml:space="preserve">aključno, iz provedene provjere proizlazi </w:t>
      </w:r>
      <w:r w:rsidR="00567019" w:rsidRPr="00273E71">
        <w:rPr>
          <w:rFonts w:ascii="Times New Roman" w:hAnsi="Times New Roman" w:cs="Times New Roman"/>
          <w:sz w:val="24"/>
          <w:szCs w:val="24"/>
        </w:rPr>
        <w:t>kako</w:t>
      </w:r>
      <w:r w:rsidR="00B85C97" w:rsidRPr="00273E71">
        <w:rPr>
          <w:rFonts w:ascii="Times New Roman" w:hAnsi="Times New Roman" w:cs="Times New Roman"/>
          <w:sz w:val="24"/>
          <w:szCs w:val="24"/>
        </w:rPr>
        <w:t xml:space="preserve"> u relevantn</w:t>
      </w:r>
      <w:r w:rsidR="00404AAB" w:rsidRPr="00273E71">
        <w:rPr>
          <w:rFonts w:ascii="Times New Roman" w:hAnsi="Times New Roman" w:cs="Times New Roman"/>
          <w:sz w:val="24"/>
          <w:szCs w:val="24"/>
        </w:rPr>
        <w:t>oj</w:t>
      </w:r>
      <w:r w:rsidR="00B85C97" w:rsidRPr="00273E71">
        <w:rPr>
          <w:rFonts w:ascii="Times New Roman" w:hAnsi="Times New Roman" w:cs="Times New Roman"/>
          <w:sz w:val="24"/>
          <w:szCs w:val="24"/>
        </w:rPr>
        <w:t xml:space="preserve"> imovinsk</w:t>
      </w:r>
      <w:r w:rsidR="00404AAB" w:rsidRPr="00273E71">
        <w:rPr>
          <w:rFonts w:ascii="Times New Roman" w:hAnsi="Times New Roman" w:cs="Times New Roman"/>
          <w:sz w:val="24"/>
          <w:szCs w:val="24"/>
        </w:rPr>
        <w:t>oj</w:t>
      </w:r>
      <w:r w:rsidR="00B85C97" w:rsidRPr="00273E71">
        <w:rPr>
          <w:rFonts w:ascii="Times New Roman" w:hAnsi="Times New Roman" w:cs="Times New Roman"/>
          <w:sz w:val="24"/>
          <w:szCs w:val="24"/>
        </w:rPr>
        <w:t xml:space="preserve"> kartic</w:t>
      </w:r>
      <w:r w:rsidR="00404AAB" w:rsidRPr="00273E71">
        <w:rPr>
          <w:rFonts w:ascii="Times New Roman" w:hAnsi="Times New Roman" w:cs="Times New Roman"/>
          <w:sz w:val="24"/>
          <w:szCs w:val="24"/>
        </w:rPr>
        <w:t>i</w:t>
      </w:r>
      <w:r w:rsidR="00567019" w:rsidRPr="00273E71">
        <w:rPr>
          <w:rFonts w:ascii="Times New Roman" w:hAnsi="Times New Roman" w:cs="Times New Roman"/>
          <w:sz w:val="24"/>
          <w:szCs w:val="24"/>
        </w:rPr>
        <w:t>,</w:t>
      </w:r>
      <w:r w:rsidR="00B85C97" w:rsidRPr="00273E71">
        <w:rPr>
          <w:rFonts w:ascii="Times New Roman" w:hAnsi="Times New Roman" w:cs="Times New Roman"/>
          <w:sz w:val="24"/>
          <w:szCs w:val="24"/>
        </w:rPr>
        <w:t xml:space="preserve"> odnosno u prijavljenom imovinskom stanju koje se odnosi na razdoblje iz prijave</w:t>
      </w:r>
      <w:r w:rsidR="00567019" w:rsidRPr="00273E71">
        <w:rPr>
          <w:rFonts w:ascii="Times New Roman" w:hAnsi="Times New Roman" w:cs="Times New Roman"/>
          <w:sz w:val="24"/>
          <w:szCs w:val="24"/>
        </w:rPr>
        <w:t>,</w:t>
      </w:r>
      <w:r w:rsidR="00B85C97" w:rsidRPr="00273E71">
        <w:rPr>
          <w:rFonts w:ascii="Times New Roman" w:hAnsi="Times New Roman" w:cs="Times New Roman"/>
          <w:sz w:val="24"/>
          <w:szCs w:val="24"/>
        </w:rPr>
        <w:t xml:space="preserve"> nije postojao nesklad </w:t>
      </w:r>
      <w:r w:rsidR="00D609B6" w:rsidRPr="00273E71">
        <w:rPr>
          <w:rFonts w:ascii="Times New Roman" w:hAnsi="Times New Roman" w:cs="Times New Roman"/>
          <w:sz w:val="24"/>
          <w:szCs w:val="24"/>
        </w:rPr>
        <w:t>niti</w:t>
      </w:r>
      <w:r w:rsidR="00B85C97" w:rsidRPr="00273E71">
        <w:rPr>
          <w:rFonts w:ascii="Times New Roman" w:hAnsi="Times New Roman" w:cs="Times New Roman"/>
          <w:sz w:val="24"/>
          <w:szCs w:val="24"/>
        </w:rPr>
        <w:t xml:space="preserve"> nerazmjer </w:t>
      </w:r>
      <w:r w:rsidR="00D609B6" w:rsidRPr="00273E71">
        <w:rPr>
          <w:rFonts w:ascii="Times New Roman" w:hAnsi="Times New Roman" w:cs="Times New Roman"/>
          <w:sz w:val="24"/>
          <w:szCs w:val="24"/>
        </w:rPr>
        <w:t xml:space="preserve">obveznika </w:t>
      </w:r>
      <w:r w:rsidR="009470A3"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 w:rsidR="009470A3">
        <w:rPr>
          <w:rFonts w:ascii="Times New Roman" w:hAnsi="Times New Roman" w:cs="Times New Roman"/>
          <w:sz w:val="24"/>
          <w:szCs w:val="24"/>
        </w:rPr>
        <w:t>Udiljaka</w:t>
      </w:r>
      <w:proofErr w:type="spellEnd"/>
      <w:r w:rsidR="00D609B6" w:rsidRPr="00273E71">
        <w:rPr>
          <w:rFonts w:ascii="Times New Roman" w:hAnsi="Times New Roman" w:cs="Times New Roman"/>
          <w:sz w:val="24"/>
          <w:szCs w:val="24"/>
        </w:rPr>
        <w:t xml:space="preserve"> </w:t>
      </w:r>
      <w:r w:rsidR="00B85C97" w:rsidRPr="00273E71">
        <w:rPr>
          <w:rFonts w:ascii="Times New Roman" w:hAnsi="Times New Roman" w:cs="Times New Roman"/>
          <w:sz w:val="24"/>
          <w:szCs w:val="24"/>
        </w:rPr>
        <w:t xml:space="preserve">u vezi navoda </w:t>
      </w:r>
      <w:r w:rsidR="00FD102E" w:rsidRPr="00273E71">
        <w:rPr>
          <w:rFonts w:ascii="Times New Roman" w:hAnsi="Times New Roman" w:cs="Times New Roman"/>
          <w:sz w:val="24"/>
          <w:szCs w:val="24"/>
        </w:rPr>
        <w:t>iz medijskog članka, stoga nije</w:t>
      </w:r>
      <w:r w:rsidR="00B85C97" w:rsidRPr="00273E71">
        <w:rPr>
          <w:rFonts w:ascii="Times New Roman" w:hAnsi="Times New Roman" w:cs="Times New Roman"/>
          <w:sz w:val="24"/>
          <w:szCs w:val="24"/>
        </w:rPr>
        <w:t xml:space="preserve"> bilo </w:t>
      </w:r>
      <w:r w:rsidR="00FD102E" w:rsidRPr="00273E71">
        <w:rPr>
          <w:rFonts w:ascii="Times New Roman" w:hAnsi="Times New Roman" w:cs="Times New Roman"/>
          <w:sz w:val="24"/>
          <w:szCs w:val="24"/>
        </w:rPr>
        <w:t xml:space="preserve">niti </w:t>
      </w:r>
      <w:r w:rsidR="00B85C97" w:rsidRPr="00273E71">
        <w:rPr>
          <w:rFonts w:ascii="Times New Roman" w:hAnsi="Times New Roman" w:cs="Times New Roman"/>
          <w:sz w:val="24"/>
          <w:szCs w:val="24"/>
        </w:rPr>
        <w:t xml:space="preserve">povoda za donošenje zaključka </w:t>
      </w:r>
      <w:r w:rsidR="00584A88" w:rsidRPr="00273E71">
        <w:rPr>
          <w:rFonts w:ascii="Times New Roman" w:hAnsi="Times New Roman" w:cs="Times New Roman"/>
          <w:sz w:val="24"/>
          <w:szCs w:val="24"/>
        </w:rPr>
        <w:t>prema</w:t>
      </w:r>
      <w:r w:rsidR="00B85C97" w:rsidRPr="00273E71">
        <w:rPr>
          <w:rFonts w:ascii="Times New Roman" w:hAnsi="Times New Roman" w:cs="Times New Roman"/>
          <w:sz w:val="24"/>
          <w:szCs w:val="24"/>
        </w:rPr>
        <w:t xml:space="preserve"> članku 28. ZSSI-</w:t>
      </w:r>
      <w:r w:rsidR="00FD102E" w:rsidRPr="00273E71">
        <w:rPr>
          <w:rFonts w:ascii="Times New Roman" w:hAnsi="Times New Roman" w:cs="Times New Roman"/>
          <w:sz w:val="24"/>
          <w:szCs w:val="24"/>
        </w:rPr>
        <w:t>j</w:t>
      </w:r>
      <w:r w:rsidR="00B85C97" w:rsidRPr="00273E71">
        <w:rPr>
          <w:rFonts w:ascii="Times New Roman" w:hAnsi="Times New Roman" w:cs="Times New Roman"/>
          <w:sz w:val="24"/>
          <w:szCs w:val="24"/>
        </w:rPr>
        <w:t>a</w:t>
      </w:r>
      <w:r w:rsidR="00F84728" w:rsidRPr="00273E71">
        <w:rPr>
          <w:rFonts w:ascii="Times New Roman" w:hAnsi="Times New Roman" w:cs="Times New Roman"/>
          <w:sz w:val="24"/>
          <w:szCs w:val="24"/>
        </w:rPr>
        <w:t xml:space="preserve"> niti prosljeđivanja prikupljene dokumentacije Ministarstvu financija, </w:t>
      </w:r>
      <w:r w:rsidRPr="00273E71">
        <w:rPr>
          <w:rFonts w:ascii="Times New Roman" w:hAnsi="Times New Roman" w:cs="Times New Roman"/>
          <w:sz w:val="24"/>
          <w:szCs w:val="24"/>
        </w:rPr>
        <w:t>P</w:t>
      </w:r>
      <w:r w:rsidR="00F84728" w:rsidRPr="00273E71">
        <w:rPr>
          <w:rFonts w:ascii="Times New Roman" w:hAnsi="Times New Roman" w:cs="Times New Roman"/>
          <w:sz w:val="24"/>
          <w:szCs w:val="24"/>
        </w:rPr>
        <w:t>oreznoj upravi, na temelju članka 29.</w:t>
      </w:r>
      <w:r w:rsidR="00BB5C8E" w:rsidRPr="00273E71">
        <w:rPr>
          <w:rFonts w:ascii="Times New Roman" w:hAnsi="Times New Roman" w:cs="Times New Roman"/>
          <w:sz w:val="24"/>
          <w:szCs w:val="24"/>
        </w:rPr>
        <w:t xml:space="preserve"> stavka 2. </w:t>
      </w:r>
      <w:r w:rsidR="00F84728" w:rsidRPr="00273E71">
        <w:rPr>
          <w:rFonts w:ascii="Times New Roman" w:hAnsi="Times New Roman" w:cs="Times New Roman"/>
          <w:sz w:val="24"/>
          <w:szCs w:val="24"/>
        </w:rPr>
        <w:t xml:space="preserve"> ZSSI-ja</w:t>
      </w:r>
      <w:r w:rsidR="00B85C97" w:rsidRPr="00273E71">
        <w:rPr>
          <w:rFonts w:ascii="Times New Roman" w:hAnsi="Times New Roman" w:cs="Times New Roman"/>
          <w:sz w:val="24"/>
          <w:szCs w:val="24"/>
        </w:rPr>
        <w:t>.</w:t>
      </w:r>
    </w:p>
    <w:p w14:paraId="01E1EBF6" w14:textId="77777777" w:rsidR="00E94546" w:rsidRPr="00273E71" w:rsidRDefault="00E94546" w:rsidP="00FF7339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ab/>
        <w:t>Slijedom navedenog, Povjerenstvo je donijelo zaključak kao u izreci ovog akta.</w:t>
      </w:r>
    </w:p>
    <w:p w14:paraId="5325F22A" w14:textId="77777777" w:rsidR="00F96C92" w:rsidRPr="00273E71" w:rsidRDefault="00F96C92" w:rsidP="003D586D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1C81F22" w14:textId="77777777" w:rsidR="00010BC8" w:rsidRPr="00273E71" w:rsidRDefault="00010BC8" w:rsidP="00010BC8">
      <w:pPr>
        <w:spacing w:after="0"/>
        <w:ind w:left="4248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255F3F15" w14:textId="77777777" w:rsidR="00010BC8" w:rsidRPr="00273E71" w:rsidRDefault="00010BC8" w:rsidP="0062381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203D97A" w14:textId="77777777" w:rsidR="00010BC8" w:rsidRPr="00273E71" w:rsidRDefault="00010BC8" w:rsidP="00010BC8">
      <w:pPr>
        <w:spacing w:after="0"/>
        <w:ind w:left="4956" w:right="-2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 xml:space="preserve">  Aleksandra Jozić-Ileković, dipl. iur.</w:t>
      </w:r>
    </w:p>
    <w:p w14:paraId="78BAF6C8" w14:textId="77777777" w:rsidR="00522F12" w:rsidRPr="00273E71" w:rsidRDefault="00522F12" w:rsidP="00A97E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A5237" w14:textId="77777777" w:rsidR="00C91D7E" w:rsidRPr="00273E71" w:rsidRDefault="00C91D7E" w:rsidP="00A9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50CFB0" w14:textId="77777777" w:rsidR="005C0CD6" w:rsidRPr="00273E71" w:rsidRDefault="00657711" w:rsidP="00A9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E71">
        <w:rPr>
          <w:rFonts w:ascii="Times New Roman" w:hAnsi="Times New Roman" w:cs="Times New Roman"/>
          <w:sz w:val="24"/>
          <w:szCs w:val="24"/>
        </w:rPr>
        <w:t>D</w:t>
      </w:r>
      <w:r w:rsidR="005C0CD6" w:rsidRPr="00273E71">
        <w:rPr>
          <w:rFonts w:ascii="Times New Roman" w:hAnsi="Times New Roman" w:cs="Times New Roman"/>
          <w:sz w:val="24"/>
          <w:szCs w:val="24"/>
        </w:rPr>
        <w:t>ostaviti:</w:t>
      </w:r>
    </w:p>
    <w:p w14:paraId="553C6642" w14:textId="77777777" w:rsidR="00876861" w:rsidRPr="00273E71" w:rsidRDefault="00196A75" w:rsidP="00E5706F">
      <w:pPr>
        <w:pStyle w:val="Odlomakpopisa"/>
        <w:numPr>
          <w:ilvl w:val="0"/>
          <w:numId w:val="8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73E71">
        <w:rPr>
          <w:rFonts w:ascii="Times New Roman" w:hAnsi="Times New Roman" w:cs="Times New Roman"/>
          <w:sz w:val="24"/>
          <w:szCs w:val="24"/>
        </w:rPr>
        <w:t xml:space="preserve">Obveznik </w:t>
      </w:r>
      <w:r w:rsidR="00884F95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884F95">
        <w:rPr>
          <w:rFonts w:ascii="Times New Roman" w:hAnsi="Times New Roman" w:cs="Times New Roman"/>
          <w:sz w:val="24"/>
          <w:szCs w:val="24"/>
        </w:rPr>
        <w:t>Udiljak</w:t>
      </w:r>
      <w:proofErr w:type="spellEnd"/>
      <w:r w:rsidR="00876861" w:rsidRPr="00273E71">
        <w:rPr>
          <w:rFonts w:ascii="Times New Roman" w:hAnsi="Times New Roman" w:cs="Times New Roman"/>
          <w:sz w:val="24"/>
          <w:szCs w:val="24"/>
        </w:rPr>
        <w:t>, osobn</w:t>
      </w:r>
      <w:r w:rsidR="002765C9" w:rsidRPr="00273E71">
        <w:rPr>
          <w:rFonts w:ascii="Times New Roman" w:hAnsi="Times New Roman" w:cs="Times New Roman"/>
          <w:sz w:val="24"/>
          <w:szCs w:val="24"/>
        </w:rPr>
        <w:t>a</w:t>
      </w:r>
      <w:r w:rsidR="00876861" w:rsidRPr="00273E71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092BCB38" w14:textId="4CDBF908" w:rsidR="00F511B8" w:rsidRPr="00273E71" w:rsidRDefault="00D13B62" w:rsidP="00C91D7E">
      <w:pPr>
        <w:pStyle w:val="Odlomakpopisa"/>
        <w:tabs>
          <w:tab w:val="left" w:pos="7797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13B62">
        <w:rPr>
          <w:rFonts w:ascii="Times New Roman" w:hAnsi="Times New Roman" w:cs="Times New Roman"/>
          <w:sz w:val="24"/>
          <w:szCs w:val="24"/>
          <w:highlight w:val="black"/>
        </w:rPr>
        <w:t>……………………………..</w:t>
      </w:r>
      <w:r w:rsidR="005C0CD6" w:rsidRPr="00273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</w:p>
    <w:p w14:paraId="701FE3A1" w14:textId="77777777" w:rsidR="00332D21" w:rsidRPr="00957346" w:rsidRDefault="00F511B8" w:rsidP="0051153B">
      <w:pPr>
        <w:pStyle w:val="Odlomakpopisa"/>
        <w:numPr>
          <w:ilvl w:val="0"/>
          <w:numId w:val="8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73E71">
        <w:rPr>
          <w:rFonts w:ascii="Times New Roman" w:hAnsi="Times New Roman" w:cs="Times New Roman"/>
          <w:sz w:val="24"/>
          <w:szCs w:val="24"/>
        </w:rPr>
        <w:t>Pismohran</w:t>
      </w:r>
      <w:r w:rsidR="00957346">
        <w:rPr>
          <w:rFonts w:ascii="Times New Roman" w:hAnsi="Times New Roman" w:cs="Times New Roman"/>
          <w:sz w:val="24"/>
          <w:szCs w:val="24"/>
        </w:rPr>
        <w:t>a</w:t>
      </w:r>
    </w:p>
    <w:sectPr w:rsidR="00332D21" w:rsidRPr="0095734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0EB8A" w14:textId="77777777" w:rsidR="00CE0505" w:rsidRDefault="00CE0505" w:rsidP="005B5818">
      <w:pPr>
        <w:spacing w:after="0" w:line="240" w:lineRule="auto"/>
      </w:pPr>
      <w:r>
        <w:separator/>
      </w:r>
    </w:p>
  </w:endnote>
  <w:endnote w:type="continuationSeparator" w:id="0">
    <w:p w14:paraId="6BE74A82" w14:textId="77777777" w:rsidR="00CE0505" w:rsidRDefault="00CE050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C1742" w14:textId="77777777" w:rsidR="003D0DB8" w:rsidRDefault="003D0DB8" w:rsidP="003D0DB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63BA289" wp14:editId="58D71C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3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4F773" id="Ravni poveznik 3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o2DrzR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723501E3" w14:textId="77777777" w:rsidR="003D0DB8" w:rsidRPr="005B5818" w:rsidRDefault="003D0DB8" w:rsidP="003D0DB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696432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4E4C2" w14:textId="77777777" w:rsidR="003D0DB8" w:rsidRDefault="003D0DB8" w:rsidP="003D0DB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3458180" wp14:editId="0C85DE7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4" name="Ravni povez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7B6DE" id="Ravni poveznik 4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0tHAIAADI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LpcNLR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A58BC33" w14:textId="77777777" w:rsidR="003D0DB8" w:rsidRPr="005B5818" w:rsidRDefault="003D0DB8" w:rsidP="003D0DB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9389C37" w14:textId="77777777" w:rsidR="005B5818" w:rsidRPr="003D0DB8" w:rsidRDefault="005B5818" w:rsidP="003D0D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3FD22" w14:textId="77777777" w:rsidR="00CE0505" w:rsidRDefault="00CE0505" w:rsidP="005B5818">
      <w:pPr>
        <w:spacing w:after="0" w:line="240" w:lineRule="auto"/>
      </w:pPr>
      <w:r>
        <w:separator/>
      </w:r>
    </w:p>
  </w:footnote>
  <w:footnote w:type="continuationSeparator" w:id="0">
    <w:p w14:paraId="48B77422" w14:textId="77777777" w:rsidR="00CE0505" w:rsidRDefault="00CE050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46355"/>
      <w:docPartObj>
        <w:docPartGallery w:val="Page Numbers (Top of Page)"/>
        <w:docPartUnique/>
      </w:docPartObj>
    </w:sdtPr>
    <w:sdtEndPr/>
    <w:sdtContent>
      <w:p w14:paraId="77D75D2C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C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C1E4F9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521B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5F57A9" wp14:editId="17B2CC4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3982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2E1CB3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B3EDBA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153B07C" wp14:editId="42A6661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4A6EFBA" wp14:editId="1347599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90B195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9D8BAE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A864F7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DA42AA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E05240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071"/>
    <w:multiLevelType w:val="hybridMultilevel"/>
    <w:tmpl w:val="D4A8CC78"/>
    <w:lvl w:ilvl="0" w:tplc="382668DA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DD51E4"/>
    <w:multiLevelType w:val="hybridMultilevel"/>
    <w:tmpl w:val="25C08510"/>
    <w:lvl w:ilvl="0" w:tplc="845C66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50FAB"/>
    <w:multiLevelType w:val="hybridMultilevel"/>
    <w:tmpl w:val="C040CAA6"/>
    <w:lvl w:ilvl="0" w:tplc="9E7ED77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9B0188"/>
    <w:multiLevelType w:val="hybridMultilevel"/>
    <w:tmpl w:val="D4E617FC"/>
    <w:lvl w:ilvl="0" w:tplc="90BE4F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543075"/>
    <w:multiLevelType w:val="hybridMultilevel"/>
    <w:tmpl w:val="74EC2716"/>
    <w:lvl w:ilvl="0" w:tplc="64EE8D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7450B9D"/>
    <w:multiLevelType w:val="hybridMultilevel"/>
    <w:tmpl w:val="14566C0C"/>
    <w:lvl w:ilvl="0" w:tplc="649668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85A64ED"/>
    <w:multiLevelType w:val="hybridMultilevel"/>
    <w:tmpl w:val="FE32572E"/>
    <w:lvl w:ilvl="0" w:tplc="B7A4B7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03398750">
    <w:abstractNumId w:val="5"/>
  </w:num>
  <w:num w:numId="2" w16cid:durableId="1631747742">
    <w:abstractNumId w:val="0"/>
  </w:num>
  <w:num w:numId="3" w16cid:durableId="120654629">
    <w:abstractNumId w:val="4"/>
  </w:num>
  <w:num w:numId="4" w16cid:durableId="6117879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6446190">
    <w:abstractNumId w:val="2"/>
  </w:num>
  <w:num w:numId="6" w16cid:durableId="844169752">
    <w:abstractNumId w:val="3"/>
  </w:num>
  <w:num w:numId="7" w16cid:durableId="649484875">
    <w:abstractNumId w:val="10"/>
  </w:num>
  <w:num w:numId="8" w16cid:durableId="17171929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0215831">
    <w:abstractNumId w:val="11"/>
  </w:num>
  <w:num w:numId="10" w16cid:durableId="986545228">
    <w:abstractNumId w:val="7"/>
  </w:num>
  <w:num w:numId="11" w16cid:durableId="962886618">
    <w:abstractNumId w:val="12"/>
  </w:num>
  <w:num w:numId="12" w16cid:durableId="1587231266">
    <w:abstractNumId w:val="1"/>
  </w:num>
  <w:num w:numId="13" w16cid:durableId="4744169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12EE"/>
    <w:rsid w:val="00003343"/>
    <w:rsid w:val="00004727"/>
    <w:rsid w:val="000062E2"/>
    <w:rsid w:val="00010BC8"/>
    <w:rsid w:val="00015FAD"/>
    <w:rsid w:val="000170F4"/>
    <w:rsid w:val="00027C31"/>
    <w:rsid w:val="00027ECE"/>
    <w:rsid w:val="00030BA1"/>
    <w:rsid w:val="00041232"/>
    <w:rsid w:val="00047DE8"/>
    <w:rsid w:val="00050FAE"/>
    <w:rsid w:val="000611E0"/>
    <w:rsid w:val="0006522F"/>
    <w:rsid w:val="00067EC1"/>
    <w:rsid w:val="000821A1"/>
    <w:rsid w:val="0009167F"/>
    <w:rsid w:val="0009173A"/>
    <w:rsid w:val="000966D6"/>
    <w:rsid w:val="000A655F"/>
    <w:rsid w:val="000B676D"/>
    <w:rsid w:val="000C0166"/>
    <w:rsid w:val="000C146F"/>
    <w:rsid w:val="000C4A48"/>
    <w:rsid w:val="000C747F"/>
    <w:rsid w:val="000D15C8"/>
    <w:rsid w:val="000E12CC"/>
    <w:rsid w:val="000E4C3C"/>
    <w:rsid w:val="000E6CAC"/>
    <w:rsid w:val="000E75E4"/>
    <w:rsid w:val="000F0330"/>
    <w:rsid w:val="000F29A8"/>
    <w:rsid w:val="000F5ECD"/>
    <w:rsid w:val="000F61BA"/>
    <w:rsid w:val="00101F03"/>
    <w:rsid w:val="00102AC1"/>
    <w:rsid w:val="00110AB8"/>
    <w:rsid w:val="00112E23"/>
    <w:rsid w:val="00113B7D"/>
    <w:rsid w:val="001154B2"/>
    <w:rsid w:val="001161EA"/>
    <w:rsid w:val="0012224D"/>
    <w:rsid w:val="001346F2"/>
    <w:rsid w:val="00137C55"/>
    <w:rsid w:val="0014065F"/>
    <w:rsid w:val="00145DA9"/>
    <w:rsid w:val="00146492"/>
    <w:rsid w:val="00156973"/>
    <w:rsid w:val="00160F5D"/>
    <w:rsid w:val="0016531F"/>
    <w:rsid w:val="00167D56"/>
    <w:rsid w:val="0017704E"/>
    <w:rsid w:val="00177576"/>
    <w:rsid w:val="00177AA0"/>
    <w:rsid w:val="00191925"/>
    <w:rsid w:val="00196A75"/>
    <w:rsid w:val="001A131F"/>
    <w:rsid w:val="001A1AD2"/>
    <w:rsid w:val="001A6EF7"/>
    <w:rsid w:val="001B31D0"/>
    <w:rsid w:val="001B3FFF"/>
    <w:rsid w:val="001C3551"/>
    <w:rsid w:val="001C6371"/>
    <w:rsid w:val="001C6D4D"/>
    <w:rsid w:val="001D0B25"/>
    <w:rsid w:val="001D1439"/>
    <w:rsid w:val="001D2AD0"/>
    <w:rsid w:val="001E031A"/>
    <w:rsid w:val="001E47E3"/>
    <w:rsid w:val="001F1439"/>
    <w:rsid w:val="001F2683"/>
    <w:rsid w:val="001F7C57"/>
    <w:rsid w:val="00201839"/>
    <w:rsid w:val="00201C43"/>
    <w:rsid w:val="002028BD"/>
    <w:rsid w:val="00203C32"/>
    <w:rsid w:val="002229D4"/>
    <w:rsid w:val="00222A10"/>
    <w:rsid w:val="00222AB3"/>
    <w:rsid w:val="00224E58"/>
    <w:rsid w:val="0023102B"/>
    <w:rsid w:val="0023417B"/>
    <w:rsid w:val="002352A9"/>
    <w:rsid w:val="002364E6"/>
    <w:rsid w:val="00236BEB"/>
    <w:rsid w:val="0023718E"/>
    <w:rsid w:val="00241F06"/>
    <w:rsid w:val="0024300A"/>
    <w:rsid w:val="00243B78"/>
    <w:rsid w:val="002464C9"/>
    <w:rsid w:val="00250EEE"/>
    <w:rsid w:val="002541BE"/>
    <w:rsid w:val="00261759"/>
    <w:rsid w:val="002617B4"/>
    <w:rsid w:val="00263E11"/>
    <w:rsid w:val="002666EF"/>
    <w:rsid w:val="0026721C"/>
    <w:rsid w:val="00273E71"/>
    <w:rsid w:val="002755CF"/>
    <w:rsid w:val="002765C9"/>
    <w:rsid w:val="00276B36"/>
    <w:rsid w:val="0028518D"/>
    <w:rsid w:val="00293CC0"/>
    <w:rsid w:val="002940DD"/>
    <w:rsid w:val="0029543E"/>
    <w:rsid w:val="00295F45"/>
    <w:rsid w:val="00296618"/>
    <w:rsid w:val="002A0625"/>
    <w:rsid w:val="002A25D7"/>
    <w:rsid w:val="002A298C"/>
    <w:rsid w:val="002B1981"/>
    <w:rsid w:val="002B21F8"/>
    <w:rsid w:val="002B459A"/>
    <w:rsid w:val="002C0607"/>
    <w:rsid w:val="002C2815"/>
    <w:rsid w:val="002C4098"/>
    <w:rsid w:val="002C4A96"/>
    <w:rsid w:val="002C611A"/>
    <w:rsid w:val="002C7FA0"/>
    <w:rsid w:val="002E1206"/>
    <w:rsid w:val="002E2538"/>
    <w:rsid w:val="002E5746"/>
    <w:rsid w:val="002E62EE"/>
    <w:rsid w:val="002F1D3A"/>
    <w:rsid w:val="002F313C"/>
    <w:rsid w:val="002F5E2F"/>
    <w:rsid w:val="0030131E"/>
    <w:rsid w:val="003058A0"/>
    <w:rsid w:val="00306D9A"/>
    <w:rsid w:val="00307215"/>
    <w:rsid w:val="00321473"/>
    <w:rsid w:val="00324D91"/>
    <w:rsid w:val="00331EDA"/>
    <w:rsid w:val="00332D21"/>
    <w:rsid w:val="00337899"/>
    <w:rsid w:val="00341063"/>
    <w:rsid w:val="003416CC"/>
    <w:rsid w:val="00344FBF"/>
    <w:rsid w:val="00347EE1"/>
    <w:rsid w:val="00351064"/>
    <w:rsid w:val="00351C89"/>
    <w:rsid w:val="003600AB"/>
    <w:rsid w:val="0036144B"/>
    <w:rsid w:val="003614E3"/>
    <w:rsid w:val="003618F9"/>
    <w:rsid w:val="00366131"/>
    <w:rsid w:val="00374AA7"/>
    <w:rsid w:val="00374AFD"/>
    <w:rsid w:val="00375995"/>
    <w:rsid w:val="00377505"/>
    <w:rsid w:val="0038063B"/>
    <w:rsid w:val="00380E4E"/>
    <w:rsid w:val="00385B8B"/>
    <w:rsid w:val="00386414"/>
    <w:rsid w:val="00396FF1"/>
    <w:rsid w:val="003A2BFA"/>
    <w:rsid w:val="003A43DC"/>
    <w:rsid w:val="003A6E1F"/>
    <w:rsid w:val="003B08DF"/>
    <w:rsid w:val="003B1230"/>
    <w:rsid w:val="003B4402"/>
    <w:rsid w:val="003B6978"/>
    <w:rsid w:val="003C019C"/>
    <w:rsid w:val="003C4B46"/>
    <w:rsid w:val="003C5C39"/>
    <w:rsid w:val="003C60F1"/>
    <w:rsid w:val="003D0DB8"/>
    <w:rsid w:val="003D2A20"/>
    <w:rsid w:val="003D586D"/>
    <w:rsid w:val="003E0B38"/>
    <w:rsid w:val="003E5CAC"/>
    <w:rsid w:val="003F4A90"/>
    <w:rsid w:val="003F6720"/>
    <w:rsid w:val="00401DF8"/>
    <w:rsid w:val="00404AAB"/>
    <w:rsid w:val="00406D78"/>
    <w:rsid w:val="00406E92"/>
    <w:rsid w:val="00411522"/>
    <w:rsid w:val="0041429A"/>
    <w:rsid w:val="00416655"/>
    <w:rsid w:val="00416B2E"/>
    <w:rsid w:val="004201A0"/>
    <w:rsid w:val="004202B0"/>
    <w:rsid w:val="00424B21"/>
    <w:rsid w:val="00425ADB"/>
    <w:rsid w:val="00426507"/>
    <w:rsid w:val="00426EDA"/>
    <w:rsid w:val="00426FA0"/>
    <w:rsid w:val="00427D40"/>
    <w:rsid w:val="0043122E"/>
    <w:rsid w:val="00432758"/>
    <w:rsid w:val="00433002"/>
    <w:rsid w:val="00446586"/>
    <w:rsid w:val="00455284"/>
    <w:rsid w:val="00455E28"/>
    <w:rsid w:val="00461ACC"/>
    <w:rsid w:val="0046635A"/>
    <w:rsid w:val="00467008"/>
    <w:rsid w:val="0047485E"/>
    <w:rsid w:val="004768A2"/>
    <w:rsid w:val="00483908"/>
    <w:rsid w:val="00484C2F"/>
    <w:rsid w:val="00491C9C"/>
    <w:rsid w:val="004934C3"/>
    <w:rsid w:val="004A2751"/>
    <w:rsid w:val="004A3DF2"/>
    <w:rsid w:val="004A6722"/>
    <w:rsid w:val="004B12AF"/>
    <w:rsid w:val="004D008C"/>
    <w:rsid w:val="004D00A8"/>
    <w:rsid w:val="004D2F89"/>
    <w:rsid w:val="004D51A1"/>
    <w:rsid w:val="004D580C"/>
    <w:rsid w:val="004E077D"/>
    <w:rsid w:val="004E3C58"/>
    <w:rsid w:val="004E7137"/>
    <w:rsid w:val="004F0218"/>
    <w:rsid w:val="004F261F"/>
    <w:rsid w:val="004F6ECA"/>
    <w:rsid w:val="005057E6"/>
    <w:rsid w:val="00506B8E"/>
    <w:rsid w:val="0051153B"/>
    <w:rsid w:val="00512887"/>
    <w:rsid w:val="005167E0"/>
    <w:rsid w:val="00516D66"/>
    <w:rsid w:val="0052045C"/>
    <w:rsid w:val="00520DCF"/>
    <w:rsid w:val="00521A14"/>
    <w:rsid w:val="00522F12"/>
    <w:rsid w:val="00526B70"/>
    <w:rsid w:val="00532259"/>
    <w:rsid w:val="00532B23"/>
    <w:rsid w:val="00536CE8"/>
    <w:rsid w:val="0054067D"/>
    <w:rsid w:val="005420C2"/>
    <w:rsid w:val="005420F8"/>
    <w:rsid w:val="00544F95"/>
    <w:rsid w:val="005455FF"/>
    <w:rsid w:val="00546238"/>
    <w:rsid w:val="00547425"/>
    <w:rsid w:val="00550192"/>
    <w:rsid w:val="00550F2C"/>
    <w:rsid w:val="00557172"/>
    <w:rsid w:val="00557A72"/>
    <w:rsid w:val="0056052F"/>
    <w:rsid w:val="00567019"/>
    <w:rsid w:val="00575D4E"/>
    <w:rsid w:val="0058123C"/>
    <w:rsid w:val="00582ACC"/>
    <w:rsid w:val="005837DE"/>
    <w:rsid w:val="00584A88"/>
    <w:rsid w:val="00597E2D"/>
    <w:rsid w:val="005B4FB3"/>
    <w:rsid w:val="005B5818"/>
    <w:rsid w:val="005C0CD6"/>
    <w:rsid w:val="005C4021"/>
    <w:rsid w:val="005C6D3E"/>
    <w:rsid w:val="005D202C"/>
    <w:rsid w:val="005D2350"/>
    <w:rsid w:val="005D32A6"/>
    <w:rsid w:val="005D3394"/>
    <w:rsid w:val="005D436D"/>
    <w:rsid w:val="005D5FAB"/>
    <w:rsid w:val="005E3094"/>
    <w:rsid w:val="005E396E"/>
    <w:rsid w:val="005E433E"/>
    <w:rsid w:val="005E6211"/>
    <w:rsid w:val="005E7AF2"/>
    <w:rsid w:val="005F0118"/>
    <w:rsid w:val="005F759D"/>
    <w:rsid w:val="00601717"/>
    <w:rsid w:val="00601781"/>
    <w:rsid w:val="006018DD"/>
    <w:rsid w:val="00602BC0"/>
    <w:rsid w:val="006035BD"/>
    <w:rsid w:val="00604C55"/>
    <w:rsid w:val="00615F5A"/>
    <w:rsid w:val="0062299C"/>
    <w:rsid w:val="00622C4C"/>
    <w:rsid w:val="00623810"/>
    <w:rsid w:val="00634273"/>
    <w:rsid w:val="006349AF"/>
    <w:rsid w:val="00634D68"/>
    <w:rsid w:val="00640C2A"/>
    <w:rsid w:val="00643B26"/>
    <w:rsid w:val="0064715A"/>
    <w:rsid w:val="00647B1E"/>
    <w:rsid w:val="00656008"/>
    <w:rsid w:val="00657711"/>
    <w:rsid w:val="00661E68"/>
    <w:rsid w:val="00662D0F"/>
    <w:rsid w:val="00672E4A"/>
    <w:rsid w:val="006861F2"/>
    <w:rsid w:val="0068788C"/>
    <w:rsid w:val="00690933"/>
    <w:rsid w:val="0069190D"/>
    <w:rsid w:val="00693FD7"/>
    <w:rsid w:val="00695BC0"/>
    <w:rsid w:val="00697455"/>
    <w:rsid w:val="00697BB7"/>
    <w:rsid w:val="006A533C"/>
    <w:rsid w:val="006B56C1"/>
    <w:rsid w:val="006B737B"/>
    <w:rsid w:val="006B7CA9"/>
    <w:rsid w:val="006C38BF"/>
    <w:rsid w:val="006C3FA8"/>
    <w:rsid w:val="006D2881"/>
    <w:rsid w:val="006D74B2"/>
    <w:rsid w:val="006E4FD8"/>
    <w:rsid w:val="006F144E"/>
    <w:rsid w:val="00700A1E"/>
    <w:rsid w:val="0070308D"/>
    <w:rsid w:val="0070555B"/>
    <w:rsid w:val="0071373F"/>
    <w:rsid w:val="007153C4"/>
    <w:rsid w:val="0071684E"/>
    <w:rsid w:val="00725D01"/>
    <w:rsid w:val="00726E0B"/>
    <w:rsid w:val="007272F8"/>
    <w:rsid w:val="00727358"/>
    <w:rsid w:val="00727371"/>
    <w:rsid w:val="00733C9D"/>
    <w:rsid w:val="00736DB1"/>
    <w:rsid w:val="007409C6"/>
    <w:rsid w:val="00742CFA"/>
    <w:rsid w:val="00744834"/>
    <w:rsid w:val="00747047"/>
    <w:rsid w:val="007472C6"/>
    <w:rsid w:val="007475B8"/>
    <w:rsid w:val="00747ECF"/>
    <w:rsid w:val="007535F0"/>
    <w:rsid w:val="00757A46"/>
    <w:rsid w:val="007616EA"/>
    <w:rsid w:val="0076605E"/>
    <w:rsid w:val="00771575"/>
    <w:rsid w:val="00773BCA"/>
    <w:rsid w:val="007811B5"/>
    <w:rsid w:val="007815CD"/>
    <w:rsid w:val="00790307"/>
    <w:rsid w:val="00793EC7"/>
    <w:rsid w:val="00794934"/>
    <w:rsid w:val="00797C97"/>
    <w:rsid w:val="00797F11"/>
    <w:rsid w:val="007A1DBD"/>
    <w:rsid w:val="007A29AB"/>
    <w:rsid w:val="007A2EE1"/>
    <w:rsid w:val="007A3CE3"/>
    <w:rsid w:val="007A580D"/>
    <w:rsid w:val="007B07E1"/>
    <w:rsid w:val="007B7A4C"/>
    <w:rsid w:val="007B7B3F"/>
    <w:rsid w:val="007C37C0"/>
    <w:rsid w:val="007C6CCC"/>
    <w:rsid w:val="007D0494"/>
    <w:rsid w:val="007D40E2"/>
    <w:rsid w:val="007D7429"/>
    <w:rsid w:val="007E1D2C"/>
    <w:rsid w:val="007F17A6"/>
    <w:rsid w:val="007F37F8"/>
    <w:rsid w:val="007F425B"/>
    <w:rsid w:val="007F4552"/>
    <w:rsid w:val="007F7DFA"/>
    <w:rsid w:val="00803415"/>
    <w:rsid w:val="00803A53"/>
    <w:rsid w:val="0081054B"/>
    <w:rsid w:val="00810E04"/>
    <w:rsid w:val="008116F6"/>
    <w:rsid w:val="00823C25"/>
    <w:rsid w:val="00824B78"/>
    <w:rsid w:val="00831CE0"/>
    <w:rsid w:val="0083616A"/>
    <w:rsid w:val="008450C3"/>
    <w:rsid w:val="0085189C"/>
    <w:rsid w:val="00862EF3"/>
    <w:rsid w:val="00866B0C"/>
    <w:rsid w:val="00867CBF"/>
    <w:rsid w:val="008735D9"/>
    <w:rsid w:val="00875FA4"/>
    <w:rsid w:val="00876861"/>
    <w:rsid w:val="00880F32"/>
    <w:rsid w:val="00884F95"/>
    <w:rsid w:val="0088743C"/>
    <w:rsid w:val="00892005"/>
    <w:rsid w:val="0089624B"/>
    <w:rsid w:val="008978E6"/>
    <w:rsid w:val="00897C1E"/>
    <w:rsid w:val="008A2385"/>
    <w:rsid w:val="008B143E"/>
    <w:rsid w:val="008B4A56"/>
    <w:rsid w:val="008B4CCA"/>
    <w:rsid w:val="008C0F28"/>
    <w:rsid w:val="008C7A97"/>
    <w:rsid w:val="008D5C4E"/>
    <w:rsid w:val="008E1929"/>
    <w:rsid w:val="008E3853"/>
    <w:rsid w:val="008E4642"/>
    <w:rsid w:val="008E650D"/>
    <w:rsid w:val="008E76E4"/>
    <w:rsid w:val="008F5679"/>
    <w:rsid w:val="00902769"/>
    <w:rsid w:val="00902F45"/>
    <w:rsid w:val="0090389E"/>
    <w:rsid w:val="00904385"/>
    <w:rsid w:val="009062CF"/>
    <w:rsid w:val="0090630A"/>
    <w:rsid w:val="00913B0E"/>
    <w:rsid w:val="0091406F"/>
    <w:rsid w:val="00914A53"/>
    <w:rsid w:val="00917C45"/>
    <w:rsid w:val="00917CDA"/>
    <w:rsid w:val="009200DD"/>
    <w:rsid w:val="009300DA"/>
    <w:rsid w:val="009311A5"/>
    <w:rsid w:val="00945142"/>
    <w:rsid w:val="009470A3"/>
    <w:rsid w:val="00947B21"/>
    <w:rsid w:val="00947C26"/>
    <w:rsid w:val="00952ADB"/>
    <w:rsid w:val="0095415E"/>
    <w:rsid w:val="00957346"/>
    <w:rsid w:val="00965145"/>
    <w:rsid w:val="00971151"/>
    <w:rsid w:val="00971E4B"/>
    <w:rsid w:val="0097224C"/>
    <w:rsid w:val="00976B1E"/>
    <w:rsid w:val="00977F0A"/>
    <w:rsid w:val="009806BB"/>
    <w:rsid w:val="00981041"/>
    <w:rsid w:val="00981B7A"/>
    <w:rsid w:val="009834EE"/>
    <w:rsid w:val="00985F6B"/>
    <w:rsid w:val="00992121"/>
    <w:rsid w:val="00993F82"/>
    <w:rsid w:val="00994437"/>
    <w:rsid w:val="00995F20"/>
    <w:rsid w:val="009A0CDE"/>
    <w:rsid w:val="009A0EB6"/>
    <w:rsid w:val="009A0FEE"/>
    <w:rsid w:val="009A5D21"/>
    <w:rsid w:val="009B0DB7"/>
    <w:rsid w:val="009B3500"/>
    <w:rsid w:val="009B35DA"/>
    <w:rsid w:val="009B3F89"/>
    <w:rsid w:val="009B5CAC"/>
    <w:rsid w:val="009B7524"/>
    <w:rsid w:val="009C76A5"/>
    <w:rsid w:val="009D264B"/>
    <w:rsid w:val="009D2BF8"/>
    <w:rsid w:val="009D6ACC"/>
    <w:rsid w:val="009D7933"/>
    <w:rsid w:val="009D7E67"/>
    <w:rsid w:val="009E0FB7"/>
    <w:rsid w:val="009E26D5"/>
    <w:rsid w:val="009E65AC"/>
    <w:rsid w:val="009E6609"/>
    <w:rsid w:val="009E7D1F"/>
    <w:rsid w:val="009F267F"/>
    <w:rsid w:val="00A019D4"/>
    <w:rsid w:val="00A11178"/>
    <w:rsid w:val="00A247E6"/>
    <w:rsid w:val="00A269BD"/>
    <w:rsid w:val="00A30628"/>
    <w:rsid w:val="00A35655"/>
    <w:rsid w:val="00A36F55"/>
    <w:rsid w:val="00A41D57"/>
    <w:rsid w:val="00A43A85"/>
    <w:rsid w:val="00A47891"/>
    <w:rsid w:val="00A53DCE"/>
    <w:rsid w:val="00A53EAD"/>
    <w:rsid w:val="00A5496F"/>
    <w:rsid w:val="00A6011F"/>
    <w:rsid w:val="00A670E5"/>
    <w:rsid w:val="00A75DC7"/>
    <w:rsid w:val="00A83F5B"/>
    <w:rsid w:val="00A92264"/>
    <w:rsid w:val="00A9256E"/>
    <w:rsid w:val="00A961C8"/>
    <w:rsid w:val="00A96CB0"/>
    <w:rsid w:val="00A97E85"/>
    <w:rsid w:val="00AA0BB8"/>
    <w:rsid w:val="00AA3F5D"/>
    <w:rsid w:val="00AA5487"/>
    <w:rsid w:val="00AB6F4B"/>
    <w:rsid w:val="00AC42CB"/>
    <w:rsid w:val="00AD1BCF"/>
    <w:rsid w:val="00AD388C"/>
    <w:rsid w:val="00AD6399"/>
    <w:rsid w:val="00AD6A7F"/>
    <w:rsid w:val="00AE3BD8"/>
    <w:rsid w:val="00AE4562"/>
    <w:rsid w:val="00AF3BDF"/>
    <w:rsid w:val="00AF442D"/>
    <w:rsid w:val="00B12D5C"/>
    <w:rsid w:val="00B14F44"/>
    <w:rsid w:val="00B16A68"/>
    <w:rsid w:val="00B24833"/>
    <w:rsid w:val="00B37962"/>
    <w:rsid w:val="00B45051"/>
    <w:rsid w:val="00B5007C"/>
    <w:rsid w:val="00B56937"/>
    <w:rsid w:val="00B57DA5"/>
    <w:rsid w:val="00B60E06"/>
    <w:rsid w:val="00B643CA"/>
    <w:rsid w:val="00B64A7C"/>
    <w:rsid w:val="00B652BF"/>
    <w:rsid w:val="00B75713"/>
    <w:rsid w:val="00B83214"/>
    <w:rsid w:val="00B83E38"/>
    <w:rsid w:val="00B84C0F"/>
    <w:rsid w:val="00B85C97"/>
    <w:rsid w:val="00B85EF2"/>
    <w:rsid w:val="00B91FC4"/>
    <w:rsid w:val="00B9272E"/>
    <w:rsid w:val="00B95510"/>
    <w:rsid w:val="00BA2D35"/>
    <w:rsid w:val="00BA399A"/>
    <w:rsid w:val="00BA4CCA"/>
    <w:rsid w:val="00BB5122"/>
    <w:rsid w:val="00BB5C8E"/>
    <w:rsid w:val="00BD1AE7"/>
    <w:rsid w:val="00BD2B1D"/>
    <w:rsid w:val="00BD4733"/>
    <w:rsid w:val="00BD7D3E"/>
    <w:rsid w:val="00BE0019"/>
    <w:rsid w:val="00BE0025"/>
    <w:rsid w:val="00BE080F"/>
    <w:rsid w:val="00BE3D9D"/>
    <w:rsid w:val="00BE64F5"/>
    <w:rsid w:val="00BF0A9A"/>
    <w:rsid w:val="00BF5F4E"/>
    <w:rsid w:val="00BF7D7E"/>
    <w:rsid w:val="00C04EE4"/>
    <w:rsid w:val="00C075B1"/>
    <w:rsid w:val="00C13325"/>
    <w:rsid w:val="00C13912"/>
    <w:rsid w:val="00C1742E"/>
    <w:rsid w:val="00C2157B"/>
    <w:rsid w:val="00C21E51"/>
    <w:rsid w:val="00C23266"/>
    <w:rsid w:val="00C24596"/>
    <w:rsid w:val="00C24CAC"/>
    <w:rsid w:val="00C26394"/>
    <w:rsid w:val="00C31739"/>
    <w:rsid w:val="00C31E21"/>
    <w:rsid w:val="00C332DA"/>
    <w:rsid w:val="00C33515"/>
    <w:rsid w:val="00C3427F"/>
    <w:rsid w:val="00C519AE"/>
    <w:rsid w:val="00C53D29"/>
    <w:rsid w:val="00C5562D"/>
    <w:rsid w:val="00C62EDD"/>
    <w:rsid w:val="00C66ABA"/>
    <w:rsid w:val="00C707B2"/>
    <w:rsid w:val="00C722A4"/>
    <w:rsid w:val="00C75105"/>
    <w:rsid w:val="00C75B8E"/>
    <w:rsid w:val="00C91D7E"/>
    <w:rsid w:val="00C927E7"/>
    <w:rsid w:val="00C96AA8"/>
    <w:rsid w:val="00C97CC8"/>
    <w:rsid w:val="00CA15C6"/>
    <w:rsid w:val="00CA26B0"/>
    <w:rsid w:val="00CA28B6"/>
    <w:rsid w:val="00CA7EE1"/>
    <w:rsid w:val="00CB197D"/>
    <w:rsid w:val="00CB630D"/>
    <w:rsid w:val="00CC0070"/>
    <w:rsid w:val="00CD05CB"/>
    <w:rsid w:val="00CE0505"/>
    <w:rsid w:val="00CE5658"/>
    <w:rsid w:val="00CE7299"/>
    <w:rsid w:val="00CF0867"/>
    <w:rsid w:val="00CF259D"/>
    <w:rsid w:val="00D02DD3"/>
    <w:rsid w:val="00D11BA5"/>
    <w:rsid w:val="00D1289E"/>
    <w:rsid w:val="00D13B62"/>
    <w:rsid w:val="00D20E62"/>
    <w:rsid w:val="00D25D85"/>
    <w:rsid w:val="00D301C5"/>
    <w:rsid w:val="00D333CA"/>
    <w:rsid w:val="00D36D04"/>
    <w:rsid w:val="00D415D0"/>
    <w:rsid w:val="00D43D23"/>
    <w:rsid w:val="00D43D3B"/>
    <w:rsid w:val="00D5555A"/>
    <w:rsid w:val="00D60196"/>
    <w:rsid w:val="00D609B6"/>
    <w:rsid w:val="00D62AA1"/>
    <w:rsid w:val="00D64E98"/>
    <w:rsid w:val="00D66549"/>
    <w:rsid w:val="00D72608"/>
    <w:rsid w:val="00D736C3"/>
    <w:rsid w:val="00D74327"/>
    <w:rsid w:val="00D7495C"/>
    <w:rsid w:val="00D809C6"/>
    <w:rsid w:val="00D81EF6"/>
    <w:rsid w:val="00D84664"/>
    <w:rsid w:val="00D84FE2"/>
    <w:rsid w:val="00D87D65"/>
    <w:rsid w:val="00D929D8"/>
    <w:rsid w:val="00D92C1C"/>
    <w:rsid w:val="00D93EE4"/>
    <w:rsid w:val="00D95869"/>
    <w:rsid w:val="00DA09D4"/>
    <w:rsid w:val="00DA0D19"/>
    <w:rsid w:val="00DB6B63"/>
    <w:rsid w:val="00DC324E"/>
    <w:rsid w:val="00DC7347"/>
    <w:rsid w:val="00DD4811"/>
    <w:rsid w:val="00DE037A"/>
    <w:rsid w:val="00DE78EE"/>
    <w:rsid w:val="00DF07E8"/>
    <w:rsid w:val="00DF2384"/>
    <w:rsid w:val="00DF2BEF"/>
    <w:rsid w:val="00DF35AF"/>
    <w:rsid w:val="00DF3E54"/>
    <w:rsid w:val="00DF63FD"/>
    <w:rsid w:val="00DF79BA"/>
    <w:rsid w:val="00DF7BEB"/>
    <w:rsid w:val="00E02CEF"/>
    <w:rsid w:val="00E0463B"/>
    <w:rsid w:val="00E04BB0"/>
    <w:rsid w:val="00E05FC2"/>
    <w:rsid w:val="00E06B03"/>
    <w:rsid w:val="00E15A45"/>
    <w:rsid w:val="00E1750C"/>
    <w:rsid w:val="00E22A97"/>
    <w:rsid w:val="00E25709"/>
    <w:rsid w:val="00E3002E"/>
    <w:rsid w:val="00E3152B"/>
    <w:rsid w:val="00E3580A"/>
    <w:rsid w:val="00E35AC7"/>
    <w:rsid w:val="00E40EBA"/>
    <w:rsid w:val="00E41A4D"/>
    <w:rsid w:val="00E45E71"/>
    <w:rsid w:val="00E46AFE"/>
    <w:rsid w:val="00E46F28"/>
    <w:rsid w:val="00E51D7B"/>
    <w:rsid w:val="00E573F6"/>
    <w:rsid w:val="00E57CCD"/>
    <w:rsid w:val="00E64B5B"/>
    <w:rsid w:val="00E67BC4"/>
    <w:rsid w:val="00E70FC7"/>
    <w:rsid w:val="00E71EEA"/>
    <w:rsid w:val="00E74002"/>
    <w:rsid w:val="00E75E88"/>
    <w:rsid w:val="00E80654"/>
    <w:rsid w:val="00E817E2"/>
    <w:rsid w:val="00E828A5"/>
    <w:rsid w:val="00E832F8"/>
    <w:rsid w:val="00E84E4E"/>
    <w:rsid w:val="00E86262"/>
    <w:rsid w:val="00E863FD"/>
    <w:rsid w:val="00E86FE3"/>
    <w:rsid w:val="00E91B8A"/>
    <w:rsid w:val="00E935E8"/>
    <w:rsid w:val="00E94546"/>
    <w:rsid w:val="00E9491E"/>
    <w:rsid w:val="00E9585E"/>
    <w:rsid w:val="00EA331A"/>
    <w:rsid w:val="00EA3364"/>
    <w:rsid w:val="00EA5FBB"/>
    <w:rsid w:val="00EB748D"/>
    <w:rsid w:val="00EB7E1F"/>
    <w:rsid w:val="00EC0C93"/>
    <w:rsid w:val="00EC1EA5"/>
    <w:rsid w:val="00EC39DF"/>
    <w:rsid w:val="00EC744A"/>
    <w:rsid w:val="00ED424C"/>
    <w:rsid w:val="00ED77D7"/>
    <w:rsid w:val="00EE0186"/>
    <w:rsid w:val="00EE3731"/>
    <w:rsid w:val="00EE4EAC"/>
    <w:rsid w:val="00EF21C7"/>
    <w:rsid w:val="00EF4659"/>
    <w:rsid w:val="00EF6C5C"/>
    <w:rsid w:val="00EF6FDA"/>
    <w:rsid w:val="00F01329"/>
    <w:rsid w:val="00F05850"/>
    <w:rsid w:val="00F05876"/>
    <w:rsid w:val="00F10C11"/>
    <w:rsid w:val="00F11ADF"/>
    <w:rsid w:val="00F11C00"/>
    <w:rsid w:val="00F12C4D"/>
    <w:rsid w:val="00F136BA"/>
    <w:rsid w:val="00F1423A"/>
    <w:rsid w:val="00F14E1E"/>
    <w:rsid w:val="00F15E83"/>
    <w:rsid w:val="00F22CB7"/>
    <w:rsid w:val="00F238A8"/>
    <w:rsid w:val="00F23ECA"/>
    <w:rsid w:val="00F23FC6"/>
    <w:rsid w:val="00F334C6"/>
    <w:rsid w:val="00F447C4"/>
    <w:rsid w:val="00F44BF9"/>
    <w:rsid w:val="00F511B8"/>
    <w:rsid w:val="00F70F53"/>
    <w:rsid w:val="00F73405"/>
    <w:rsid w:val="00F73E2E"/>
    <w:rsid w:val="00F82F02"/>
    <w:rsid w:val="00F84728"/>
    <w:rsid w:val="00F86FE6"/>
    <w:rsid w:val="00F963E6"/>
    <w:rsid w:val="00F96C92"/>
    <w:rsid w:val="00F97F5D"/>
    <w:rsid w:val="00FA0034"/>
    <w:rsid w:val="00FA283A"/>
    <w:rsid w:val="00FB1118"/>
    <w:rsid w:val="00FB1E8A"/>
    <w:rsid w:val="00FC0630"/>
    <w:rsid w:val="00FC7446"/>
    <w:rsid w:val="00FC7AB2"/>
    <w:rsid w:val="00FC7F7F"/>
    <w:rsid w:val="00FD102E"/>
    <w:rsid w:val="00FD2566"/>
    <w:rsid w:val="00FD4030"/>
    <w:rsid w:val="00FE0923"/>
    <w:rsid w:val="00FE1C27"/>
    <w:rsid w:val="00FE5DEE"/>
    <w:rsid w:val="00FF0F4D"/>
    <w:rsid w:val="00FF3C93"/>
    <w:rsid w:val="00FF4EC6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8FB19E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4A3D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A3DF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A3DF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A3D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A3DF2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9D7E67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9D7E67"/>
    <w:pPr>
      <w:widowControl w:val="0"/>
      <w:shd w:val="clear" w:color="auto" w:fill="FFFFFF"/>
      <w:spacing w:after="320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9D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1321</Predmet>
    <Objavi xmlns="a74cc783-6bcf-4484-a83b-f41c98e876fc">true</Objavi>
    <SyncDMS xmlns="a74cc783-6bcf-4484-a83b-f41c98e876fc">true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40A16-B388-4EEB-AB40-EB9FBAA910BD}">
  <ds:schemaRefs>
    <ds:schemaRef ds:uri="http://schemas.microsoft.com/office/2006/metadata/properties"/>
    <ds:schemaRef ds:uri="http://schemas.microsoft.com/office/infopath/2007/PartnerControls"/>
    <ds:schemaRef ds:uri="a74cc783-6bcf-4484-a83b-f41c98e876fc"/>
  </ds:schemaRefs>
</ds:datastoreItem>
</file>

<file path=customXml/itemProps2.xml><?xml version="1.0" encoding="utf-8"?>
<ds:datastoreItem xmlns:ds="http://schemas.openxmlformats.org/officeDocument/2006/customXml" ds:itemID="{F7681C48-ACFB-46E2-9C51-7FAB301A9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E6543-028F-4148-AC63-C25B2B120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E0C26-CE59-4DD8-8ECE-D0A01655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2470</Words>
  <Characters>14079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Filip Štefan</cp:lastModifiedBy>
  <cp:revision>9</cp:revision>
  <cp:lastPrinted>2023-09-20T05:31:00Z</cp:lastPrinted>
  <dcterms:created xsi:type="dcterms:W3CDTF">2023-10-24T13:08:00Z</dcterms:created>
  <dcterms:modified xsi:type="dcterms:W3CDTF">2024-06-12T14:54:00Z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