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25564" w14:textId="77777777" w:rsidR="00D16210" w:rsidRPr="006C5F4B" w:rsidRDefault="00D16210" w:rsidP="00A3131B">
      <w:pPr>
        <w:tabs>
          <w:tab w:val="left" w:pos="8115"/>
        </w:tabs>
        <w:spacing w:after="0" w:line="240" w:lineRule="auto"/>
        <w:rPr>
          <w:rFonts w:ascii="Times New Roman" w:eastAsia="Times New Roman" w:hAnsi="Times New Roman" w:cs="Times New Roman"/>
          <w:color w:val="000000" w:themeColor="text1"/>
          <w:sz w:val="24"/>
          <w:szCs w:val="24"/>
          <w:lang w:eastAsia="hr-HR"/>
        </w:rPr>
      </w:pPr>
    </w:p>
    <w:p w14:paraId="76D787EC" w14:textId="5DF20589" w:rsidR="00A3131B" w:rsidRPr="006C5F4B" w:rsidRDefault="00A3131B" w:rsidP="00A3131B">
      <w:pPr>
        <w:tabs>
          <w:tab w:val="left" w:pos="8115"/>
        </w:tabs>
        <w:spacing w:after="0" w:line="240" w:lineRule="auto"/>
        <w:rPr>
          <w:rFonts w:ascii="Times New Roman" w:eastAsia="Times New Roman" w:hAnsi="Times New Roman" w:cs="Times New Roman"/>
          <w:color w:val="000000" w:themeColor="text1"/>
          <w:sz w:val="24"/>
          <w:szCs w:val="24"/>
          <w:lang w:eastAsia="hr-HR"/>
        </w:rPr>
      </w:pPr>
      <w:r w:rsidRPr="006C5F4B">
        <w:rPr>
          <w:rFonts w:ascii="Times New Roman" w:eastAsia="Times New Roman" w:hAnsi="Times New Roman" w:cs="Times New Roman"/>
          <w:color w:val="000000" w:themeColor="text1"/>
          <w:sz w:val="24"/>
          <w:szCs w:val="24"/>
          <w:lang w:eastAsia="hr-HR"/>
        </w:rPr>
        <w:t xml:space="preserve">Broj: </w:t>
      </w:r>
      <w:r w:rsidR="004465E5" w:rsidRPr="006C5F4B">
        <w:rPr>
          <w:rFonts w:ascii="Times New Roman" w:eastAsia="Times New Roman" w:hAnsi="Times New Roman" w:cs="Times New Roman"/>
          <w:color w:val="000000" w:themeColor="text1"/>
          <w:sz w:val="24"/>
          <w:szCs w:val="24"/>
          <w:lang w:eastAsia="hr-HR"/>
        </w:rPr>
        <w:t>711-I-</w:t>
      </w:r>
      <w:r w:rsidR="00160B97">
        <w:rPr>
          <w:rFonts w:ascii="Times New Roman" w:eastAsia="Times New Roman" w:hAnsi="Times New Roman" w:cs="Times New Roman"/>
          <w:color w:val="000000" w:themeColor="text1"/>
          <w:sz w:val="24"/>
          <w:szCs w:val="24"/>
          <w:lang w:eastAsia="hr-HR"/>
        </w:rPr>
        <w:t>1813</w:t>
      </w:r>
      <w:r w:rsidR="004465E5" w:rsidRPr="006C5F4B">
        <w:rPr>
          <w:rFonts w:ascii="Times New Roman" w:eastAsia="Times New Roman" w:hAnsi="Times New Roman" w:cs="Times New Roman"/>
          <w:color w:val="000000" w:themeColor="text1"/>
          <w:sz w:val="24"/>
          <w:szCs w:val="24"/>
          <w:lang w:eastAsia="hr-HR"/>
        </w:rPr>
        <w:t>-M-142/23-08-23</w:t>
      </w:r>
    </w:p>
    <w:p w14:paraId="45866ABC" w14:textId="7DF0E30B" w:rsidR="00A3131B" w:rsidRPr="006C5F4B" w:rsidRDefault="00A3131B"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r w:rsidRPr="006C5F4B">
        <w:rPr>
          <w:rFonts w:ascii="Times New Roman" w:eastAsia="Times New Roman" w:hAnsi="Times New Roman" w:cs="Times New Roman"/>
          <w:sz w:val="24"/>
          <w:szCs w:val="24"/>
          <w:lang w:eastAsia="hr-HR"/>
        </w:rPr>
        <w:t>Zagreb,</w:t>
      </w:r>
      <w:r w:rsidR="004465E5" w:rsidRPr="006C5F4B">
        <w:rPr>
          <w:rFonts w:ascii="Times New Roman" w:eastAsia="Times New Roman" w:hAnsi="Times New Roman" w:cs="Times New Roman"/>
          <w:sz w:val="24"/>
          <w:szCs w:val="24"/>
          <w:lang w:eastAsia="hr-HR"/>
        </w:rPr>
        <w:t xml:space="preserve"> </w:t>
      </w:r>
      <w:r w:rsidR="00741E80" w:rsidRPr="006C5F4B">
        <w:rPr>
          <w:rFonts w:ascii="Times New Roman" w:eastAsia="Times New Roman" w:hAnsi="Times New Roman" w:cs="Times New Roman"/>
          <w:sz w:val="24"/>
          <w:szCs w:val="24"/>
          <w:lang w:eastAsia="hr-HR"/>
        </w:rPr>
        <w:t>1</w:t>
      </w:r>
      <w:r w:rsidR="004465E5" w:rsidRPr="006C5F4B">
        <w:rPr>
          <w:rFonts w:ascii="Times New Roman" w:eastAsia="Times New Roman" w:hAnsi="Times New Roman" w:cs="Times New Roman"/>
          <w:sz w:val="24"/>
          <w:szCs w:val="24"/>
          <w:lang w:eastAsia="hr-HR"/>
        </w:rPr>
        <w:t>1. rujna</w:t>
      </w:r>
      <w:r w:rsidRPr="006C5F4B">
        <w:rPr>
          <w:rFonts w:ascii="Times New Roman" w:eastAsia="Times New Roman" w:hAnsi="Times New Roman" w:cs="Times New Roman"/>
          <w:sz w:val="24"/>
          <w:szCs w:val="24"/>
          <w:lang w:eastAsia="hr-HR"/>
        </w:rPr>
        <w:t xml:space="preserve"> 2023.</w:t>
      </w:r>
    </w:p>
    <w:p w14:paraId="1D43188E" w14:textId="6E20A2EA" w:rsidR="00D16210" w:rsidRPr="006C5F4B" w:rsidRDefault="00D16210"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516D1BB" w14:textId="77777777" w:rsidR="00D16210" w:rsidRPr="006C5F4B" w:rsidRDefault="00D16210"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0B98DD4" w14:textId="77777777" w:rsidR="00A3131B" w:rsidRPr="006C5F4B" w:rsidRDefault="00A3131B"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E1872D0" w14:textId="77777777" w:rsidR="00A3131B" w:rsidRPr="006C5F4B" w:rsidRDefault="00A3131B" w:rsidP="00A3131B">
      <w:pPr>
        <w:autoSpaceDE w:val="0"/>
        <w:autoSpaceDN w:val="0"/>
        <w:adjustRightInd w:val="0"/>
        <w:spacing w:after="0"/>
        <w:rPr>
          <w:rFonts w:ascii="Times New Roman" w:eastAsia="Calibri" w:hAnsi="Times New Roman" w:cs="Times New Roman"/>
          <w:b/>
          <w:bCs/>
          <w:sz w:val="24"/>
          <w:szCs w:val="24"/>
        </w:rPr>
      </w:pPr>
    </w:p>
    <w:p w14:paraId="7F0CBEF8" w14:textId="120C8749" w:rsidR="00DD3674" w:rsidRPr="006C5F4B" w:rsidRDefault="00DD3674" w:rsidP="00A3131B">
      <w:pPr>
        <w:autoSpaceDE w:val="0"/>
        <w:autoSpaceDN w:val="0"/>
        <w:adjustRightInd w:val="0"/>
        <w:spacing w:after="0"/>
        <w:jc w:val="both"/>
        <w:rPr>
          <w:rFonts w:ascii="Times New Roman" w:hAnsi="Times New Roman" w:cs="Times New Roman"/>
          <w:b/>
          <w:sz w:val="24"/>
          <w:szCs w:val="24"/>
        </w:rPr>
      </w:pPr>
      <w:r w:rsidRPr="006C5F4B">
        <w:rPr>
          <w:rFonts w:ascii="Times New Roman" w:hAnsi="Times New Roman" w:cs="Times New Roman"/>
          <w:b/>
          <w:sz w:val="24"/>
          <w:szCs w:val="24"/>
        </w:rPr>
        <w:tab/>
      </w:r>
      <w:r w:rsidRPr="006C5F4B">
        <w:rPr>
          <w:rFonts w:ascii="Times New Roman" w:hAnsi="Times New Roman" w:cs="Times New Roman"/>
          <w:b/>
          <w:sz w:val="24"/>
          <w:szCs w:val="24"/>
        </w:rPr>
        <w:tab/>
      </w:r>
      <w:r w:rsidRPr="006C5F4B">
        <w:rPr>
          <w:rFonts w:ascii="Times New Roman" w:hAnsi="Times New Roman" w:cs="Times New Roman"/>
          <w:b/>
          <w:sz w:val="24"/>
          <w:szCs w:val="24"/>
        </w:rPr>
        <w:tab/>
      </w:r>
      <w:r w:rsidRPr="006C5F4B">
        <w:rPr>
          <w:rFonts w:ascii="Times New Roman" w:hAnsi="Times New Roman" w:cs="Times New Roman"/>
          <w:b/>
          <w:sz w:val="24"/>
          <w:szCs w:val="24"/>
        </w:rPr>
        <w:tab/>
      </w:r>
      <w:r w:rsidRPr="006C5F4B">
        <w:rPr>
          <w:rFonts w:ascii="Times New Roman" w:hAnsi="Times New Roman" w:cs="Times New Roman"/>
          <w:b/>
          <w:sz w:val="24"/>
          <w:szCs w:val="24"/>
        </w:rPr>
        <w:tab/>
      </w:r>
      <w:r w:rsidRPr="006C5F4B">
        <w:rPr>
          <w:rFonts w:ascii="Times New Roman" w:hAnsi="Times New Roman" w:cs="Times New Roman"/>
          <w:b/>
          <w:sz w:val="24"/>
          <w:szCs w:val="24"/>
        </w:rPr>
        <w:tab/>
      </w:r>
      <w:r w:rsidRPr="006C5F4B">
        <w:rPr>
          <w:rFonts w:ascii="Times New Roman" w:hAnsi="Times New Roman" w:cs="Times New Roman"/>
          <w:b/>
          <w:sz w:val="24"/>
          <w:szCs w:val="24"/>
        </w:rPr>
        <w:tab/>
      </w:r>
      <w:r w:rsidR="004465E5" w:rsidRPr="006C5F4B">
        <w:rPr>
          <w:rFonts w:ascii="Times New Roman" w:hAnsi="Times New Roman" w:cs="Times New Roman"/>
          <w:b/>
          <w:sz w:val="24"/>
          <w:szCs w:val="24"/>
        </w:rPr>
        <w:t>TOMISLAV BATUR</w:t>
      </w:r>
    </w:p>
    <w:p w14:paraId="78321F9B" w14:textId="716BE84F" w:rsidR="00A3131B" w:rsidRPr="006C5F4B" w:rsidRDefault="00FD290D" w:rsidP="00A3131B">
      <w:pPr>
        <w:autoSpaceDE w:val="0"/>
        <w:autoSpaceDN w:val="0"/>
        <w:adjustRightInd w:val="0"/>
        <w:spacing w:after="0"/>
        <w:jc w:val="both"/>
        <w:rPr>
          <w:rFonts w:ascii="Times New Roman" w:eastAsia="Calibri" w:hAnsi="Times New Roman" w:cs="Times New Roman"/>
          <w:b/>
          <w:sz w:val="24"/>
          <w:szCs w:val="24"/>
        </w:rPr>
      </w:pPr>
      <w:r w:rsidRPr="006C5F4B">
        <w:rPr>
          <w:rFonts w:ascii="Times New Roman" w:hAnsi="Times New Roman" w:cs="Times New Roman"/>
          <w:sz w:val="24"/>
          <w:szCs w:val="24"/>
        </w:rPr>
        <w:tab/>
      </w:r>
      <w:r w:rsidRPr="006C5F4B">
        <w:rPr>
          <w:rFonts w:ascii="Times New Roman" w:hAnsi="Times New Roman" w:cs="Times New Roman"/>
          <w:sz w:val="24"/>
          <w:szCs w:val="24"/>
        </w:rPr>
        <w:tab/>
      </w:r>
      <w:r w:rsidRPr="006C5F4B">
        <w:rPr>
          <w:rFonts w:ascii="Times New Roman" w:hAnsi="Times New Roman" w:cs="Times New Roman"/>
          <w:sz w:val="24"/>
          <w:szCs w:val="24"/>
        </w:rPr>
        <w:tab/>
      </w:r>
      <w:r w:rsidRPr="006C5F4B">
        <w:rPr>
          <w:rFonts w:ascii="Times New Roman" w:hAnsi="Times New Roman" w:cs="Times New Roman"/>
          <w:sz w:val="24"/>
          <w:szCs w:val="24"/>
        </w:rPr>
        <w:tab/>
      </w:r>
      <w:r w:rsidRPr="006C5F4B">
        <w:rPr>
          <w:rFonts w:ascii="Times New Roman" w:hAnsi="Times New Roman" w:cs="Times New Roman"/>
          <w:sz w:val="24"/>
          <w:szCs w:val="24"/>
        </w:rPr>
        <w:tab/>
      </w:r>
      <w:r w:rsidRPr="006C5F4B">
        <w:rPr>
          <w:rFonts w:ascii="Times New Roman" w:hAnsi="Times New Roman" w:cs="Times New Roman"/>
          <w:sz w:val="24"/>
          <w:szCs w:val="24"/>
        </w:rPr>
        <w:tab/>
      </w:r>
      <w:r w:rsidRPr="006C5F4B">
        <w:rPr>
          <w:rFonts w:ascii="Times New Roman" w:hAnsi="Times New Roman" w:cs="Times New Roman"/>
          <w:sz w:val="24"/>
          <w:szCs w:val="24"/>
        </w:rPr>
        <w:tab/>
      </w:r>
      <w:r w:rsidR="004465E5" w:rsidRPr="006C5F4B">
        <w:rPr>
          <w:rFonts w:ascii="Times New Roman" w:hAnsi="Times New Roman" w:cs="Times New Roman"/>
          <w:sz w:val="24"/>
          <w:szCs w:val="24"/>
        </w:rPr>
        <w:t>ravnatelj Lučke uprave Ploče</w:t>
      </w:r>
    </w:p>
    <w:p w14:paraId="3079FEA6" w14:textId="3211C74B" w:rsidR="00A3131B" w:rsidRPr="006C5F4B" w:rsidRDefault="00A3131B" w:rsidP="00A3131B">
      <w:pPr>
        <w:autoSpaceDE w:val="0"/>
        <w:autoSpaceDN w:val="0"/>
        <w:adjustRightInd w:val="0"/>
        <w:spacing w:after="0"/>
        <w:jc w:val="both"/>
        <w:rPr>
          <w:rFonts w:ascii="Times New Roman" w:eastAsia="Calibri" w:hAnsi="Times New Roman" w:cs="Times New Roman"/>
          <w:b/>
          <w:sz w:val="24"/>
          <w:szCs w:val="24"/>
        </w:rPr>
      </w:pPr>
    </w:p>
    <w:p w14:paraId="6F175B90" w14:textId="77777777" w:rsidR="00D16210" w:rsidRPr="006C5F4B" w:rsidRDefault="00D16210" w:rsidP="00A3131B">
      <w:pPr>
        <w:autoSpaceDE w:val="0"/>
        <w:autoSpaceDN w:val="0"/>
        <w:adjustRightInd w:val="0"/>
        <w:spacing w:after="0"/>
        <w:jc w:val="both"/>
        <w:rPr>
          <w:rFonts w:ascii="Times New Roman" w:eastAsia="Calibri" w:hAnsi="Times New Roman" w:cs="Times New Roman"/>
          <w:b/>
          <w:sz w:val="24"/>
          <w:szCs w:val="24"/>
        </w:rPr>
      </w:pPr>
    </w:p>
    <w:p w14:paraId="4AB4F70D" w14:textId="77777777" w:rsidR="00FD290D" w:rsidRPr="006C5F4B" w:rsidRDefault="00FD290D" w:rsidP="00A3131B">
      <w:pPr>
        <w:autoSpaceDE w:val="0"/>
        <w:autoSpaceDN w:val="0"/>
        <w:adjustRightInd w:val="0"/>
        <w:spacing w:after="0"/>
        <w:jc w:val="both"/>
        <w:rPr>
          <w:rFonts w:ascii="Times New Roman" w:eastAsia="Calibri" w:hAnsi="Times New Roman" w:cs="Times New Roman"/>
          <w:b/>
          <w:sz w:val="24"/>
          <w:szCs w:val="24"/>
        </w:rPr>
      </w:pPr>
    </w:p>
    <w:p w14:paraId="790B49C4" w14:textId="0BA64408" w:rsidR="00603A5B" w:rsidRPr="006C5F4B" w:rsidRDefault="00A3131B" w:rsidP="00A3131B">
      <w:pPr>
        <w:autoSpaceDE w:val="0"/>
        <w:autoSpaceDN w:val="0"/>
        <w:adjustRightInd w:val="0"/>
        <w:spacing w:after="0"/>
        <w:jc w:val="both"/>
        <w:rPr>
          <w:rFonts w:ascii="Times New Roman" w:eastAsia="Calibri" w:hAnsi="Times New Roman" w:cs="Times New Roman"/>
          <w:b/>
          <w:sz w:val="24"/>
          <w:szCs w:val="24"/>
        </w:rPr>
      </w:pPr>
      <w:r w:rsidRPr="006C5F4B">
        <w:rPr>
          <w:rFonts w:ascii="Times New Roman" w:eastAsia="Calibri" w:hAnsi="Times New Roman" w:cs="Times New Roman"/>
          <w:b/>
          <w:sz w:val="24"/>
          <w:szCs w:val="24"/>
        </w:rPr>
        <w:t>P</w:t>
      </w:r>
      <w:r w:rsidR="00E83023" w:rsidRPr="006C5F4B">
        <w:rPr>
          <w:rFonts w:ascii="Times New Roman" w:eastAsia="Calibri" w:hAnsi="Times New Roman" w:cs="Times New Roman"/>
          <w:b/>
          <w:sz w:val="24"/>
          <w:szCs w:val="24"/>
        </w:rPr>
        <w:t>redmet</w:t>
      </w:r>
      <w:r w:rsidRPr="006C5F4B">
        <w:rPr>
          <w:rFonts w:ascii="Times New Roman" w:eastAsia="Calibri" w:hAnsi="Times New Roman" w:cs="Times New Roman"/>
          <w:b/>
          <w:sz w:val="24"/>
          <w:szCs w:val="24"/>
        </w:rPr>
        <w:t xml:space="preserve">: </w:t>
      </w:r>
      <w:r w:rsidR="00E83023" w:rsidRPr="006C5F4B">
        <w:rPr>
          <w:rFonts w:ascii="Times New Roman" w:eastAsia="Calibri" w:hAnsi="Times New Roman" w:cs="Times New Roman"/>
          <w:b/>
          <w:sz w:val="24"/>
          <w:szCs w:val="24"/>
        </w:rPr>
        <w:t>m</w:t>
      </w:r>
      <w:r w:rsidR="00603A5B" w:rsidRPr="006C5F4B">
        <w:rPr>
          <w:rFonts w:ascii="Times New Roman" w:eastAsia="Calibri" w:hAnsi="Times New Roman" w:cs="Times New Roman"/>
          <w:b/>
          <w:sz w:val="24"/>
          <w:szCs w:val="24"/>
        </w:rPr>
        <w:t>išljenje na zahtjev obvezni</w:t>
      </w:r>
      <w:r w:rsidR="008F3A40" w:rsidRPr="006C5F4B">
        <w:rPr>
          <w:rFonts w:ascii="Times New Roman" w:eastAsia="Calibri" w:hAnsi="Times New Roman" w:cs="Times New Roman"/>
          <w:b/>
          <w:sz w:val="24"/>
          <w:szCs w:val="24"/>
        </w:rPr>
        <w:t xml:space="preserve">ka </w:t>
      </w:r>
      <w:r w:rsidR="004465E5" w:rsidRPr="006C5F4B">
        <w:rPr>
          <w:rFonts w:ascii="Times New Roman" w:eastAsia="Calibri" w:hAnsi="Times New Roman" w:cs="Times New Roman"/>
          <w:b/>
          <w:sz w:val="24"/>
          <w:szCs w:val="24"/>
        </w:rPr>
        <w:t>Tomislava Batura</w:t>
      </w:r>
    </w:p>
    <w:p w14:paraId="70A4FA7F" w14:textId="6E5B7B1D" w:rsidR="00A3131B" w:rsidRPr="006C5F4B" w:rsidRDefault="00A3131B" w:rsidP="00A3131B">
      <w:pPr>
        <w:autoSpaceDE w:val="0"/>
        <w:autoSpaceDN w:val="0"/>
        <w:adjustRightInd w:val="0"/>
        <w:spacing w:after="0" w:line="240" w:lineRule="auto"/>
        <w:ind w:left="720"/>
        <w:jc w:val="both"/>
        <w:rPr>
          <w:rFonts w:ascii="Times New Roman" w:eastAsia="Calibri" w:hAnsi="Times New Roman" w:cs="Times New Roman"/>
          <w:sz w:val="24"/>
          <w:szCs w:val="24"/>
        </w:rPr>
      </w:pPr>
      <w:r w:rsidRPr="006C5F4B">
        <w:rPr>
          <w:rFonts w:ascii="Times New Roman" w:eastAsia="Calibri" w:hAnsi="Times New Roman" w:cs="Times New Roman"/>
          <w:sz w:val="24"/>
          <w:szCs w:val="24"/>
        </w:rPr>
        <w:t xml:space="preserve">     - daje se </w:t>
      </w:r>
    </w:p>
    <w:p w14:paraId="042AD7CC" w14:textId="77777777" w:rsidR="00A3131B" w:rsidRPr="006C5F4B" w:rsidRDefault="00A3131B" w:rsidP="00A3131B">
      <w:pPr>
        <w:autoSpaceDE w:val="0"/>
        <w:autoSpaceDN w:val="0"/>
        <w:adjustRightInd w:val="0"/>
        <w:spacing w:after="0"/>
        <w:jc w:val="both"/>
        <w:rPr>
          <w:rFonts w:ascii="Times New Roman" w:eastAsia="Calibri" w:hAnsi="Times New Roman" w:cs="Times New Roman"/>
          <w:sz w:val="24"/>
          <w:szCs w:val="24"/>
        </w:rPr>
      </w:pPr>
      <w:r w:rsidRPr="006C5F4B">
        <w:rPr>
          <w:rFonts w:ascii="Times New Roman" w:eastAsia="Calibri" w:hAnsi="Times New Roman" w:cs="Times New Roman"/>
          <w:sz w:val="24"/>
          <w:szCs w:val="24"/>
        </w:rPr>
        <w:t xml:space="preserve"> </w:t>
      </w:r>
    </w:p>
    <w:p w14:paraId="21DD944E" w14:textId="7B05D280" w:rsidR="00A3131B" w:rsidRPr="006C5F4B" w:rsidRDefault="00A3131B" w:rsidP="00A3131B">
      <w:pPr>
        <w:autoSpaceDE w:val="0"/>
        <w:autoSpaceDN w:val="0"/>
        <w:adjustRightInd w:val="0"/>
        <w:spacing w:after="0"/>
        <w:rPr>
          <w:rFonts w:ascii="Times New Roman" w:eastAsia="Calibri" w:hAnsi="Times New Roman" w:cs="Times New Roman"/>
          <w:sz w:val="24"/>
          <w:szCs w:val="24"/>
        </w:rPr>
      </w:pPr>
    </w:p>
    <w:p w14:paraId="1AF5F0A2" w14:textId="5C9B5D2D" w:rsidR="00FD290D" w:rsidRPr="006C5F4B" w:rsidRDefault="00E83023" w:rsidP="00E83023">
      <w:pPr>
        <w:ind w:firstLine="708"/>
        <w:jc w:val="both"/>
        <w:rPr>
          <w:rFonts w:ascii="Times New Roman" w:eastAsia="Calibri" w:hAnsi="Times New Roman" w:cs="Times New Roman"/>
          <w:sz w:val="24"/>
          <w:szCs w:val="24"/>
        </w:rPr>
      </w:pPr>
      <w:r w:rsidRPr="006C5F4B">
        <w:rPr>
          <w:rFonts w:ascii="Times New Roman" w:eastAsia="Calibri" w:hAnsi="Times New Roman" w:cs="Times New Roman"/>
          <w:sz w:val="24"/>
          <w:szCs w:val="24"/>
        </w:rPr>
        <w:t>Povjerenstvo za odlučivanje o sukobu interesa (</w:t>
      </w:r>
      <w:r w:rsidR="005B6BA7" w:rsidRPr="006C5F4B">
        <w:rPr>
          <w:rFonts w:ascii="Times New Roman" w:eastAsia="Calibri" w:hAnsi="Times New Roman" w:cs="Times New Roman"/>
          <w:sz w:val="24"/>
          <w:szCs w:val="24"/>
        </w:rPr>
        <w:t xml:space="preserve">u </w:t>
      </w:r>
      <w:r w:rsidR="00D90F9B" w:rsidRPr="006C5F4B">
        <w:rPr>
          <w:rFonts w:ascii="Times New Roman" w:eastAsia="Calibri" w:hAnsi="Times New Roman" w:cs="Times New Roman"/>
          <w:sz w:val="24"/>
          <w:szCs w:val="24"/>
        </w:rPr>
        <w:t>dalj</w:t>
      </w:r>
      <w:r w:rsidR="005B6BA7" w:rsidRPr="006C5F4B">
        <w:rPr>
          <w:rFonts w:ascii="Times New Roman" w:eastAsia="Calibri" w:hAnsi="Times New Roman" w:cs="Times New Roman"/>
          <w:sz w:val="24"/>
          <w:szCs w:val="24"/>
        </w:rPr>
        <w:t>njem tekstu</w:t>
      </w:r>
      <w:r w:rsidRPr="006C5F4B">
        <w:rPr>
          <w:rFonts w:ascii="Times New Roman" w:eastAsia="Calibri" w:hAnsi="Times New Roman" w:cs="Times New Roman"/>
          <w:sz w:val="24"/>
          <w:szCs w:val="24"/>
        </w:rPr>
        <w:t xml:space="preserve">: Povjerenstvo) dana </w:t>
      </w:r>
      <w:r w:rsidR="004465E5" w:rsidRPr="006C5F4B">
        <w:rPr>
          <w:rFonts w:ascii="Times New Roman" w:eastAsia="Calibri" w:hAnsi="Times New Roman" w:cs="Times New Roman"/>
          <w:sz w:val="24"/>
          <w:szCs w:val="24"/>
        </w:rPr>
        <w:t>3</w:t>
      </w:r>
      <w:r w:rsidRPr="006C5F4B">
        <w:rPr>
          <w:rFonts w:ascii="Times New Roman" w:eastAsia="Calibri" w:hAnsi="Times New Roman" w:cs="Times New Roman"/>
          <w:sz w:val="24"/>
          <w:szCs w:val="24"/>
        </w:rPr>
        <w:t xml:space="preserve">. </w:t>
      </w:r>
      <w:r w:rsidR="004465E5" w:rsidRPr="006C5F4B">
        <w:rPr>
          <w:rFonts w:ascii="Times New Roman" w:eastAsia="Calibri" w:hAnsi="Times New Roman" w:cs="Times New Roman"/>
          <w:sz w:val="24"/>
          <w:szCs w:val="24"/>
        </w:rPr>
        <w:t>kolovoza</w:t>
      </w:r>
      <w:r w:rsidRPr="006C5F4B">
        <w:rPr>
          <w:rFonts w:ascii="Times New Roman" w:eastAsia="Calibri" w:hAnsi="Times New Roman" w:cs="Times New Roman"/>
          <w:sz w:val="24"/>
          <w:szCs w:val="24"/>
        </w:rPr>
        <w:t xml:space="preserve"> 2023. pod brojem 711-U-</w:t>
      </w:r>
      <w:r w:rsidR="004465E5" w:rsidRPr="006C5F4B">
        <w:rPr>
          <w:rFonts w:ascii="Times New Roman" w:eastAsia="Calibri" w:hAnsi="Times New Roman" w:cs="Times New Roman"/>
          <w:sz w:val="24"/>
          <w:szCs w:val="24"/>
        </w:rPr>
        <w:t>6495</w:t>
      </w:r>
      <w:r w:rsidRPr="006C5F4B">
        <w:rPr>
          <w:rFonts w:ascii="Times New Roman" w:eastAsia="Calibri" w:hAnsi="Times New Roman" w:cs="Times New Roman"/>
          <w:sz w:val="24"/>
          <w:szCs w:val="24"/>
        </w:rPr>
        <w:t>-M-</w:t>
      </w:r>
      <w:r w:rsidR="00C57C41" w:rsidRPr="006C5F4B">
        <w:rPr>
          <w:rFonts w:ascii="Times New Roman" w:eastAsia="Calibri" w:hAnsi="Times New Roman" w:cs="Times New Roman"/>
          <w:sz w:val="24"/>
          <w:szCs w:val="24"/>
        </w:rPr>
        <w:t>1</w:t>
      </w:r>
      <w:r w:rsidR="004465E5" w:rsidRPr="006C5F4B">
        <w:rPr>
          <w:rFonts w:ascii="Times New Roman" w:eastAsia="Calibri" w:hAnsi="Times New Roman" w:cs="Times New Roman"/>
          <w:sz w:val="24"/>
          <w:szCs w:val="24"/>
        </w:rPr>
        <w:t>42</w:t>
      </w:r>
      <w:r w:rsidRPr="006C5F4B">
        <w:rPr>
          <w:rFonts w:ascii="Times New Roman" w:eastAsia="Calibri" w:hAnsi="Times New Roman" w:cs="Times New Roman"/>
          <w:sz w:val="24"/>
          <w:szCs w:val="24"/>
        </w:rPr>
        <w:t>/23-01-2</w:t>
      </w:r>
      <w:r w:rsidR="008F3A40" w:rsidRPr="006C5F4B">
        <w:rPr>
          <w:rFonts w:ascii="Times New Roman" w:eastAsia="Calibri" w:hAnsi="Times New Roman" w:cs="Times New Roman"/>
          <w:sz w:val="24"/>
          <w:szCs w:val="24"/>
        </w:rPr>
        <w:t>6</w:t>
      </w:r>
      <w:r w:rsidRPr="006C5F4B">
        <w:rPr>
          <w:rFonts w:ascii="Times New Roman" w:eastAsia="Calibri" w:hAnsi="Times New Roman" w:cs="Times New Roman"/>
          <w:sz w:val="24"/>
          <w:szCs w:val="24"/>
        </w:rPr>
        <w:t xml:space="preserve"> zaprimilo je zahtjev za</w:t>
      </w:r>
      <w:r w:rsidR="00A10A04" w:rsidRPr="006C5F4B">
        <w:rPr>
          <w:rFonts w:ascii="Times New Roman" w:eastAsia="Calibri" w:hAnsi="Times New Roman" w:cs="Times New Roman"/>
          <w:sz w:val="24"/>
          <w:szCs w:val="24"/>
        </w:rPr>
        <w:t xml:space="preserve"> davanjem</w:t>
      </w:r>
      <w:r w:rsidRPr="006C5F4B">
        <w:rPr>
          <w:rFonts w:ascii="Times New Roman" w:eastAsia="Calibri" w:hAnsi="Times New Roman" w:cs="Times New Roman"/>
          <w:sz w:val="24"/>
          <w:szCs w:val="24"/>
        </w:rPr>
        <w:t xml:space="preserve"> mišljenj</w:t>
      </w:r>
      <w:r w:rsidR="003249CA" w:rsidRPr="006C5F4B">
        <w:rPr>
          <w:rFonts w:ascii="Times New Roman" w:eastAsia="Calibri" w:hAnsi="Times New Roman" w:cs="Times New Roman"/>
          <w:sz w:val="24"/>
          <w:szCs w:val="24"/>
        </w:rPr>
        <w:t>a</w:t>
      </w:r>
      <w:r w:rsidRPr="006C5F4B">
        <w:rPr>
          <w:rFonts w:ascii="Times New Roman" w:eastAsia="Calibri" w:hAnsi="Times New Roman" w:cs="Times New Roman"/>
          <w:sz w:val="24"/>
          <w:szCs w:val="24"/>
        </w:rPr>
        <w:t xml:space="preserve"> koji je podni</w:t>
      </w:r>
      <w:r w:rsidR="008F3A40" w:rsidRPr="006C5F4B">
        <w:rPr>
          <w:rFonts w:ascii="Times New Roman" w:eastAsia="Calibri" w:hAnsi="Times New Roman" w:cs="Times New Roman"/>
          <w:sz w:val="24"/>
          <w:szCs w:val="24"/>
        </w:rPr>
        <w:t>o</w:t>
      </w:r>
      <w:r w:rsidRPr="006C5F4B">
        <w:rPr>
          <w:rFonts w:ascii="Times New Roman" w:eastAsia="Calibri" w:hAnsi="Times New Roman" w:cs="Times New Roman"/>
          <w:sz w:val="24"/>
          <w:szCs w:val="24"/>
        </w:rPr>
        <w:t xml:space="preserve"> obvezni</w:t>
      </w:r>
      <w:r w:rsidR="008F3A40" w:rsidRPr="006C5F4B">
        <w:rPr>
          <w:rFonts w:ascii="Times New Roman" w:eastAsia="Calibri" w:hAnsi="Times New Roman" w:cs="Times New Roman"/>
          <w:sz w:val="24"/>
          <w:szCs w:val="24"/>
        </w:rPr>
        <w:t xml:space="preserve">k </w:t>
      </w:r>
      <w:r w:rsidR="004465E5" w:rsidRPr="006C5F4B">
        <w:rPr>
          <w:rFonts w:ascii="Times New Roman" w:eastAsia="Calibri" w:hAnsi="Times New Roman" w:cs="Times New Roman"/>
          <w:sz w:val="24"/>
          <w:szCs w:val="24"/>
        </w:rPr>
        <w:t>Tomislav Batur</w:t>
      </w:r>
      <w:r w:rsidR="008F3A40" w:rsidRPr="006C5F4B">
        <w:rPr>
          <w:rFonts w:ascii="Times New Roman" w:eastAsia="Calibri" w:hAnsi="Times New Roman" w:cs="Times New Roman"/>
          <w:sz w:val="24"/>
          <w:szCs w:val="24"/>
        </w:rPr>
        <w:t>,</w:t>
      </w:r>
      <w:r w:rsidR="004465E5" w:rsidRPr="006C5F4B">
        <w:rPr>
          <w:rFonts w:ascii="Times New Roman" w:eastAsia="Calibri" w:hAnsi="Times New Roman" w:cs="Times New Roman"/>
          <w:sz w:val="24"/>
          <w:szCs w:val="24"/>
        </w:rPr>
        <w:t xml:space="preserve"> ravnatelj Lučke uprave Ploče</w:t>
      </w:r>
      <w:r w:rsidR="008F3A40" w:rsidRPr="006C5F4B">
        <w:rPr>
          <w:rFonts w:ascii="Times New Roman" w:eastAsia="Calibri" w:hAnsi="Times New Roman" w:cs="Times New Roman"/>
          <w:sz w:val="24"/>
          <w:szCs w:val="24"/>
        </w:rPr>
        <w:t>.</w:t>
      </w:r>
    </w:p>
    <w:p w14:paraId="4B8E48E1" w14:textId="277E8BCC" w:rsidR="002A0AEA" w:rsidRPr="006C5F4B" w:rsidRDefault="00E83023" w:rsidP="004465E5">
      <w:pPr>
        <w:ind w:firstLine="708"/>
        <w:jc w:val="both"/>
        <w:rPr>
          <w:rFonts w:ascii="Times New Roman" w:eastAsia="Calibri" w:hAnsi="Times New Roman" w:cs="Times New Roman"/>
          <w:sz w:val="24"/>
          <w:szCs w:val="24"/>
        </w:rPr>
      </w:pPr>
      <w:r w:rsidRPr="006C5F4B">
        <w:rPr>
          <w:rFonts w:ascii="Times New Roman" w:eastAsia="Calibri" w:hAnsi="Times New Roman" w:cs="Times New Roman"/>
          <w:sz w:val="24"/>
          <w:szCs w:val="24"/>
        </w:rPr>
        <w:t>U podnesenom zahtjevu obvezni</w:t>
      </w:r>
      <w:r w:rsidR="008F3A40" w:rsidRPr="006C5F4B">
        <w:rPr>
          <w:rFonts w:ascii="Times New Roman" w:eastAsia="Calibri" w:hAnsi="Times New Roman" w:cs="Times New Roman"/>
          <w:sz w:val="24"/>
          <w:szCs w:val="24"/>
        </w:rPr>
        <w:t>k</w:t>
      </w:r>
      <w:r w:rsidR="003249CA" w:rsidRPr="006C5F4B">
        <w:rPr>
          <w:rFonts w:ascii="Times New Roman" w:eastAsia="Calibri" w:hAnsi="Times New Roman" w:cs="Times New Roman"/>
          <w:sz w:val="24"/>
          <w:szCs w:val="24"/>
        </w:rPr>
        <w:t xml:space="preserve"> </w:t>
      </w:r>
      <w:r w:rsidR="004465E5" w:rsidRPr="006C5F4B">
        <w:rPr>
          <w:rFonts w:ascii="Times New Roman" w:eastAsia="Calibri" w:hAnsi="Times New Roman" w:cs="Times New Roman"/>
          <w:sz w:val="24"/>
          <w:szCs w:val="24"/>
        </w:rPr>
        <w:t xml:space="preserve">je naveo da sukladno Zakonu o pomorskom dobru i morskim lukama („Narodne novine“, br. 83/23.), kao i Statutu Lučke uprave Ploče, Lučkom upravom Ploče upravljaju ravnatelj i Upravno vijeće. U zahtjevu obveznik dalje navodi da je gradonačelnik Grada Ploča sukladno članku 51. stavku 2. točki 3. Zakona o pomorskom dobru i morskim lukama („Narodne novine“, br. 158/03., 100/04., 141/06., 38/09., 123/11., 56/16. i 98/19.) donio Odluku o razrješenju i imenovanju predstavnika Grada Ploča u Upravno vijeće Lučke uprave Ploče, KLASA: 024-08/23-01/006, URBROJ: 2117-12-2-23-1, od 20 srpnja 2023. kojom je </w:t>
      </w:r>
      <w:bookmarkStart w:id="0" w:name="_Hlk145328659"/>
      <w:r w:rsidR="004465E5" w:rsidRPr="006C5F4B">
        <w:rPr>
          <w:rFonts w:ascii="Times New Roman" w:eastAsia="Calibri" w:hAnsi="Times New Roman" w:cs="Times New Roman"/>
          <w:sz w:val="24"/>
          <w:szCs w:val="24"/>
        </w:rPr>
        <w:t xml:space="preserve">u Upravno vijeće Lučke uprave Ploče </w:t>
      </w:r>
      <w:bookmarkEnd w:id="0"/>
      <w:r w:rsidR="004465E5" w:rsidRPr="006C5F4B">
        <w:rPr>
          <w:rFonts w:ascii="Times New Roman" w:eastAsia="Calibri" w:hAnsi="Times New Roman" w:cs="Times New Roman"/>
          <w:sz w:val="24"/>
          <w:szCs w:val="24"/>
        </w:rPr>
        <w:t xml:space="preserve">imenovana Ivana Šalinović Radaljac kao predstavnica Grada Ploča umjesto člana Zorana Majstrovića </w:t>
      </w:r>
      <w:r w:rsidR="005B6BA7" w:rsidRPr="006C5F4B">
        <w:rPr>
          <w:rFonts w:ascii="Times New Roman" w:eastAsia="Calibri" w:hAnsi="Times New Roman" w:cs="Times New Roman"/>
          <w:sz w:val="24"/>
          <w:szCs w:val="24"/>
        </w:rPr>
        <w:t xml:space="preserve">čiji je mandat istekao 20. srpnja 2023. dok mandat imenovane članice započinje 21. srpnja 2023. Također se u zahtjevu navodi da je uvidom u sudski registar utvrđeno kako je Ivana Šalinović Radaljac obnašala dužnost članice Uprave u trgovačkom društvu Izvor Ploče d.o.o. za javnu vodoopskrbu i odvodnju od 2. srpnja 2022. do 13. studenoga 2022. te da su navedeno trgovačko društvo i Lučka uprava Ploče u poslovnom odnosu vezanom za isporuku vode na lučko područje luke Ploče jer Lučka uprava Ploče svaki mjesec plaća isporučenu vodu trgovačkom društvu Izvor Ploče d.o.o. sukladno obračunu na glavnom vodomjeru. Obveznik naposljetku traži mišljenje Povjerenstva </w:t>
      </w:r>
      <w:r w:rsidR="005B6BA7" w:rsidRPr="006C5F4B">
        <w:rPr>
          <w:rFonts w:ascii="Times New Roman" w:eastAsia="Calibri" w:hAnsi="Times New Roman" w:cs="Times New Roman"/>
          <w:sz w:val="24"/>
          <w:szCs w:val="24"/>
        </w:rPr>
        <w:lastRenderedPageBreak/>
        <w:t>o predmetnom imenovanju Ivane Šalinović Radaljac za članicu Upravnog vijeća Lučke uprave Ploče prije isteka roka iz članka 23. Zakona o sprječavanju sukoba interesa („Narodne novine“, br. 143/21., u daljnjem tekstu: Povjerenstvo).</w:t>
      </w:r>
    </w:p>
    <w:p w14:paraId="36CCC625" w14:textId="4CE03A88" w:rsidR="005B6BA7" w:rsidRPr="006C5F4B" w:rsidRDefault="005B6BA7" w:rsidP="004465E5">
      <w:pPr>
        <w:ind w:firstLine="708"/>
        <w:jc w:val="both"/>
        <w:rPr>
          <w:rFonts w:ascii="Times New Roman" w:eastAsia="Calibri" w:hAnsi="Times New Roman" w:cs="Times New Roman"/>
          <w:sz w:val="24"/>
          <w:szCs w:val="24"/>
        </w:rPr>
      </w:pPr>
      <w:r w:rsidRPr="006C5F4B">
        <w:rPr>
          <w:rFonts w:ascii="Times New Roman" w:eastAsia="Calibri" w:hAnsi="Times New Roman" w:cs="Times New Roman"/>
          <w:sz w:val="24"/>
          <w:szCs w:val="24"/>
        </w:rPr>
        <w:t xml:space="preserve">U prilogu zahtjeva obveznik je dostavio Izjavu o osnivanju društva Izvor Ploče d.o.o. i Odluku o preoblikovanju Izvor Ploče, javne ustanove za komunalne djelatnosti </w:t>
      </w:r>
      <w:r w:rsidR="00506396" w:rsidRPr="006C5F4B">
        <w:rPr>
          <w:rFonts w:ascii="Times New Roman" w:eastAsia="Calibri" w:hAnsi="Times New Roman" w:cs="Times New Roman"/>
          <w:sz w:val="24"/>
          <w:szCs w:val="24"/>
        </w:rPr>
        <w:t>u društvo sa ograničenom odgovornošću od 22. rujna 2019., KLASA: 011-01/19-01/04, URBROJ: 2165-01-19-2. Prema spomenutoj Izjavi predmet poslovanja trgovačkog društva Izvor Ploče d.o.o. je, pored ostalog, javna vodoopskrba i javna odvodnja.</w:t>
      </w:r>
    </w:p>
    <w:p w14:paraId="513246BA" w14:textId="06EC2155" w:rsidR="00506396" w:rsidRPr="006C5F4B" w:rsidRDefault="00506396" w:rsidP="004465E5">
      <w:pPr>
        <w:ind w:firstLine="708"/>
        <w:jc w:val="both"/>
        <w:rPr>
          <w:rFonts w:ascii="Times New Roman" w:eastAsia="Calibri" w:hAnsi="Times New Roman" w:cs="Times New Roman"/>
          <w:sz w:val="24"/>
          <w:szCs w:val="24"/>
        </w:rPr>
      </w:pPr>
      <w:r w:rsidRPr="006C5F4B">
        <w:rPr>
          <w:rFonts w:ascii="Times New Roman" w:eastAsia="Calibri" w:hAnsi="Times New Roman" w:cs="Times New Roman"/>
          <w:sz w:val="24"/>
          <w:szCs w:val="24"/>
        </w:rPr>
        <w:t>Povjerenstvo je dopisom Broj: 711-I-1638-M-142/23-02-23 od 7. kolovoza 2023. nastavno na zaprimljeni zahtjev obveznika zatražilo od trgovačkog društva Izvor Ploče d.o.o. dostavu očitovanja jesu li u razdoblju od srpnja do studenoga 2022. nastali poslovni odnosi istog trgovačkog društva s Lučkom upravom Ploče te, ako jesu, što je bio predmet istih, tko je i u kojem postupku odlučivao o njihovu nastanku, koliko je iznosila vrijednost svakog poslovnog odnosa, te je li obveznica Ivana Šalinović Radaljac, članica Uprave trgovačkog društva Izvor Ploče d.o.o. od 2. srpnja 2022. do 13. studenoga 2022., poduzimala radnje vezane za njihov nastanak i koje.</w:t>
      </w:r>
    </w:p>
    <w:p w14:paraId="2BC75B86" w14:textId="3D057164" w:rsidR="00506396" w:rsidRPr="006C5F4B" w:rsidRDefault="00506396" w:rsidP="004465E5">
      <w:pPr>
        <w:ind w:firstLine="708"/>
        <w:jc w:val="both"/>
        <w:rPr>
          <w:rFonts w:ascii="Times New Roman" w:eastAsia="Calibri" w:hAnsi="Times New Roman" w:cs="Times New Roman"/>
          <w:sz w:val="24"/>
          <w:szCs w:val="24"/>
        </w:rPr>
      </w:pPr>
      <w:r w:rsidRPr="006C5F4B">
        <w:rPr>
          <w:rFonts w:ascii="Times New Roman" w:eastAsia="Calibri" w:hAnsi="Times New Roman" w:cs="Times New Roman"/>
          <w:sz w:val="24"/>
          <w:szCs w:val="24"/>
        </w:rPr>
        <w:t xml:space="preserve">Na spomenuto je traženje trgovačko društvo Izvor Ploče d.o.o. odgovorilo dopisom od 24. kolovoza 2023., URBROJ: 1063/23, u kojem je navelo da u razdoblju od srpnja do studenoga 2022. nije nastao niti jedan poslovni odnos između tog trgovačkog društva i Lučke uprave Ploče. Dalje se navodi da je trgovačko društvo Izvor Ploče d.o.o. javni isporučitelj vodnih usluga za uslužno područje Grada Ploča i Općine Gradac te da isporučuje vodu Lučkoj upravi Ploče kao i svim ostalim fizičkim i pravnim osobama na području Grada Ploča i Općine Gradac. Također se navodi da je cijena vodnih usluga određena Odlukom o cijeni vodnih </w:t>
      </w:r>
      <w:r w:rsidR="00834B29" w:rsidRPr="006C5F4B">
        <w:rPr>
          <w:rFonts w:ascii="Times New Roman" w:eastAsia="Calibri" w:hAnsi="Times New Roman" w:cs="Times New Roman"/>
          <w:sz w:val="24"/>
          <w:szCs w:val="24"/>
        </w:rPr>
        <w:t>usluga od 31. listopada 2011. te da je istu Odluku u skladu s odredbama tadašnjeg Zakona o vodama donijelo Upravno vijeće trgovačkog društva Izvor Ploče d.o.o. uz prethodnu suglasnost gradonačelnika Grada Ploča. U očitovanju se dalje navodi da se sukladno članku 87. Zakona o vodnim uslugama („Narodne novine“, br. 66/19.) Izvor Ploče, javna ustanova za komunalne djelatnosti, preoblikovala u trgovačko društvo Izvor Ploče d.o.o. te da sukladno Izjavi o osnivanju društva Izvor Ploče d.o.o. od 22. rujna 2019. odluku o cijeni vodnih usluga donosi Skupština društva odnosno Gradonačelnik</w:t>
      </w:r>
      <w:r w:rsidR="002B0001" w:rsidRPr="006C5F4B">
        <w:rPr>
          <w:rFonts w:ascii="Times New Roman" w:eastAsia="Calibri" w:hAnsi="Times New Roman" w:cs="Times New Roman"/>
          <w:sz w:val="24"/>
          <w:szCs w:val="24"/>
        </w:rPr>
        <w:t xml:space="preserve">. Naposljetku se navodi da članica Uprave trgovačkog društva Izvod Ploče d.o.o. od 2. srpnja 2022. do 13. studenoga 2022. Ivana Šalinović Radaljac nije ni na koji način </w:t>
      </w:r>
      <w:r w:rsidR="002B0001" w:rsidRPr="006C5F4B">
        <w:rPr>
          <w:rFonts w:ascii="Times New Roman" w:eastAsia="Calibri" w:hAnsi="Times New Roman" w:cs="Times New Roman"/>
          <w:sz w:val="24"/>
          <w:szCs w:val="24"/>
        </w:rPr>
        <w:lastRenderedPageBreak/>
        <w:t>utjecala niti mogla utjecati na cijenu i količinu vode koja je isporučena Lučkoj upravi Ploče od strane tog trgovačkog društva u navedenom razdoblju te se zaključno napominje da drugog poslovnog odnosa, osim isporuke vodnih usluga Lučkoj upravi Ploče, u promatranom razdoblju nije bilo.</w:t>
      </w:r>
    </w:p>
    <w:p w14:paraId="14DBE112" w14:textId="206FCB2D" w:rsidR="002B0001" w:rsidRPr="006C5F4B" w:rsidRDefault="002B0001" w:rsidP="004465E5">
      <w:pPr>
        <w:ind w:firstLine="708"/>
        <w:jc w:val="both"/>
        <w:rPr>
          <w:rFonts w:ascii="Times New Roman" w:eastAsia="Calibri" w:hAnsi="Times New Roman" w:cs="Times New Roman"/>
          <w:sz w:val="24"/>
          <w:szCs w:val="24"/>
        </w:rPr>
      </w:pPr>
      <w:r w:rsidRPr="006C5F4B">
        <w:rPr>
          <w:rFonts w:ascii="Times New Roman" w:eastAsia="Calibri" w:hAnsi="Times New Roman" w:cs="Times New Roman"/>
          <w:sz w:val="24"/>
          <w:szCs w:val="24"/>
        </w:rPr>
        <w:t>Povjerenstvo je također od Grada Ploča dopisom Broj: 711-I-1639-M-142/23-03-23 od 7. kolovoza 2023. zatražilo dostavu Odluke o razrješenju i imenovanju predstavnika Grada Ploča u Upravno vijeće Lučke uprave Ploče, KLASA: 024-08/23-01/006, URBROJ: 2117-12-2-23-1 od 20. srpnja 2023. te dokumentacije temeljem koje je ista odluka donesena kao i očitovanja obnaša li obveznica Ivana Šalinović Radaljac dužnost članice Upravnog vijeća Lučke uprave Ploče.</w:t>
      </w:r>
    </w:p>
    <w:p w14:paraId="7BD2408E" w14:textId="29744892" w:rsidR="002B0001" w:rsidRPr="006C5F4B" w:rsidRDefault="002B0001" w:rsidP="004465E5">
      <w:pPr>
        <w:ind w:firstLine="708"/>
        <w:jc w:val="both"/>
        <w:rPr>
          <w:rFonts w:ascii="Times New Roman" w:eastAsia="Calibri" w:hAnsi="Times New Roman" w:cs="Times New Roman"/>
          <w:sz w:val="24"/>
          <w:szCs w:val="24"/>
        </w:rPr>
      </w:pPr>
      <w:r w:rsidRPr="006C5F4B">
        <w:rPr>
          <w:rFonts w:ascii="Times New Roman" w:eastAsia="Calibri" w:hAnsi="Times New Roman" w:cs="Times New Roman"/>
          <w:sz w:val="24"/>
          <w:szCs w:val="24"/>
        </w:rPr>
        <w:t>Grad Ploče je na navedeno traženje odgovorio dopisom od 24. kolovoza 2023. KLASA: 081-02/23-01/001, URBROJ: 2117-12-2-23-2, u kojem je naveo da Ivana Šalinović Radaljac temeljem Odluke o razrješenju i imenovanju predstavnika Grada Ploča u Upravno vijeće Lučke uprave Ploče, KLASA: 024-08/23-01/006, URBROJ: 2117-12-2-23-1 od 20. srpnja 2023., koja je donesena temeljem članka 51. stavka 2. točke 3. Zakona o pomorskom dobru i morskim lukama („Narodne novine“, br. 158/03., 100/04., 141/06., 38/09., 123/11., 56/16. i 98/19.) i članka 39. Statuta Grada Ploča</w:t>
      </w:r>
      <w:r w:rsidR="00A71A69" w:rsidRPr="006C5F4B">
        <w:rPr>
          <w:rFonts w:ascii="Times New Roman" w:eastAsia="Calibri" w:hAnsi="Times New Roman" w:cs="Times New Roman"/>
          <w:sz w:val="24"/>
          <w:szCs w:val="24"/>
        </w:rPr>
        <w:t xml:space="preserve">, obnaša dužnost članice Upravnog vijeća Lučke uprave Ploče. </w:t>
      </w:r>
    </w:p>
    <w:p w14:paraId="6D10E0A1" w14:textId="7E692D2A" w:rsidR="00A71A69" w:rsidRPr="006C5F4B" w:rsidRDefault="00A71A69" w:rsidP="004465E5">
      <w:pPr>
        <w:ind w:firstLine="708"/>
        <w:jc w:val="both"/>
        <w:rPr>
          <w:rFonts w:ascii="Times New Roman" w:eastAsia="Calibri" w:hAnsi="Times New Roman" w:cs="Times New Roman"/>
          <w:sz w:val="24"/>
          <w:szCs w:val="24"/>
        </w:rPr>
      </w:pPr>
      <w:r w:rsidRPr="006C5F4B">
        <w:rPr>
          <w:rFonts w:ascii="Times New Roman" w:eastAsia="Calibri" w:hAnsi="Times New Roman" w:cs="Times New Roman"/>
          <w:sz w:val="24"/>
          <w:szCs w:val="24"/>
        </w:rPr>
        <w:t xml:space="preserve">Uvidom u navedenu Odluku utvrđeno je da je istom Ivana Šalinović Radaljac imenovana za članicu Upravnog vijeća Lučke uprave Ploče iz reda predstavnika Grada Ploča s danom 21. srpnja 2023. </w:t>
      </w:r>
    </w:p>
    <w:p w14:paraId="23F6A835" w14:textId="6AF2F2AA" w:rsidR="00552716" w:rsidRPr="006C5F4B" w:rsidRDefault="00552716" w:rsidP="004465E5">
      <w:pPr>
        <w:ind w:firstLine="708"/>
        <w:jc w:val="both"/>
        <w:rPr>
          <w:rFonts w:ascii="Times New Roman" w:eastAsia="Calibri" w:hAnsi="Times New Roman" w:cs="Times New Roman"/>
          <w:sz w:val="24"/>
          <w:szCs w:val="24"/>
        </w:rPr>
      </w:pPr>
      <w:r w:rsidRPr="006C5F4B">
        <w:rPr>
          <w:rFonts w:ascii="Times New Roman" w:eastAsia="Calibri" w:hAnsi="Times New Roman" w:cs="Times New Roman"/>
          <w:sz w:val="24"/>
          <w:szCs w:val="24"/>
        </w:rPr>
        <w:t>Uvidom u podatke sudskog registra Trgovačkog suda u Dubrovniku utvrđeno je da je jedini osnivač trgovačkog društva Izvor Ploče d.o.o. Grad Ploče te da je Ivana Šalinović Radaljac u navedenom trgovačkom društvu obnašala dužnost članice Uprave od 2. srpnja 2022. do 13. studenoga 2022.</w:t>
      </w:r>
      <w:r w:rsidR="00417342" w:rsidRPr="006C5F4B">
        <w:rPr>
          <w:rFonts w:ascii="Times New Roman" w:eastAsia="Calibri" w:hAnsi="Times New Roman" w:cs="Times New Roman"/>
          <w:sz w:val="24"/>
          <w:szCs w:val="24"/>
        </w:rPr>
        <w:t xml:space="preserve"> kao i da je Republika Hrvatska jedini osnivač ustanove Lučka uprava Ploče te da je Tomislav Batur upisan kao ravnatelj navedene ustanove.</w:t>
      </w:r>
    </w:p>
    <w:p w14:paraId="7745F43B" w14:textId="27F522D8" w:rsidR="00C37511" w:rsidRPr="006C5F4B" w:rsidRDefault="00D90F9B" w:rsidP="00C37511">
      <w:pPr>
        <w:ind w:firstLine="708"/>
        <w:jc w:val="both"/>
        <w:rPr>
          <w:rFonts w:ascii="Times New Roman" w:hAnsi="Times New Roman" w:cs="Times New Roman"/>
          <w:sz w:val="24"/>
          <w:szCs w:val="24"/>
        </w:rPr>
      </w:pPr>
      <w:r w:rsidRPr="006C5F4B">
        <w:rPr>
          <w:rFonts w:ascii="Times New Roman" w:hAnsi="Times New Roman" w:cs="Times New Roman"/>
          <w:sz w:val="24"/>
          <w:szCs w:val="24"/>
        </w:rPr>
        <w:t>Povodom navedenog zahtjeva</w:t>
      </w:r>
      <w:r w:rsidR="00DD57E8" w:rsidRPr="006C5F4B">
        <w:rPr>
          <w:rFonts w:ascii="Times New Roman" w:hAnsi="Times New Roman" w:cs="Times New Roman"/>
          <w:sz w:val="24"/>
          <w:szCs w:val="24"/>
        </w:rPr>
        <w:t xml:space="preserve"> obvezni</w:t>
      </w:r>
      <w:r w:rsidR="008F3A40" w:rsidRPr="006C5F4B">
        <w:rPr>
          <w:rFonts w:ascii="Times New Roman" w:hAnsi="Times New Roman" w:cs="Times New Roman"/>
          <w:sz w:val="24"/>
          <w:szCs w:val="24"/>
        </w:rPr>
        <w:t>ka</w:t>
      </w:r>
      <w:r w:rsidRPr="006C5F4B">
        <w:rPr>
          <w:rFonts w:ascii="Times New Roman" w:hAnsi="Times New Roman" w:cs="Times New Roman"/>
          <w:sz w:val="24"/>
          <w:szCs w:val="24"/>
        </w:rPr>
        <w:t xml:space="preserve">, Povjerenstvo na temelju članka 32. stavka 1. podstavka 3. </w:t>
      </w:r>
      <w:r w:rsidR="00632570" w:rsidRPr="006C5F4B">
        <w:rPr>
          <w:rFonts w:ascii="Times New Roman" w:hAnsi="Times New Roman" w:cs="Times New Roman"/>
          <w:sz w:val="24"/>
          <w:szCs w:val="24"/>
        </w:rPr>
        <w:t>ZSSI</w:t>
      </w:r>
      <w:r w:rsidR="006C1431" w:rsidRPr="006C5F4B">
        <w:rPr>
          <w:rFonts w:ascii="Times New Roman" w:hAnsi="Times New Roman" w:cs="Times New Roman"/>
          <w:sz w:val="24"/>
          <w:szCs w:val="24"/>
        </w:rPr>
        <w:t>-a</w:t>
      </w:r>
      <w:r w:rsidRPr="006C5F4B">
        <w:rPr>
          <w:rFonts w:ascii="Times New Roman" w:hAnsi="Times New Roman" w:cs="Times New Roman"/>
          <w:sz w:val="24"/>
          <w:szCs w:val="24"/>
        </w:rPr>
        <w:t xml:space="preserve"> na </w:t>
      </w:r>
      <w:r w:rsidR="008F3A40" w:rsidRPr="006C5F4B">
        <w:rPr>
          <w:rFonts w:ascii="Times New Roman" w:hAnsi="Times New Roman" w:cs="Times New Roman"/>
          <w:sz w:val="24"/>
          <w:szCs w:val="24"/>
        </w:rPr>
        <w:t>2</w:t>
      </w:r>
      <w:r w:rsidR="00C65677" w:rsidRPr="006C5F4B">
        <w:rPr>
          <w:rFonts w:ascii="Times New Roman" w:hAnsi="Times New Roman" w:cs="Times New Roman"/>
          <w:sz w:val="24"/>
          <w:szCs w:val="24"/>
        </w:rPr>
        <w:t>3</w:t>
      </w:r>
      <w:r w:rsidRPr="006C5F4B">
        <w:rPr>
          <w:rFonts w:ascii="Times New Roman" w:hAnsi="Times New Roman" w:cs="Times New Roman"/>
          <w:sz w:val="24"/>
          <w:szCs w:val="24"/>
        </w:rPr>
        <w:t>. sjednici održanoj</w:t>
      </w:r>
      <w:r w:rsidR="00FD290D" w:rsidRPr="006C5F4B">
        <w:rPr>
          <w:rFonts w:ascii="Times New Roman" w:hAnsi="Times New Roman" w:cs="Times New Roman"/>
          <w:sz w:val="24"/>
          <w:szCs w:val="24"/>
        </w:rPr>
        <w:t xml:space="preserve"> </w:t>
      </w:r>
      <w:r w:rsidR="004465E5" w:rsidRPr="006C5F4B">
        <w:rPr>
          <w:rFonts w:ascii="Times New Roman" w:hAnsi="Times New Roman" w:cs="Times New Roman"/>
          <w:sz w:val="24"/>
          <w:szCs w:val="24"/>
        </w:rPr>
        <w:t>1</w:t>
      </w:r>
      <w:r w:rsidR="00C65677" w:rsidRPr="006C5F4B">
        <w:rPr>
          <w:rFonts w:ascii="Times New Roman" w:hAnsi="Times New Roman" w:cs="Times New Roman"/>
          <w:sz w:val="24"/>
          <w:szCs w:val="24"/>
        </w:rPr>
        <w:t>1</w:t>
      </w:r>
      <w:r w:rsidR="004465E5" w:rsidRPr="006C5F4B">
        <w:rPr>
          <w:rFonts w:ascii="Times New Roman" w:hAnsi="Times New Roman" w:cs="Times New Roman"/>
          <w:sz w:val="24"/>
          <w:szCs w:val="24"/>
        </w:rPr>
        <w:t>. rujna</w:t>
      </w:r>
      <w:r w:rsidR="008F3A40" w:rsidRPr="006C5F4B">
        <w:rPr>
          <w:rFonts w:ascii="Times New Roman" w:hAnsi="Times New Roman" w:cs="Times New Roman"/>
          <w:sz w:val="24"/>
          <w:szCs w:val="24"/>
        </w:rPr>
        <w:t xml:space="preserve"> </w:t>
      </w:r>
      <w:r w:rsidRPr="006C5F4B">
        <w:rPr>
          <w:rFonts w:ascii="Times New Roman" w:hAnsi="Times New Roman" w:cs="Times New Roman"/>
          <w:sz w:val="24"/>
          <w:szCs w:val="24"/>
        </w:rPr>
        <w:t>2023., obvezni</w:t>
      </w:r>
      <w:r w:rsidR="008F3A40" w:rsidRPr="006C5F4B">
        <w:rPr>
          <w:rFonts w:ascii="Times New Roman" w:hAnsi="Times New Roman" w:cs="Times New Roman"/>
          <w:sz w:val="24"/>
          <w:szCs w:val="24"/>
        </w:rPr>
        <w:t>ku</w:t>
      </w:r>
      <w:r w:rsidRPr="006C5F4B">
        <w:rPr>
          <w:rFonts w:ascii="Times New Roman" w:hAnsi="Times New Roman" w:cs="Times New Roman"/>
          <w:sz w:val="24"/>
          <w:szCs w:val="24"/>
        </w:rPr>
        <w:t xml:space="preserve"> daje mišljenje, kako slijedi. </w:t>
      </w:r>
    </w:p>
    <w:p w14:paraId="6F22FBAA" w14:textId="6ECA64E5" w:rsidR="00C57C41" w:rsidRPr="006C5F4B" w:rsidRDefault="00D90F9B" w:rsidP="009646E5">
      <w:pPr>
        <w:ind w:firstLine="708"/>
        <w:jc w:val="both"/>
        <w:rPr>
          <w:rFonts w:ascii="Times New Roman" w:hAnsi="Times New Roman" w:cs="Times New Roman"/>
          <w:sz w:val="24"/>
          <w:szCs w:val="24"/>
        </w:rPr>
      </w:pPr>
      <w:r w:rsidRPr="006C5F4B">
        <w:rPr>
          <w:rFonts w:ascii="Times New Roman" w:hAnsi="Times New Roman" w:cs="Times New Roman"/>
          <w:sz w:val="24"/>
          <w:szCs w:val="24"/>
        </w:rPr>
        <w:t>Člankom 8. stavcima 3. i 4. ZSSI-a propisano je da su u slučaju dvojbe predstavlja li neko ponašanje povredu odredaba navedenog Za</w:t>
      </w:r>
      <w:r w:rsidRPr="006C5F4B">
        <w:rPr>
          <w:rFonts w:ascii="Times New Roman" w:hAnsi="Times New Roman" w:cs="Times New Roman"/>
          <w:sz w:val="24"/>
          <w:szCs w:val="24"/>
        </w:rPr>
        <w:lastRenderedPageBreak/>
        <w:t>kona, obveznici dužni zatražiti mišljenje Povjerenstva, koje je potom dužno najkasnije u roku od petnaest dana od dana primitka zahtjeva obveznika dati obrazloženo mišljenje.</w:t>
      </w:r>
    </w:p>
    <w:p w14:paraId="658DAADD" w14:textId="73C51AA5" w:rsidR="003B2F26" w:rsidRPr="006C5F4B" w:rsidRDefault="003B2F26" w:rsidP="003B2F26">
      <w:pPr>
        <w:ind w:firstLine="708"/>
        <w:jc w:val="both"/>
        <w:rPr>
          <w:rFonts w:ascii="Times New Roman" w:hAnsi="Times New Roman" w:cs="Times New Roman"/>
          <w:sz w:val="24"/>
          <w:szCs w:val="24"/>
        </w:rPr>
      </w:pPr>
      <w:r w:rsidRPr="006C5F4B">
        <w:rPr>
          <w:rFonts w:ascii="Times New Roman" w:hAnsi="Times New Roman" w:cs="Times New Roman"/>
          <w:sz w:val="24"/>
          <w:szCs w:val="24"/>
        </w:rPr>
        <w:t>Člankom 23. stavkom 1. ZSSI-a propisano je da obveznici ne smiju prihvatiti imenovanje na upravljačke funkcije u pravnoj osobi s kojom je tijelo javne vlasti u kojem je obveznik obnašao dužnost za vrijeme obnašanja dužnosti bila u poslovnom odnosu ili su nad njom obavljali nadzorne funkcije, a nije drukčije propisano posebnim zakonom. Navedeno ograničenje primjenjuje se 18 mjeseci nakon prestanka obavljanja dužnosti. Prema stavku 6. stoga članka ZSSI-a u slučaju iz stavaka 1. i 2. toga članka, Povjerenstvo će obvezniku dati suglasnost za imenovanje, izbor ili sklapanje ugovora ako iz okolnosti konkretnog slučaja proizlazi da ne postoji sukob interesa, te će ga o suglasnosti obavijestiti u roku od 15 dana od dana zaprimanja zahtjeva obveznika.</w:t>
      </w:r>
    </w:p>
    <w:p w14:paraId="6B9C215A" w14:textId="36F8D905" w:rsidR="00C83C7B" w:rsidRPr="006C5F4B" w:rsidRDefault="00C83C7B" w:rsidP="003B2F26">
      <w:pPr>
        <w:ind w:firstLine="708"/>
        <w:jc w:val="both"/>
        <w:rPr>
          <w:rFonts w:ascii="Times New Roman" w:hAnsi="Times New Roman" w:cs="Times New Roman"/>
          <w:sz w:val="24"/>
          <w:szCs w:val="24"/>
        </w:rPr>
      </w:pPr>
      <w:r w:rsidRPr="006C5F4B">
        <w:rPr>
          <w:rFonts w:ascii="Times New Roman" w:hAnsi="Times New Roman" w:cs="Times New Roman"/>
          <w:sz w:val="24"/>
          <w:szCs w:val="24"/>
        </w:rPr>
        <w:t>Prema članku 5. stavku 1. točki 4. ZSSI-a poslovni odnos u smislu toga Zakona odnosi se na ugovore o javnoj nabavi, kupoprodaju, zakup, najam, državne potpore i druge oblike izravnog stjecanja sredstava od tijela javne vlasti, na koncesije, koncesijska odobrenja i ugovore javno-privatnog partnerstva, osim državnih potpora u slučaju elementarnih nepogoda</w:t>
      </w:r>
    </w:p>
    <w:p w14:paraId="7CC1D0FD" w14:textId="4A02374B" w:rsidR="003B2F26" w:rsidRPr="006C5F4B" w:rsidRDefault="003B2F26" w:rsidP="003B2F26">
      <w:pPr>
        <w:ind w:firstLine="708"/>
        <w:jc w:val="both"/>
        <w:rPr>
          <w:rFonts w:ascii="Times New Roman" w:hAnsi="Times New Roman" w:cs="Times New Roman"/>
          <w:sz w:val="24"/>
          <w:szCs w:val="24"/>
        </w:rPr>
      </w:pPr>
      <w:r w:rsidRPr="006C5F4B">
        <w:rPr>
          <w:rFonts w:ascii="Times New Roman" w:hAnsi="Times New Roman" w:cs="Times New Roman"/>
          <w:sz w:val="24"/>
          <w:szCs w:val="24"/>
        </w:rPr>
        <w:t>Prema članku 5. stavku 1. točki 7. ZSSI-a upravljačke funkcije u smislu toga Zakona, odnose se na članove uprave ili upravnih odbora i nadzornih odbora trgovačkih društava, upravnih vijeća ustanova odnosno nadzornih odbora izvanproračunskih fondova, kao i na obavljanje poslova upravljanja u poslovnim subjektima.</w:t>
      </w:r>
    </w:p>
    <w:p w14:paraId="5210214B" w14:textId="6B4B6999" w:rsidR="0030051C" w:rsidRPr="006C5F4B" w:rsidRDefault="0030051C" w:rsidP="003B2F26">
      <w:pPr>
        <w:ind w:firstLine="708"/>
        <w:jc w:val="both"/>
        <w:rPr>
          <w:rFonts w:ascii="Times New Roman" w:hAnsi="Times New Roman" w:cs="Times New Roman"/>
          <w:sz w:val="24"/>
          <w:szCs w:val="24"/>
        </w:rPr>
      </w:pPr>
      <w:r w:rsidRPr="006C5F4B">
        <w:rPr>
          <w:rFonts w:ascii="Times New Roman" w:hAnsi="Times New Roman" w:cs="Times New Roman"/>
          <w:sz w:val="24"/>
          <w:szCs w:val="24"/>
        </w:rPr>
        <w:t xml:space="preserve">Zakonom o vodnim uslugama („Narodne novine“, br. 66/19.) je u članku 3. stavku 1. točki 20. propisano da su vodne usluge usluge javne vodoopskrbe i javne odvodnje. </w:t>
      </w:r>
    </w:p>
    <w:p w14:paraId="471F121C" w14:textId="79C67DCF" w:rsidR="0030051C" w:rsidRPr="006C5F4B" w:rsidRDefault="0030051C" w:rsidP="0030051C">
      <w:pPr>
        <w:ind w:firstLine="708"/>
        <w:jc w:val="both"/>
        <w:rPr>
          <w:rFonts w:ascii="Times New Roman" w:hAnsi="Times New Roman" w:cs="Times New Roman"/>
          <w:sz w:val="24"/>
          <w:szCs w:val="24"/>
        </w:rPr>
      </w:pPr>
      <w:r w:rsidRPr="006C5F4B">
        <w:rPr>
          <w:rFonts w:ascii="Times New Roman" w:hAnsi="Times New Roman" w:cs="Times New Roman"/>
          <w:sz w:val="24"/>
          <w:szCs w:val="24"/>
        </w:rPr>
        <w:t>Člankom 4. stavkom 1. Zakona o vodnim uslugama propisano je da su vodne usluge djelatnosti od općeg interesa i obavljaju se kao javna služba, a stavkom 2. istoga članka da su vodne usluge od interesa za sve jedinice lokalne samouprave na uslužnom području (međukomunalne djelatnosti) i za Republiku Hrvatsku dok je stavkom 3. istoga članka propisano da su jedinice lokalne samouprave dužne osigurati pružanje vodnih usluga na uslužnom području suosnivanjem javnih isporučitelja vodnih usluga, ostvarivanjem članskih odnosno dioničarskih prava i obveza u javnim isporučiteljima vodnih usluga i na drugi način u skladu s tim Zakonom i posebnim zakonima.</w:t>
      </w:r>
    </w:p>
    <w:p w14:paraId="64461352" w14:textId="6363F6CB" w:rsidR="00552716" w:rsidRPr="006C5F4B" w:rsidRDefault="00C83C7B" w:rsidP="00552716">
      <w:pPr>
        <w:ind w:firstLine="708"/>
        <w:jc w:val="both"/>
        <w:rPr>
          <w:rFonts w:ascii="Times New Roman" w:hAnsi="Times New Roman" w:cs="Times New Roman"/>
          <w:sz w:val="24"/>
          <w:szCs w:val="24"/>
        </w:rPr>
      </w:pPr>
      <w:r w:rsidRPr="006C5F4B">
        <w:rPr>
          <w:rFonts w:ascii="Times New Roman" w:hAnsi="Times New Roman" w:cs="Times New Roman"/>
          <w:sz w:val="24"/>
          <w:szCs w:val="24"/>
        </w:rPr>
        <w:lastRenderedPageBreak/>
        <w:t xml:space="preserve">Prema članku 5. stavku </w:t>
      </w:r>
      <w:r w:rsidR="00552716" w:rsidRPr="006C5F4B">
        <w:rPr>
          <w:rFonts w:ascii="Times New Roman" w:hAnsi="Times New Roman" w:cs="Times New Roman"/>
          <w:sz w:val="24"/>
          <w:szCs w:val="24"/>
        </w:rPr>
        <w:t xml:space="preserve">5. Zakona o vodnim uslugama </w:t>
      </w:r>
      <w:r w:rsidR="00552716" w:rsidRPr="006C5F4B">
        <w:rPr>
          <w:rFonts w:ascii="Times New Roman" w:hAnsi="Times New Roman" w:cs="Times New Roman"/>
          <w:color w:val="231F20"/>
          <w:sz w:val="24"/>
          <w:szCs w:val="24"/>
        </w:rPr>
        <w:t>cijene vodnih usluga određuju se prema načelu povrata troškova od vodnih usluga kako je uređeno zakonom kojim se uređuje financiranje vodnoga gospodarstva u granicama ekonomske učinkovitosti te načelima pravičnosti, zaštite od monopola i socijalne priuštivosti cijene vode, a prema stavku 6. istoga članka cijena vodne usluge određuje se, u pravilu, u jednakim visinama na uslužnom području.</w:t>
      </w:r>
    </w:p>
    <w:p w14:paraId="1D69C69B" w14:textId="20B4AF94" w:rsidR="0030051C" w:rsidRPr="006C5F4B" w:rsidRDefault="0030051C" w:rsidP="0030051C">
      <w:pPr>
        <w:ind w:firstLine="708"/>
        <w:jc w:val="both"/>
        <w:rPr>
          <w:rFonts w:ascii="Times New Roman" w:hAnsi="Times New Roman" w:cs="Times New Roman"/>
          <w:sz w:val="24"/>
          <w:szCs w:val="24"/>
        </w:rPr>
      </w:pPr>
      <w:r w:rsidRPr="006C5F4B">
        <w:rPr>
          <w:rFonts w:ascii="Times New Roman" w:hAnsi="Times New Roman" w:cs="Times New Roman"/>
          <w:sz w:val="24"/>
          <w:szCs w:val="24"/>
        </w:rPr>
        <w:t>Prema članku 6. stavku 1. Zakona o vodnim uslugama vodne usluge pružaju se na uslužnim područjima.</w:t>
      </w:r>
    </w:p>
    <w:p w14:paraId="0E24439D" w14:textId="668DA84C" w:rsidR="0030051C" w:rsidRPr="006C5F4B" w:rsidRDefault="0030051C" w:rsidP="0030051C">
      <w:pPr>
        <w:ind w:firstLine="708"/>
        <w:jc w:val="both"/>
        <w:rPr>
          <w:rFonts w:ascii="Times New Roman" w:hAnsi="Times New Roman" w:cs="Times New Roman"/>
          <w:sz w:val="24"/>
          <w:szCs w:val="24"/>
        </w:rPr>
      </w:pPr>
      <w:r w:rsidRPr="006C5F4B">
        <w:rPr>
          <w:rFonts w:ascii="Times New Roman" w:hAnsi="Times New Roman" w:cs="Times New Roman"/>
          <w:sz w:val="24"/>
          <w:szCs w:val="24"/>
        </w:rPr>
        <w:t xml:space="preserve">Prema članku 7. stavku 6. Zakona o vodnim uslugama </w:t>
      </w:r>
      <w:r w:rsidRPr="006C5F4B">
        <w:rPr>
          <w:rFonts w:ascii="Times New Roman" w:hAnsi="Times New Roman" w:cs="Times New Roman"/>
          <w:color w:val="231F20"/>
          <w:sz w:val="24"/>
          <w:szCs w:val="24"/>
        </w:rPr>
        <w:t>Vlada Republike Hrvatske uredbom o uslužnim područjima uspostavlja uslužna područja i određuje njihove granice, a ista uredba se donosi nakon savjetovanja s jedinicama lokalne i područne (regionalne) samouprave i javnim isporučiteljima vodnih usluga.</w:t>
      </w:r>
    </w:p>
    <w:p w14:paraId="228710EF" w14:textId="77777777" w:rsidR="0062401E" w:rsidRPr="006C5F4B" w:rsidRDefault="0062401E" w:rsidP="0062401E">
      <w:pPr>
        <w:ind w:firstLine="708"/>
        <w:jc w:val="both"/>
        <w:rPr>
          <w:rFonts w:ascii="Times New Roman" w:hAnsi="Times New Roman" w:cs="Times New Roman"/>
          <w:color w:val="231F20"/>
          <w:sz w:val="24"/>
          <w:szCs w:val="24"/>
        </w:rPr>
      </w:pPr>
      <w:r w:rsidRPr="006C5F4B">
        <w:rPr>
          <w:rFonts w:ascii="Times New Roman" w:hAnsi="Times New Roman" w:cs="Times New Roman"/>
          <w:color w:val="231F20"/>
          <w:sz w:val="24"/>
          <w:szCs w:val="24"/>
        </w:rPr>
        <w:t>Prema članku 43. stavku 1. Zakona o vodnim uslugama visinu cijene vodnih usluga odlukom određuje isporučitelj vodnih usluga, a prema stavku 4. istoga članka odluka o cijeni vodnih usluga donosi se kao opći akt s općim učinkom na korisnike vodnih usluga, a ako se tijekom važenja ugovora o isporuci vodnih usluga donese nova ili izmijeni važeća odluka o cijeni vodnih usluga, koja je propisno objavljena, ugovor o isporuci vodnih usluga ostaje na snazi pod novim ili izmijenjenim odredbama odluke o cijeni vodnih usluga.</w:t>
      </w:r>
    </w:p>
    <w:p w14:paraId="32A1587F" w14:textId="77777777" w:rsidR="0062401E" w:rsidRPr="006C5F4B" w:rsidRDefault="0062401E" w:rsidP="0062401E">
      <w:pPr>
        <w:ind w:firstLine="708"/>
        <w:jc w:val="both"/>
        <w:rPr>
          <w:rFonts w:ascii="Times New Roman" w:hAnsi="Times New Roman" w:cs="Times New Roman"/>
          <w:color w:val="231F20"/>
          <w:sz w:val="24"/>
          <w:szCs w:val="24"/>
        </w:rPr>
      </w:pPr>
      <w:r w:rsidRPr="006C5F4B">
        <w:rPr>
          <w:rFonts w:ascii="Times New Roman" w:hAnsi="Times New Roman" w:cs="Times New Roman"/>
          <w:color w:val="231F20"/>
          <w:sz w:val="24"/>
          <w:szCs w:val="24"/>
        </w:rPr>
        <w:t>Povjerenstvo nastavno na sve navedeno prvenstveno napominje da odnos između javnog isporučitelja vodnih usluga i korisnika tih usluga u okviru kojeg se korisniku isporučuju vodne usluge za što korisnik isporučitelju plaća utvrđenu cijenu predstavlja poslovni odnos u smislu odredbi ZSSI-a.</w:t>
      </w:r>
    </w:p>
    <w:p w14:paraId="5B114639" w14:textId="77777777" w:rsidR="006C5F4B" w:rsidRDefault="0062401E" w:rsidP="006C5F4B">
      <w:pPr>
        <w:ind w:firstLine="708"/>
        <w:jc w:val="both"/>
        <w:rPr>
          <w:rFonts w:ascii="Times New Roman" w:hAnsi="Times New Roman" w:cs="Times New Roman"/>
          <w:color w:val="231F20"/>
          <w:sz w:val="24"/>
          <w:szCs w:val="24"/>
        </w:rPr>
      </w:pPr>
      <w:r w:rsidRPr="006C5F4B">
        <w:rPr>
          <w:rFonts w:ascii="Times New Roman" w:hAnsi="Times New Roman" w:cs="Times New Roman"/>
          <w:color w:val="231F20"/>
          <w:sz w:val="24"/>
          <w:szCs w:val="24"/>
        </w:rPr>
        <w:t>Nadalje, Povjerenstvo utvrđuje da je za imenovanje obveznika ZSSI-a, u razdoblju od 18 mjeseci nakon prestanka obavljanja dužnosti, na upravljačku funkciju u pravnoj osobi koja je bila u poslovnom odnosu s tijelom javne vlasti u kojem je obveznik obnašao dužnost za vrijeme obnašanja dužnosti, potrebna suglasnost Povjerenstva sukladno članku 23. stavku 6. ZSSI-a, s obzirom da se u smislu odredbe članka 5. stavka 1. točke 7. ZSSI-a članstvo u upravnom vijeću ustanove također smatra upravljačkom funkcijom.</w:t>
      </w:r>
      <w:r w:rsidR="006C5F4B">
        <w:rPr>
          <w:rFonts w:ascii="Times New Roman" w:hAnsi="Times New Roman" w:cs="Times New Roman"/>
          <w:color w:val="231F20"/>
          <w:sz w:val="24"/>
          <w:szCs w:val="24"/>
        </w:rPr>
        <w:t xml:space="preserve"> </w:t>
      </w:r>
    </w:p>
    <w:p w14:paraId="2D589489" w14:textId="51A95008" w:rsidR="0062401E" w:rsidRPr="006C5F4B" w:rsidRDefault="0062401E" w:rsidP="00160B97">
      <w:pPr>
        <w:ind w:firstLine="708"/>
        <w:jc w:val="both"/>
        <w:rPr>
          <w:rFonts w:ascii="Times New Roman" w:hAnsi="Times New Roman" w:cs="Times New Roman"/>
          <w:color w:val="231F20"/>
          <w:sz w:val="24"/>
          <w:szCs w:val="24"/>
        </w:rPr>
      </w:pPr>
      <w:r w:rsidRPr="006C5F4B">
        <w:rPr>
          <w:rFonts w:ascii="Times New Roman" w:hAnsi="Times New Roman" w:cs="Times New Roman"/>
          <w:color w:val="231F20"/>
          <w:sz w:val="24"/>
          <w:szCs w:val="24"/>
        </w:rPr>
        <w:t xml:space="preserve">Sukladno navedenom, obveznica Ivana Šalinović Radaljac dužna </w:t>
      </w:r>
      <w:r w:rsidR="00817CFD" w:rsidRPr="006C5F4B">
        <w:rPr>
          <w:rFonts w:ascii="Times New Roman" w:hAnsi="Times New Roman" w:cs="Times New Roman"/>
          <w:color w:val="231F20"/>
          <w:sz w:val="24"/>
          <w:szCs w:val="24"/>
        </w:rPr>
        <w:t xml:space="preserve">je </w:t>
      </w:r>
      <w:r w:rsidR="00160B97" w:rsidRPr="006C5F4B">
        <w:rPr>
          <w:rFonts w:ascii="Times New Roman" w:hAnsi="Times New Roman" w:cs="Times New Roman"/>
          <w:color w:val="231F20"/>
          <w:sz w:val="24"/>
          <w:szCs w:val="24"/>
        </w:rPr>
        <w:t xml:space="preserve">osobno zatražiti suglasnost Povjerenstva </w:t>
      </w:r>
      <w:r w:rsidR="00160B97">
        <w:rPr>
          <w:rFonts w:ascii="Times New Roman" w:hAnsi="Times New Roman" w:cs="Times New Roman"/>
          <w:color w:val="231F20"/>
          <w:sz w:val="24"/>
          <w:szCs w:val="24"/>
        </w:rPr>
        <w:t xml:space="preserve">u situaciji imenovanja </w:t>
      </w:r>
      <w:r w:rsidR="00160B97" w:rsidRPr="006C5F4B">
        <w:rPr>
          <w:rFonts w:ascii="Times New Roman" w:hAnsi="Times New Roman" w:cs="Times New Roman"/>
          <w:color w:val="231F20"/>
          <w:sz w:val="24"/>
          <w:szCs w:val="24"/>
        </w:rPr>
        <w:t>za čla</w:t>
      </w:r>
      <w:r w:rsidR="00160B97" w:rsidRPr="006C5F4B">
        <w:rPr>
          <w:rFonts w:ascii="Times New Roman" w:hAnsi="Times New Roman" w:cs="Times New Roman"/>
          <w:color w:val="231F20"/>
          <w:sz w:val="24"/>
          <w:szCs w:val="24"/>
        </w:rPr>
        <w:lastRenderedPageBreak/>
        <w:t>nicu Upravnog vijeća Lučke uprave Ploče</w:t>
      </w:r>
      <w:r w:rsidR="00160B97">
        <w:rPr>
          <w:rFonts w:ascii="Times New Roman" w:hAnsi="Times New Roman" w:cs="Times New Roman"/>
          <w:color w:val="231F20"/>
          <w:sz w:val="24"/>
          <w:szCs w:val="24"/>
        </w:rPr>
        <w:t xml:space="preserve"> nakon prestanka mandata </w:t>
      </w:r>
      <w:r w:rsidR="00160B97" w:rsidRPr="006C5F4B">
        <w:rPr>
          <w:rFonts w:ascii="Times New Roman" w:eastAsia="Calibri" w:hAnsi="Times New Roman" w:cs="Times New Roman"/>
          <w:sz w:val="24"/>
          <w:szCs w:val="24"/>
        </w:rPr>
        <w:t>članice Uprave</w:t>
      </w:r>
      <w:r w:rsidR="00160B97">
        <w:rPr>
          <w:rFonts w:ascii="Times New Roman" w:eastAsia="Calibri" w:hAnsi="Times New Roman" w:cs="Times New Roman"/>
          <w:sz w:val="24"/>
          <w:szCs w:val="24"/>
        </w:rPr>
        <w:t xml:space="preserve"> trgovačkog </w:t>
      </w:r>
      <w:r w:rsidR="00160B97" w:rsidRPr="006C5F4B">
        <w:rPr>
          <w:rFonts w:ascii="Times New Roman" w:eastAsia="Calibri" w:hAnsi="Times New Roman" w:cs="Times New Roman"/>
          <w:sz w:val="24"/>
          <w:szCs w:val="24"/>
        </w:rPr>
        <w:t>društva Izvor Ploče d.o.o.</w:t>
      </w:r>
      <w:r w:rsidR="00817CFD" w:rsidRPr="006C5F4B">
        <w:rPr>
          <w:rFonts w:ascii="Times New Roman" w:hAnsi="Times New Roman" w:cs="Times New Roman"/>
          <w:color w:val="231F20"/>
          <w:sz w:val="24"/>
          <w:szCs w:val="24"/>
        </w:rPr>
        <w:t xml:space="preserve">, </w:t>
      </w:r>
      <w:r w:rsidR="00160B97">
        <w:rPr>
          <w:rFonts w:ascii="Times New Roman" w:hAnsi="Times New Roman" w:cs="Times New Roman"/>
          <w:color w:val="231F20"/>
          <w:sz w:val="24"/>
          <w:szCs w:val="24"/>
        </w:rPr>
        <w:t>u kojem će slučaju Povjerenstvo</w:t>
      </w:r>
      <w:r w:rsidR="00817CFD" w:rsidRPr="006C5F4B">
        <w:rPr>
          <w:rFonts w:ascii="Times New Roman" w:hAnsi="Times New Roman" w:cs="Times New Roman"/>
          <w:color w:val="231F20"/>
          <w:sz w:val="24"/>
          <w:szCs w:val="24"/>
        </w:rPr>
        <w:t xml:space="preserve"> cijeneći njezin doprinos i ulogu prilikom nastanka </w:t>
      </w:r>
      <w:r w:rsidR="00160B97">
        <w:rPr>
          <w:rFonts w:ascii="Times New Roman" w:hAnsi="Times New Roman" w:cs="Times New Roman"/>
          <w:color w:val="231F20"/>
          <w:sz w:val="24"/>
          <w:szCs w:val="24"/>
        </w:rPr>
        <w:t>predmetnog</w:t>
      </w:r>
      <w:r w:rsidR="00817CFD" w:rsidRPr="006C5F4B">
        <w:rPr>
          <w:rFonts w:ascii="Times New Roman" w:hAnsi="Times New Roman" w:cs="Times New Roman"/>
          <w:color w:val="231F20"/>
          <w:sz w:val="24"/>
          <w:szCs w:val="24"/>
        </w:rPr>
        <w:t xml:space="preserve"> poslovnog </w:t>
      </w:r>
      <w:r w:rsidR="00160B97">
        <w:rPr>
          <w:rFonts w:ascii="Times New Roman" w:hAnsi="Times New Roman" w:cs="Times New Roman"/>
          <w:color w:val="231F20"/>
          <w:sz w:val="24"/>
          <w:szCs w:val="24"/>
        </w:rPr>
        <w:t>donijeti odluku o davanj</w:t>
      </w:r>
      <w:r w:rsidR="003D55D6">
        <w:rPr>
          <w:rFonts w:ascii="Times New Roman" w:hAnsi="Times New Roman" w:cs="Times New Roman"/>
          <w:color w:val="231F20"/>
          <w:sz w:val="24"/>
          <w:szCs w:val="24"/>
        </w:rPr>
        <w:t>u ili uskraćivanju suglasnosti.</w:t>
      </w:r>
      <w:bookmarkStart w:id="1" w:name="_GoBack"/>
      <w:bookmarkEnd w:id="1"/>
    </w:p>
    <w:p w14:paraId="02C15EC2" w14:textId="556683C4" w:rsidR="00817CFD" w:rsidRPr="006C5F4B" w:rsidRDefault="00817CFD" w:rsidP="0062401E">
      <w:pPr>
        <w:pStyle w:val="box460813"/>
        <w:shd w:val="clear" w:color="auto" w:fill="FFFFFF"/>
        <w:spacing w:before="34" w:beforeAutospacing="0" w:after="48" w:afterAutospacing="0"/>
        <w:ind w:firstLine="708"/>
        <w:jc w:val="both"/>
        <w:textAlignment w:val="baseline"/>
        <w:rPr>
          <w:color w:val="231F20"/>
          <w:lang w:val="hr-HR"/>
        </w:rPr>
      </w:pPr>
    </w:p>
    <w:p w14:paraId="549A98F1" w14:textId="77777777" w:rsidR="0062401E" w:rsidRPr="006C5F4B" w:rsidRDefault="0062401E" w:rsidP="0062401E">
      <w:pPr>
        <w:pStyle w:val="box460813"/>
        <w:shd w:val="clear" w:color="auto" w:fill="FFFFFF"/>
        <w:spacing w:before="0" w:beforeAutospacing="0" w:after="48" w:afterAutospacing="0"/>
        <w:ind w:firstLine="408"/>
        <w:jc w:val="both"/>
        <w:textAlignment w:val="baseline"/>
        <w:rPr>
          <w:lang w:val="hr-HR"/>
        </w:rPr>
      </w:pPr>
    </w:p>
    <w:p w14:paraId="49EA2C9E" w14:textId="77777777" w:rsidR="0062401E" w:rsidRPr="006C5F4B" w:rsidRDefault="0062401E" w:rsidP="0062401E">
      <w:pPr>
        <w:pStyle w:val="Default"/>
        <w:spacing w:line="276" w:lineRule="auto"/>
        <w:ind w:left="4248"/>
        <w:jc w:val="center"/>
        <w:rPr>
          <w:color w:val="auto"/>
        </w:rPr>
      </w:pPr>
      <w:r w:rsidRPr="006C5F4B">
        <w:rPr>
          <w:color w:val="auto"/>
        </w:rPr>
        <w:t>PREDSJEDNICA POVJERENSTVA</w:t>
      </w:r>
    </w:p>
    <w:p w14:paraId="37BE85C9" w14:textId="77777777" w:rsidR="0062401E" w:rsidRPr="006C5F4B" w:rsidRDefault="0062401E" w:rsidP="0062401E">
      <w:pPr>
        <w:pStyle w:val="Default"/>
        <w:spacing w:line="276" w:lineRule="auto"/>
        <w:ind w:left="7788"/>
        <w:jc w:val="center"/>
        <w:rPr>
          <w:color w:val="auto"/>
        </w:rPr>
      </w:pPr>
    </w:p>
    <w:p w14:paraId="231F4870" w14:textId="77777777" w:rsidR="0062401E" w:rsidRPr="006C5F4B" w:rsidRDefault="0062401E" w:rsidP="0062401E">
      <w:pPr>
        <w:spacing w:after="0"/>
        <w:ind w:left="4248"/>
        <w:jc w:val="center"/>
        <w:rPr>
          <w:rFonts w:ascii="Times New Roman" w:hAnsi="Times New Roman" w:cs="Times New Roman"/>
          <w:sz w:val="24"/>
          <w:szCs w:val="24"/>
        </w:rPr>
      </w:pPr>
      <w:r w:rsidRPr="006C5F4B">
        <w:rPr>
          <w:rFonts w:ascii="Times New Roman" w:hAnsi="Times New Roman" w:cs="Times New Roman"/>
          <w:sz w:val="24"/>
          <w:szCs w:val="24"/>
        </w:rPr>
        <w:t>Aleksandra Jozić-Ileković, dipl. iur.</w:t>
      </w:r>
    </w:p>
    <w:p w14:paraId="022AB10E" w14:textId="77777777" w:rsidR="0062401E" w:rsidRPr="006C5F4B" w:rsidRDefault="0062401E" w:rsidP="0062401E">
      <w:pPr>
        <w:rPr>
          <w:rFonts w:ascii="Times New Roman" w:hAnsi="Times New Roman" w:cs="Times New Roman"/>
          <w:sz w:val="24"/>
          <w:szCs w:val="24"/>
        </w:rPr>
      </w:pPr>
    </w:p>
    <w:p w14:paraId="3AD71AB0" w14:textId="77777777" w:rsidR="0062401E" w:rsidRPr="006C5F4B" w:rsidRDefault="0062401E" w:rsidP="0062401E">
      <w:pPr>
        <w:ind w:firstLine="360"/>
        <w:rPr>
          <w:rFonts w:ascii="Times New Roman" w:hAnsi="Times New Roman" w:cs="Times New Roman"/>
          <w:sz w:val="24"/>
          <w:szCs w:val="24"/>
        </w:rPr>
      </w:pPr>
    </w:p>
    <w:p w14:paraId="6927990B" w14:textId="77777777" w:rsidR="0062401E" w:rsidRPr="006C5F4B" w:rsidRDefault="0062401E" w:rsidP="0062401E">
      <w:pPr>
        <w:ind w:firstLine="360"/>
        <w:rPr>
          <w:rFonts w:ascii="Times New Roman" w:hAnsi="Times New Roman" w:cs="Times New Roman"/>
          <w:sz w:val="24"/>
          <w:szCs w:val="24"/>
        </w:rPr>
      </w:pPr>
      <w:r w:rsidRPr="006C5F4B">
        <w:rPr>
          <w:rFonts w:ascii="Times New Roman" w:hAnsi="Times New Roman" w:cs="Times New Roman"/>
          <w:sz w:val="24"/>
          <w:szCs w:val="24"/>
        </w:rPr>
        <w:t>Dostaviti:</w:t>
      </w:r>
    </w:p>
    <w:p w14:paraId="2F273A4D" w14:textId="77777777" w:rsidR="0062401E" w:rsidRPr="006C5F4B" w:rsidRDefault="0062401E" w:rsidP="0062401E">
      <w:pPr>
        <w:pStyle w:val="Odlomakpopisa"/>
        <w:numPr>
          <w:ilvl w:val="0"/>
          <w:numId w:val="5"/>
        </w:numPr>
        <w:rPr>
          <w:rFonts w:ascii="Times New Roman" w:hAnsi="Times New Roman" w:cs="Times New Roman"/>
          <w:sz w:val="24"/>
          <w:szCs w:val="24"/>
        </w:rPr>
      </w:pPr>
      <w:r w:rsidRPr="006C5F4B">
        <w:rPr>
          <w:rFonts w:ascii="Times New Roman" w:hAnsi="Times New Roman" w:cs="Times New Roman"/>
          <w:sz w:val="24"/>
          <w:szCs w:val="24"/>
        </w:rPr>
        <w:t>Obveznik Tomislav Batur, elektroničkom dostavom</w:t>
      </w:r>
    </w:p>
    <w:p w14:paraId="0EF466C1" w14:textId="77777777" w:rsidR="0062401E" w:rsidRPr="006C5F4B" w:rsidRDefault="0062401E" w:rsidP="0062401E">
      <w:pPr>
        <w:pStyle w:val="Odlomakpopisa"/>
        <w:numPr>
          <w:ilvl w:val="0"/>
          <w:numId w:val="5"/>
        </w:numPr>
        <w:rPr>
          <w:rFonts w:ascii="Times New Roman" w:hAnsi="Times New Roman" w:cs="Times New Roman"/>
          <w:sz w:val="24"/>
          <w:szCs w:val="24"/>
        </w:rPr>
      </w:pPr>
      <w:r w:rsidRPr="006C5F4B">
        <w:rPr>
          <w:rFonts w:ascii="Times New Roman" w:hAnsi="Times New Roman" w:cs="Times New Roman"/>
          <w:sz w:val="24"/>
          <w:szCs w:val="24"/>
        </w:rPr>
        <w:t>Obveznica Ivana Šalinović Radaljac, elektroničkom dostavom</w:t>
      </w:r>
    </w:p>
    <w:p w14:paraId="5116B83A" w14:textId="77777777" w:rsidR="0062401E" w:rsidRPr="006C5F4B" w:rsidRDefault="0062401E" w:rsidP="0062401E">
      <w:pPr>
        <w:pStyle w:val="Odlomakpopisa"/>
        <w:numPr>
          <w:ilvl w:val="0"/>
          <w:numId w:val="5"/>
        </w:numPr>
        <w:rPr>
          <w:rFonts w:ascii="Times New Roman" w:hAnsi="Times New Roman" w:cs="Times New Roman"/>
          <w:sz w:val="24"/>
          <w:szCs w:val="24"/>
        </w:rPr>
      </w:pPr>
      <w:r w:rsidRPr="006C5F4B">
        <w:rPr>
          <w:rFonts w:ascii="Times New Roman" w:hAnsi="Times New Roman" w:cs="Times New Roman"/>
          <w:sz w:val="24"/>
          <w:szCs w:val="24"/>
        </w:rPr>
        <w:t>Objava na internetskoj stranici Povjerenstva</w:t>
      </w:r>
    </w:p>
    <w:p w14:paraId="6FA67929" w14:textId="77777777" w:rsidR="0062401E" w:rsidRPr="006C5F4B" w:rsidRDefault="0062401E" w:rsidP="0062401E">
      <w:pPr>
        <w:pStyle w:val="Odlomakpopisa"/>
        <w:numPr>
          <w:ilvl w:val="0"/>
          <w:numId w:val="5"/>
        </w:numPr>
        <w:tabs>
          <w:tab w:val="left" w:pos="5505"/>
        </w:tabs>
        <w:rPr>
          <w:rFonts w:ascii="Times New Roman" w:hAnsi="Times New Roman" w:cs="Times New Roman"/>
          <w:sz w:val="24"/>
          <w:szCs w:val="24"/>
        </w:rPr>
      </w:pPr>
      <w:r w:rsidRPr="006C5F4B">
        <w:rPr>
          <w:rFonts w:ascii="Times New Roman" w:hAnsi="Times New Roman" w:cs="Times New Roman"/>
          <w:sz w:val="24"/>
          <w:szCs w:val="24"/>
        </w:rPr>
        <w:t>Pismohrana</w:t>
      </w:r>
      <w:r w:rsidRPr="006C5F4B">
        <w:rPr>
          <w:rFonts w:ascii="Times New Roman" w:hAnsi="Times New Roman" w:cs="Times New Roman"/>
          <w:sz w:val="24"/>
          <w:szCs w:val="24"/>
        </w:rPr>
        <w:tab/>
      </w:r>
    </w:p>
    <w:p w14:paraId="04B015F9" w14:textId="77777777" w:rsidR="0030051C" w:rsidRPr="006C5F4B" w:rsidRDefault="0030051C" w:rsidP="004B083B">
      <w:pPr>
        <w:pStyle w:val="box460813"/>
        <w:shd w:val="clear" w:color="auto" w:fill="FFFFFF"/>
        <w:spacing w:before="34" w:beforeAutospacing="0" w:after="48" w:afterAutospacing="0"/>
        <w:ind w:firstLine="708"/>
        <w:jc w:val="both"/>
        <w:textAlignment w:val="baseline"/>
        <w:rPr>
          <w:color w:val="231F20"/>
        </w:rPr>
      </w:pPr>
    </w:p>
    <w:p w14:paraId="36F7B171" w14:textId="125DB3FA" w:rsidR="00D45139" w:rsidRPr="006C5F4B" w:rsidRDefault="00D45139" w:rsidP="004B083B">
      <w:pPr>
        <w:pStyle w:val="box460813"/>
        <w:shd w:val="clear" w:color="auto" w:fill="FFFFFF"/>
        <w:spacing w:before="0" w:beforeAutospacing="0" w:after="48" w:afterAutospacing="0"/>
        <w:ind w:firstLine="408"/>
        <w:jc w:val="both"/>
        <w:textAlignment w:val="baseline"/>
      </w:pPr>
    </w:p>
    <w:sectPr w:rsidR="00D45139" w:rsidRPr="006C5F4B"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872B0" w14:textId="77777777" w:rsidR="005625BF" w:rsidRDefault="005625BF" w:rsidP="005B5818">
      <w:pPr>
        <w:spacing w:after="0" w:line="240" w:lineRule="auto"/>
      </w:pPr>
      <w:r>
        <w:separator/>
      </w:r>
    </w:p>
  </w:endnote>
  <w:endnote w:type="continuationSeparator" w:id="0">
    <w:p w14:paraId="162D140A" w14:textId="77777777" w:rsidR="005625BF" w:rsidRDefault="005625B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761BA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A7A18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B167E" w14:textId="77777777" w:rsidR="005625BF" w:rsidRDefault="005625BF" w:rsidP="005B5818">
      <w:pPr>
        <w:spacing w:after="0" w:line="240" w:lineRule="auto"/>
      </w:pPr>
      <w:r>
        <w:separator/>
      </w:r>
    </w:p>
  </w:footnote>
  <w:footnote w:type="continuationSeparator" w:id="0">
    <w:p w14:paraId="2FF759EC" w14:textId="77777777" w:rsidR="005625BF" w:rsidRDefault="005625B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0C045EF6" w:rsidR="00101F03" w:rsidRDefault="001872E8">
        <w:pPr>
          <w:pStyle w:val="Zaglavlje"/>
          <w:jc w:val="right"/>
        </w:pPr>
        <w:r>
          <w:fldChar w:fldCharType="begin"/>
        </w:r>
        <w:r w:rsidR="00965145">
          <w:instrText xml:space="preserve"> PAGE   \* MERGEFORMAT </w:instrText>
        </w:r>
        <w:r>
          <w:fldChar w:fldCharType="separate"/>
        </w:r>
        <w:r w:rsidR="003D55D6">
          <w:rPr>
            <w:noProof/>
          </w:rPr>
          <w:t>3</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22CE2"/>
    <w:rsid w:val="00026087"/>
    <w:rsid w:val="000270F8"/>
    <w:rsid w:val="00027AE5"/>
    <w:rsid w:val="00041BF4"/>
    <w:rsid w:val="00056DCF"/>
    <w:rsid w:val="00062746"/>
    <w:rsid w:val="00065CDE"/>
    <w:rsid w:val="00067EC1"/>
    <w:rsid w:val="00077F3E"/>
    <w:rsid w:val="00090291"/>
    <w:rsid w:val="0009736C"/>
    <w:rsid w:val="000A0606"/>
    <w:rsid w:val="000A7110"/>
    <w:rsid w:val="000B186A"/>
    <w:rsid w:val="000C1630"/>
    <w:rsid w:val="000C190C"/>
    <w:rsid w:val="000C1FE4"/>
    <w:rsid w:val="000D12A0"/>
    <w:rsid w:val="000E32E6"/>
    <w:rsid w:val="000E6C68"/>
    <w:rsid w:val="000E75E4"/>
    <w:rsid w:val="000E7AE7"/>
    <w:rsid w:val="000F414E"/>
    <w:rsid w:val="000F76C3"/>
    <w:rsid w:val="00101F03"/>
    <w:rsid w:val="00112E23"/>
    <w:rsid w:val="0012224D"/>
    <w:rsid w:val="001262F6"/>
    <w:rsid w:val="0014691D"/>
    <w:rsid w:val="00150D97"/>
    <w:rsid w:val="001530D5"/>
    <w:rsid w:val="00160B97"/>
    <w:rsid w:val="001610AB"/>
    <w:rsid w:val="001872E8"/>
    <w:rsid w:val="001A2139"/>
    <w:rsid w:val="001B2F34"/>
    <w:rsid w:val="001D050A"/>
    <w:rsid w:val="002025EB"/>
    <w:rsid w:val="00204122"/>
    <w:rsid w:val="002049E1"/>
    <w:rsid w:val="00224B4C"/>
    <w:rsid w:val="0023102B"/>
    <w:rsid w:val="0023718E"/>
    <w:rsid w:val="002416A7"/>
    <w:rsid w:val="00242D76"/>
    <w:rsid w:val="00243596"/>
    <w:rsid w:val="00247623"/>
    <w:rsid w:val="002514D2"/>
    <w:rsid w:val="00262849"/>
    <w:rsid w:val="0027088A"/>
    <w:rsid w:val="0027434D"/>
    <w:rsid w:val="002802DD"/>
    <w:rsid w:val="00296618"/>
    <w:rsid w:val="002A0AEA"/>
    <w:rsid w:val="002A610B"/>
    <w:rsid w:val="002B0001"/>
    <w:rsid w:val="002E14D7"/>
    <w:rsid w:val="002E3D3C"/>
    <w:rsid w:val="002F2EEE"/>
    <w:rsid w:val="002F2F7E"/>
    <w:rsid w:val="002F313C"/>
    <w:rsid w:val="0030051C"/>
    <w:rsid w:val="00302747"/>
    <w:rsid w:val="00317C78"/>
    <w:rsid w:val="00320FAE"/>
    <w:rsid w:val="003249CA"/>
    <w:rsid w:val="003416CC"/>
    <w:rsid w:val="00344320"/>
    <w:rsid w:val="00344814"/>
    <w:rsid w:val="00357734"/>
    <w:rsid w:val="003650CE"/>
    <w:rsid w:val="00370CD4"/>
    <w:rsid w:val="00370F41"/>
    <w:rsid w:val="003A28AD"/>
    <w:rsid w:val="003A3138"/>
    <w:rsid w:val="003B2D30"/>
    <w:rsid w:val="003B2F26"/>
    <w:rsid w:val="003B47EE"/>
    <w:rsid w:val="003C019C"/>
    <w:rsid w:val="003C4B46"/>
    <w:rsid w:val="003D1479"/>
    <w:rsid w:val="003D55D6"/>
    <w:rsid w:val="003E15AB"/>
    <w:rsid w:val="003E62B2"/>
    <w:rsid w:val="003F3527"/>
    <w:rsid w:val="00401F77"/>
    <w:rsid w:val="00406E92"/>
    <w:rsid w:val="00411522"/>
    <w:rsid w:val="0041496C"/>
    <w:rsid w:val="00417342"/>
    <w:rsid w:val="00422583"/>
    <w:rsid w:val="00432084"/>
    <w:rsid w:val="004465E5"/>
    <w:rsid w:val="00474523"/>
    <w:rsid w:val="00483AC3"/>
    <w:rsid w:val="00484946"/>
    <w:rsid w:val="004865F1"/>
    <w:rsid w:val="00495B3A"/>
    <w:rsid w:val="004A4678"/>
    <w:rsid w:val="004B083B"/>
    <w:rsid w:val="004B0C5B"/>
    <w:rsid w:val="004B12AF"/>
    <w:rsid w:val="004B5CF5"/>
    <w:rsid w:val="004C6815"/>
    <w:rsid w:val="004C7A6E"/>
    <w:rsid w:val="004D3C97"/>
    <w:rsid w:val="004D4AC4"/>
    <w:rsid w:val="004E27DC"/>
    <w:rsid w:val="004F5967"/>
    <w:rsid w:val="00502158"/>
    <w:rsid w:val="005033D9"/>
    <w:rsid w:val="005049C7"/>
    <w:rsid w:val="00506396"/>
    <w:rsid w:val="00512887"/>
    <w:rsid w:val="00530D7D"/>
    <w:rsid w:val="0053234A"/>
    <w:rsid w:val="00547BFA"/>
    <w:rsid w:val="00552716"/>
    <w:rsid w:val="005625BF"/>
    <w:rsid w:val="00565C10"/>
    <w:rsid w:val="00577B84"/>
    <w:rsid w:val="00581532"/>
    <w:rsid w:val="0058272B"/>
    <w:rsid w:val="005A1371"/>
    <w:rsid w:val="005B5818"/>
    <w:rsid w:val="005B6BA7"/>
    <w:rsid w:val="005C0CD9"/>
    <w:rsid w:val="005D05AA"/>
    <w:rsid w:val="005F2B18"/>
    <w:rsid w:val="005F6341"/>
    <w:rsid w:val="006031F3"/>
    <w:rsid w:val="00603A5B"/>
    <w:rsid w:val="00603BAF"/>
    <w:rsid w:val="00622086"/>
    <w:rsid w:val="00623069"/>
    <w:rsid w:val="0062401E"/>
    <w:rsid w:val="00630841"/>
    <w:rsid w:val="00632570"/>
    <w:rsid w:val="00632E57"/>
    <w:rsid w:val="0063694A"/>
    <w:rsid w:val="006377DF"/>
    <w:rsid w:val="00647B1E"/>
    <w:rsid w:val="00655448"/>
    <w:rsid w:val="00656C56"/>
    <w:rsid w:val="006745B9"/>
    <w:rsid w:val="00692FC1"/>
    <w:rsid w:val="00693FD7"/>
    <w:rsid w:val="00695F34"/>
    <w:rsid w:val="006A015A"/>
    <w:rsid w:val="006A2948"/>
    <w:rsid w:val="006B286B"/>
    <w:rsid w:val="006B63C9"/>
    <w:rsid w:val="006C09B2"/>
    <w:rsid w:val="006C1431"/>
    <w:rsid w:val="006C591D"/>
    <w:rsid w:val="006C5F4B"/>
    <w:rsid w:val="006D1EEA"/>
    <w:rsid w:val="006D6D43"/>
    <w:rsid w:val="006E270D"/>
    <w:rsid w:val="006F4BA2"/>
    <w:rsid w:val="006F692A"/>
    <w:rsid w:val="00710869"/>
    <w:rsid w:val="00723605"/>
    <w:rsid w:val="00741E80"/>
    <w:rsid w:val="007454EE"/>
    <w:rsid w:val="00750BFF"/>
    <w:rsid w:val="00763275"/>
    <w:rsid w:val="0076329E"/>
    <w:rsid w:val="007749E5"/>
    <w:rsid w:val="007861FE"/>
    <w:rsid w:val="00793EC7"/>
    <w:rsid w:val="007B2ED0"/>
    <w:rsid w:val="007B7B69"/>
    <w:rsid w:val="007C0283"/>
    <w:rsid w:val="007C51C9"/>
    <w:rsid w:val="007C5F14"/>
    <w:rsid w:val="008015FC"/>
    <w:rsid w:val="00816F26"/>
    <w:rsid w:val="00817C5E"/>
    <w:rsid w:val="00817CFD"/>
    <w:rsid w:val="00820C27"/>
    <w:rsid w:val="00824B78"/>
    <w:rsid w:val="00825B69"/>
    <w:rsid w:val="00834B29"/>
    <w:rsid w:val="00835484"/>
    <w:rsid w:val="00835D62"/>
    <w:rsid w:val="0085734A"/>
    <w:rsid w:val="0086720C"/>
    <w:rsid w:val="008A4A78"/>
    <w:rsid w:val="008A67A3"/>
    <w:rsid w:val="008C361C"/>
    <w:rsid w:val="008C5463"/>
    <w:rsid w:val="008D5CE8"/>
    <w:rsid w:val="008E6774"/>
    <w:rsid w:val="008F3A40"/>
    <w:rsid w:val="009062CF"/>
    <w:rsid w:val="00906BCD"/>
    <w:rsid w:val="00907128"/>
    <w:rsid w:val="00911E25"/>
    <w:rsid w:val="00913B0E"/>
    <w:rsid w:val="009236CD"/>
    <w:rsid w:val="009610C0"/>
    <w:rsid w:val="00961CD8"/>
    <w:rsid w:val="009646E5"/>
    <w:rsid w:val="00965145"/>
    <w:rsid w:val="009678D2"/>
    <w:rsid w:val="00974863"/>
    <w:rsid w:val="00976B3D"/>
    <w:rsid w:val="00977817"/>
    <w:rsid w:val="00981C4C"/>
    <w:rsid w:val="00984DC4"/>
    <w:rsid w:val="00996E03"/>
    <w:rsid w:val="009A3C13"/>
    <w:rsid w:val="009B0DB7"/>
    <w:rsid w:val="009D06F8"/>
    <w:rsid w:val="009E7D1F"/>
    <w:rsid w:val="009F35FF"/>
    <w:rsid w:val="00A0035E"/>
    <w:rsid w:val="00A00AF7"/>
    <w:rsid w:val="00A02EEB"/>
    <w:rsid w:val="00A10A04"/>
    <w:rsid w:val="00A3131B"/>
    <w:rsid w:val="00A40EBC"/>
    <w:rsid w:val="00A41D57"/>
    <w:rsid w:val="00A423B9"/>
    <w:rsid w:val="00A5071E"/>
    <w:rsid w:val="00A53376"/>
    <w:rsid w:val="00A53D84"/>
    <w:rsid w:val="00A61224"/>
    <w:rsid w:val="00A62755"/>
    <w:rsid w:val="00A652C5"/>
    <w:rsid w:val="00A67E80"/>
    <w:rsid w:val="00A71A69"/>
    <w:rsid w:val="00A76638"/>
    <w:rsid w:val="00A80D55"/>
    <w:rsid w:val="00A9111F"/>
    <w:rsid w:val="00A945DA"/>
    <w:rsid w:val="00A97485"/>
    <w:rsid w:val="00AB19C0"/>
    <w:rsid w:val="00AB1B58"/>
    <w:rsid w:val="00AB503A"/>
    <w:rsid w:val="00AB534E"/>
    <w:rsid w:val="00AC10EF"/>
    <w:rsid w:val="00AE4562"/>
    <w:rsid w:val="00AE7D30"/>
    <w:rsid w:val="00AF442D"/>
    <w:rsid w:val="00B04A5E"/>
    <w:rsid w:val="00B111E4"/>
    <w:rsid w:val="00B64C14"/>
    <w:rsid w:val="00B84EA5"/>
    <w:rsid w:val="00B92637"/>
    <w:rsid w:val="00BA1175"/>
    <w:rsid w:val="00BC6C6F"/>
    <w:rsid w:val="00BE3CE2"/>
    <w:rsid w:val="00BF5F4E"/>
    <w:rsid w:val="00BF6762"/>
    <w:rsid w:val="00BF6F75"/>
    <w:rsid w:val="00C1023A"/>
    <w:rsid w:val="00C108AF"/>
    <w:rsid w:val="00C20E2B"/>
    <w:rsid w:val="00C2524F"/>
    <w:rsid w:val="00C27A6B"/>
    <w:rsid w:val="00C369F0"/>
    <w:rsid w:val="00C37511"/>
    <w:rsid w:val="00C41549"/>
    <w:rsid w:val="00C459DD"/>
    <w:rsid w:val="00C538B2"/>
    <w:rsid w:val="00C57C41"/>
    <w:rsid w:val="00C618C8"/>
    <w:rsid w:val="00C65677"/>
    <w:rsid w:val="00C6797A"/>
    <w:rsid w:val="00C83C7B"/>
    <w:rsid w:val="00CA28B6"/>
    <w:rsid w:val="00CB2813"/>
    <w:rsid w:val="00CC01E6"/>
    <w:rsid w:val="00CF0867"/>
    <w:rsid w:val="00CF45E9"/>
    <w:rsid w:val="00D00FDD"/>
    <w:rsid w:val="00D02DD3"/>
    <w:rsid w:val="00D1289E"/>
    <w:rsid w:val="00D15CFE"/>
    <w:rsid w:val="00D16210"/>
    <w:rsid w:val="00D1655F"/>
    <w:rsid w:val="00D45139"/>
    <w:rsid w:val="00D50094"/>
    <w:rsid w:val="00D51BBE"/>
    <w:rsid w:val="00D55746"/>
    <w:rsid w:val="00D56D57"/>
    <w:rsid w:val="00D60165"/>
    <w:rsid w:val="00D614D0"/>
    <w:rsid w:val="00D73494"/>
    <w:rsid w:val="00D76F79"/>
    <w:rsid w:val="00D7704A"/>
    <w:rsid w:val="00D778D3"/>
    <w:rsid w:val="00D81B61"/>
    <w:rsid w:val="00D85C0C"/>
    <w:rsid w:val="00D90F9B"/>
    <w:rsid w:val="00D92076"/>
    <w:rsid w:val="00DB561A"/>
    <w:rsid w:val="00DD3674"/>
    <w:rsid w:val="00DD57E8"/>
    <w:rsid w:val="00DE0300"/>
    <w:rsid w:val="00DF7871"/>
    <w:rsid w:val="00E00C7D"/>
    <w:rsid w:val="00E018BC"/>
    <w:rsid w:val="00E15A45"/>
    <w:rsid w:val="00E3580A"/>
    <w:rsid w:val="00E373D5"/>
    <w:rsid w:val="00E45118"/>
    <w:rsid w:val="00E45628"/>
    <w:rsid w:val="00E46AFE"/>
    <w:rsid w:val="00E70CEF"/>
    <w:rsid w:val="00E72F48"/>
    <w:rsid w:val="00E76DBE"/>
    <w:rsid w:val="00E80A1D"/>
    <w:rsid w:val="00E83023"/>
    <w:rsid w:val="00EB640B"/>
    <w:rsid w:val="00EC07AB"/>
    <w:rsid w:val="00EC53FC"/>
    <w:rsid w:val="00EC726C"/>
    <w:rsid w:val="00EC744A"/>
    <w:rsid w:val="00ED24DD"/>
    <w:rsid w:val="00EF117E"/>
    <w:rsid w:val="00F334C6"/>
    <w:rsid w:val="00F42128"/>
    <w:rsid w:val="00F50328"/>
    <w:rsid w:val="00F506A3"/>
    <w:rsid w:val="00F55907"/>
    <w:rsid w:val="00F76A89"/>
    <w:rsid w:val="00F9012B"/>
    <w:rsid w:val="00FC0292"/>
    <w:rsid w:val="00FC3059"/>
    <w:rsid w:val="00FC485C"/>
    <w:rsid w:val="00FC4E2B"/>
    <w:rsid w:val="00FC5609"/>
    <w:rsid w:val="00FC638C"/>
    <w:rsid w:val="00FC6EAF"/>
    <w:rsid w:val="00FD290D"/>
    <w:rsid w:val="00FD3430"/>
    <w:rsid w:val="00FD58EB"/>
    <w:rsid w:val="00FE19CF"/>
    <w:rsid w:val="00FE6B62"/>
    <w:rsid w:val="00FE7C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B9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character" w:customStyle="1" w:styleId="UnresolvedMention">
    <w:name w:val="Unresolved Mention"/>
    <w:basedOn w:val="Zadanifontodlomka"/>
    <w:uiPriority w:val="99"/>
    <w:semiHidden/>
    <w:unhideWhenUsed/>
    <w:rsid w:val="00A3131B"/>
    <w:rPr>
      <w:color w:val="605E5C"/>
      <w:shd w:val="clear" w:color="auto" w:fill="E1DFDD"/>
    </w:rPr>
  </w:style>
  <w:style w:type="paragraph" w:styleId="Bezproreda">
    <w:name w:val="No Spacing"/>
    <w:uiPriority w:val="1"/>
    <w:qFormat/>
    <w:rsid w:val="00D90F9B"/>
    <w:pPr>
      <w:spacing w:after="0" w:line="240" w:lineRule="auto"/>
    </w:pPr>
  </w:style>
  <w:style w:type="paragraph" w:customStyle="1" w:styleId="box460813">
    <w:name w:val="box_460813"/>
    <w:basedOn w:val="Normal"/>
    <w:rsid w:val="0030051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6437">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38673180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760685230">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Clanci>
    <Javno xmlns="8638ef6a-48a0-457c-b738-9f65e71a9a26">DA</Javno>
    <Duznosnici_Value xmlns="8638ef6a-48a0-457c-b738-9f65e71a9a26">12747</Duznosnici_Value>
    <BrojPredmeta xmlns="8638ef6a-48a0-457c-b738-9f65e71a9a26">M-142/23</BrojPredmeta>
    <Duznosnici xmlns="8638ef6a-48a0-457c-b738-9f65e71a9a26">Tomislav Batur,Ravnatelj,LUČKA UPRAVA PLOČE</Duznosnici>
    <VrstaDokumenta xmlns="8638ef6a-48a0-457c-b738-9f65e71a9a26">1</VrstaDokumenta>
    <KljucneRijeci xmlns="8638ef6a-48a0-457c-b738-9f65e71a9a26">
      <Value>38</Value>
      <Value>57</Value>
      <Value>71</Value>
    </KljucneRijeci>
    <BrojAkta xmlns="8638ef6a-48a0-457c-b738-9f65e71a9a26">711-I-1813-M-142/23-08-23</BrojAkta>
    <Sync xmlns="8638ef6a-48a0-457c-b738-9f65e71a9a26">0</Sync>
    <Sjednica xmlns="8638ef6a-48a0-457c-b738-9f65e71a9a26">349</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00B8511E-1173-467D-8C0A-2F7CB37A5C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3.xml><?xml version="1.0" encoding="utf-8"?>
<ds:datastoreItem xmlns:ds="http://schemas.openxmlformats.org/officeDocument/2006/customXml" ds:itemID="{1712553B-4962-458A-A2D8-B9591D931A60}"/>
</file>

<file path=customXml/itemProps4.xml><?xml version="1.0" encoding="utf-8"?>
<ds:datastoreItem xmlns:ds="http://schemas.openxmlformats.org/officeDocument/2006/customXml" ds:itemID="{0942DD3E-759C-4A6E-8F00-5CFBED73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1799</Words>
  <Characters>10260</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Tomislav Batur, M-142-23, mišljenje</vt:lpstr>
      <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Tomislav Batur, M-142-23, mišljenje</dc:title>
  <dc:creator>Sukob5</dc:creator>
  <cp:lastModifiedBy>Daniel Zabčić</cp:lastModifiedBy>
  <cp:revision>11</cp:revision>
  <cp:lastPrinted>2023-04-21T09:02:00Z</cp:lastPrinted>
  <dcterms:created xsi:type="dcterms:W3CDTF">2023-09-11T10:47:00Z</dcterms:created>
  <dcterms:modified xsi:type="dcterms:W3CDTF">2023-09-13T10:05:00Z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