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2F32BD64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45F2E">
        <w:rPr>
          <w:rFonts w:ascii="Times New Roman" w:eastAsia="Times New Roman" w:hAnsi="Times New Roman" w:cs="Times New Roman"/>
          <w:sz w:val="24"/>
          <w:szCs w:val="24"/>
          <w:lang w:eastAsia="hr-HR"/>
        </w:rPr>
        <w:t>911-P-167-22/23-14-12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445F1394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8D559A">
        <w:rPr>
          <w:color w:val="auto"/>
        </w:rPr>
        <w:t xml:space="preserve">9. </w:t>
      </w:r>
      <w:r w:rsidR="004A7F81">
        <w:rPr>
          <w:color w:val="auto"/>
        </w:rPr>
        <w:t>svibnja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76669180" w14:textId="3F53A183" w:rsidR="00112A1D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613F4" w14:textId="77777777" w:rsidR="00DC6086" w:rsidRPr="00841A1B" w:rsidRDefault="00DC6086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3ABC1DE1" w:rsidR="00541713" w:rsidRDefault="00743F64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TOMISLAV DULIBIĆ</w:t>
      </w:r>
    </w:p>
    <w:p w14:paraId="2D8B38C5" w14:textId="737839E2" w:rsidR="00112A1D" w:rsidRPr="00345F2E" w:rsidRDefault="00743F64" w:rsidP="00345F2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državni tajnik u Ministarstvu zdravstva</w:t>
      </w:r>
      <w:r w:rsidR="00345F2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5F2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5F2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5F2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345F2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1AB4C38D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743F64">
        <w:rPr>
          <w:rFonts w:ascii="Times New Roman" w:eastAsia="Calibri" w:hAnsi="Times New Roman" w:cs="Times New Roman"/>
          <w:b/>
          <w:sz w:val="24"/>
          <w:szCs w:val="24"/>
        </w:rPr>
        <w:t>TOMISLAV DULIBIĆ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43F64" w:rsidRPr="00743F64">
        <w:rPr>
          <w:rFonts w:ascii="Times New Roman" w:eastAsia="Calibri" w:hAnsi="Times New Roman" w:cs="Times New Roman"/>
          <w:b/>
          <w:sz w:val="24"/>
          <w:szCs w:val="24"/>
        </w:rPr>
        <w:t>državni tajnik u Ministarstvu zdravstva</w:t>
      </w:r>
      <w:r w:rsidR="00743F64" w:rsidRPr="00743F6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4AA3C3EA" w:rsidR="00841A1B" w:rsidRPr="00841A1B" w:rsidRDefault="00841A1B" w:rsidP="00345F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0FAB93AD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AB69F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odlukom od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67E9FFE0" w:rsidR="00880AF6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ožujka 2022.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neanonimne prijave otvorilo predmet protiv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obveznika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Ivice Lukšića, ravnatelja Kliničke bolnice Dubrava Zagreb</w:t>
      </w:r>
      <w:r w:rsidR="00880AF6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Tomislava Dulibića, državnog tajnika Ministarstva zdravstva i Miroslava Venusa, ravnatelja Zavoda za javno zdravstvo Sveti Rok Virovitičko-podravske županije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Pp-1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EA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upućuje na članove Upravnog vijeća Hrvatskog zavoda za zdravstveno osiguranje koji tu dužnost obnašaju uz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svoje primarne dužnosti te postavlja pitanje smatra li s</w:t>
      </w:r>
      <w:r w:rsidR="0074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to sukobom interesa.</w:t>
      </w:r>
    </w:p>
    <w:p w14:paraId="4F709EDB" w14:textId="77777777" w:rsidR="005C6E64" w:rsidRPr="00B804C2" w:rsidRDefault="005C6E64" w:rsidP="00743F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7342B" w14:textId="30220591" w:rsidR="005E0145" w:rsidRDefault="00DA262A" w:rsidP="00301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5C6E64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708FD1F2" w14:textId="77777777" w:rsidR="005C6E64" w:rsidRPr="00DA262A" w:rsidRDefault="005C6E64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4CC2F" w14:textId="27ECCEE0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18. stavku 1. ZSSI-a o</w:t>
      </w:r>
      <w:r w:rsidRPr="00732DEA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7A39E9E8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F75E3" w14:textId="7A6FB5D3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prospisano je da i</w:t>
      </w:r>
      <w:r w:rsidRPr="00732DEA">
        <w:rPr>
          <w:rFonts w:ascii="Times New Roman" w:hAnsi="Times New Roman" w:cs="Times New Roman"/>
          <w:sz w:val="24"/>
          <w:szCs w:val="24"/>
        </w:rPr>
        <w:t xml:space="preserve">znimno od stavka 1. obveznici mogu biti članovi dvaju nadzornih odbora povezanih trgovačkih društava, ali bez </w:t>
      </w:r>
      <w:r w:rsidRPr="00732DEA">
        <w:rPr>
          <w:rFonts w:ascii="Times New Roman" w:hAnsi="Times New Roman" w:cs="Times New Roman"/>
          <w:sz w:val="24"/>
          <w:szCs w:val="24"/>
        </w:rPr>
        <w:lastRenderedPageBreak/>
        <w:t>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3EA466E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9F78" w14:textId="13AFAB55" w:rsidR="00E05561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18. stavkom 3. ZSSI-a propisano je da </w:t>
      </w:r>
      <w:r w:rsidRPr="00732DEA">
        <w:rPr>
          <w:rFonts w:ascii="Times New Roman" w:hAnsi="Times New Roman" w:cs="Times New Roman"/>
          <w:sz w:val="24"/>
          <w:szCs w:val="24"/>
        </w:rPr>
        <w:t>Hrvatski sabor utvrđuje popis pravnih osoba od posebnog državnog interesa, na prijedlog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, dok u stavku </w:t>
      </w:r>
      <w:r w:rsidR="005C6E64">
        <w:rPr>
          <w:rFonts w:ascii="Times New Roman" w:hAnsi="Times New Roman" w:cs="Times New Roman"/>
          <w:sz w:val="24"/>
          <w:szCs w:val="24"/>
        </w:rPr>
        <w:t>4. stoji da p</w:t>
      </w:r>
      <w:r w:rsidRPr="00732DEA">
        <w:rPr>
          <w:rFonts w:ascii="Times New Roman" w:hAnsi="Times New Roman" w:cs="Times New Roman"/>
          <w:sz w:val="24"/>
          <w:szCs w:val="24"/>
        </w:rPr>
        <w:t>redstavničko tijelo jedinice lokalne odnosno područne (regionalne) samouprave utvrđuje popis pravnih osoba od posebnog interesa za tu jedinicu.</w:t>
      </w:r>
    </w:p>
    <w:p w14:paraId="554C932D" w14:textId="75B70122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362C0" w14:textId="7ED344C5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BE">
        <w:rPr>
          <w:rFonts w:ascii="Times New Roman" w:hAnsi="Times New Roman" w:cs="Times New Roman"/>
          <w:sz w:val="24"/>
          <w:szCs w:val="24"/>
        </w:rPr>
        <w:t xml:space="preserve">Uvidom u Registar obveznika koji vodi i ustrojava Povjerenstvo, utvrđeno je da ste dužnost </w:t>
      </w:r>
      <w:r w:rsidR="00DC6086">
        <w:rPr>
          <w:rFonts w:ascii="Times New Roman" w:hAnsi="Times New Roman" w:cs="Times New Roman"/>
          <w:sz w:val="24"/>
          <w:szCs w:val="24"/>
        </w:rPr>
        <w:t xml:space="preserve">državnog tajnika u Ministarstvu zdravstva obnašali u mandatu 2016.-2020. te da istu dužnost obnašate u trenutnom mandatu od 24. rujna 2020. </w:t>
      </w:r>
      <w:r w:rsidRPr="005D22BE">
        <w:rPr>
          <w:rFonts w:ascii="Times New Roman" w:hAnsi="Times New Roman" w:cs="Times New Roman"/>
          <w:sz w:val="24"/>
          <w:szCs w:val="24"/>
        </w:rPr>
        <w:t xml:space="preserve">Povjerenstvo je nadalje utvrdilo da je </w:t>
      </w:r>
      <w:r>
        <w:rPr>
          <w:rFonts w:ascii="Times New Roman" w:hAnsi="Times New Roman" w:cs="Times New Roman"/>
          <w:sz w:val="24"/>
          <w:szCs w:val="24"/>
        </w:rPr>
        <w:t>Hrvatski zavod za zdravstveno osiguranje</w:t>
      </w:r>
      <w:r w:rsidRPr="005D22BE">
        <w:rPr>
          <w:rFonts w:ascii="Times New Roman" w:hAnsi="Times New Roman" w:cs="Times New Roman"/>
          <w:sz w:val="24"/>
          <w:szCs w:val="24"/>
        </w:rPr>
        <w:t xml:space="preserve"> proglašen ustanovom od posebnog državnog interesa temeljem Odluke o popisu pravnih osoba od posebnog državnog interesa od 15.12.2010., Odluke o izmjenama i dopunama Odluke o popisu pravnih osoba od posebnog državnog interesa od 31.1.2014., Odluke o izmjenama i dopunama Odluke o popisu pravnih osoba do posebnog interesa od 15.5.2015. i Odluke o dopuni Odluke o popisu pravnih osoba od posebnog državnog interesa od 25.9.2015.</w:t>
      </w:r>
    </w:p>
    <w:p w14:paraId="73727E00" w14:textId="0A58C36F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E2F80" w14:textId="7C63EBB6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od 23. siječnja 2023. od Hrvatskog zavoda za zdravstveno osiguranje zatražilo podatak obavlja</w:t>
      </w:r>
      <w:r w:rsidR="005D22B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li funkciju u Upravnom vijeću Hrvatskog zavoda za zdravstveno osiguranje, od kada i primaju li za članstvo u Upravnom vijeću naknadu, u kojem su je razdoblju primali i koliko ista iznosi.</w:t>
      </w:r>
    </w:p>
    <w:p w14:paraId="2C7D464B" w14:textId="5CFE7234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00F42" w14:textId="0AA305DC" w:rsidR="005C6E64" w:rsidRDefault="005E0145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zavod za zdravstveno osiguranje očitovao se dopisom broj 711-U-3036-Pp-167-22/23-13-3 od 17. veljače 2023. da ste </w:t>
      </w:r>
      <w:r w:rsidR="00DC6086">
        <w:rPr>
          <w:rFonts w:ascii="Times New Roman" w:hAnsi="Times New Roman" w:cs="Times New Roman"/>
          <w:sz w:val="24"/>
          <w:szCs w:val="24"/>
        </w:rPr>
        <w:t xml:space="preserve">postali </w:t>
      </w:r>
      <w:r w:rsidR="00DC6086" w:rsidRPr="00DC6086">
        <w:rPr>
          <w:rFonts w:ascii="Times New Roman" w:hAnsi="Times New Roman" w:cs="Times New Roman"/>
          <w:sz w:val="24"/>
          <w:szCs w:val="24"/>
        </w:rPr>
        <w:t>član</w:t>
      </w:r>
      <w:r w:rsidR="00DC6086">
        <w:rPr>
          <w:rFonts w:ascii="Times New Roman" w:hAnsi="Times New Roman" w:cs="Times New Roman"/>
          <w:sz w:val="24"/>
          <w:szCs w:val="24"/>
        </w:rPr>
        <w:t>om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Upravnog vijeća Hrvatskog zavoda za zdravstveno osiguranje 29. prosinca 2016. Rješenjima Vlade Republike Hrvatske od 29. prosinca 2016. godine te 14. svibnja 2020. godine imenovan</w:t>
      </w:r>
      <w:r w:rsidR="00DC6086">
        <w:rPr>
          <w:rFonts w:ascii="Times New Roman" w:hAnsi="Times New Roman" w:cs="Times New Roman"/>
          <w:sz w:val="24"/>
          <w:szCs w:val="24"/>
        </w:rPr>
        <w:t>i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</w:t>
      </w:r>
      <w:r w:rsidR="00DC6086">
        <w:rPr>
          <w:rFonts w:ascii="Times New Roman" w:hAnsi="Times New Roman" w:cs="Times New Roman"/>
          <w:sz w:val="24"/>
          <w:szCs w:val="24"/>
        </w:rPr>
        <w:t>ste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kao predstavnik ministarstva nadležnog za zdravstvo</w:t>
      </w:r>
      <w:r w:rsidR="00DC6086">
        <w:rPr>
          <w:rFonts w:ascii="Times New Roman" w:hAnsi="Times New Roman" w:cs="Times New Roman"/>
          <w:sz w:val="24"/>
          <w:szCs w:val="24"/>
        </w:rPr>
        <w:t xml:space="preserve"> te </w:t>
      </w:r>
      <w:r w:rsidR="00DC6086" w:rsidRPr="00DC6086">
        <w:rPr>
          <w:rFonts w:ascii="Times New Roman" w:hAnsi="Times New Roman" w:cs="Times New Roman"/>
          <w:sz w:val="24"/>
          <w:szCs w:val="24"/>
        </w:rPr>
        <w:t>ne prima</w:t>
      </w:r>
      <w:r w:rsidR="00DC6086">
        <w:rPr>
          <w:rFonts w:ascii="Times New Roman" w:hAnsi="Times New Roman" w:cs="Times New Roman"/>
          <w:sz w:val="24"/>
          <w:szCs w:val="24"/>
        </w:rPr>
        <w:t>te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naknad</w:t>
      </w:r>
      <w:r w:rsidR="00DC6086">
        <w:rPr>
          <w:rFonts w:ascii="Times New Roman" w:hAnsi="Times New Roman" w:cs="Times New Roman"/>
          <w:sz w:val="24"/>
          <w:szCs w:val="24"/>
        </w:rPr>
        <w:t>u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za rad u Upravnom vijeću s obzirom da </w:t>
      </w:r>
      <w:r w:rsidR="00DC6086">
        <w:rPr>
          <w:rFonts w:ascii="Times New Roman" w:hAnsi="Times New Roman" w:cs="Times New Roman"/>
          <w:sz w:val="24"/>
          <w:szCs w:val="24"/>
        </w:rPr>
        <w:t>ste</w:t>
      </w:r>
      <w:r w:rsidR="00DC6086" w:rsidRPr="00DC6086">
        <w:rPr>
          <w:rFonts w:ascii="Times New Roman" w:hAnsi="Times New Roman" w:cs="Times New Roman"/>
          <w:sz w:val="24"/>
          <w:szCs w:val="24"/>
        </w:rPr>
        <w:t xml:space="preserve"> državni dužnosnik odnosno državni tajnik u Ministarstvu zdravstva</w:t>
      </w:r>
      <w:r w:rsidR="00DC6086">
        <w:rPr>
          <w:rFonts w:ascii="Times New Roman" w:hAnsi="Times New Roman" w:cs="Times New Roman"/>
          <w:sz w:val="24"/>
          <w:szCs w:val="24"/>
        </w:rPr>
        <w:t>, kako se navodi u dopisu.</w:t>
      </w:r>
    </w:p>
    <w:p w14:paraId="37EB82B5" w14:textId="610233D1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ABF81" w14:textId="333AD5EA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Pr="005D22BE">
        <w:rPr>
          <w:rFonts w:ascii="Times New Roman" w:hAnsi="Times New Roman" w:cs="Times New Roman"/>
          <w:sz w:val="24"/>
          <w:szCs w:val="24"/>
        </w:rPr>
        <w:t xml:space="preserve">Hrvatski zavod za zdravstveno osiguranje </w:t>
      </w:r>
      <w:r>
        <w:rPr>
          <w:rFonts w:ascii="Times New Roman" w:hAnsi="Times New Roman" w:cs="Times New Roman"/>
          <w:sz w:val="24"/>
          <w:szCs w:val="24"/>
        </w:rPr>
        <w:t xml:space="preserve">u kojem obnašate dužnost člana Upravnog vijeća proglašena ustanovom od posebnog državnog interesa,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naknadu za rad u Upravnom vijeću niste primali, </w:t>
      </w:r>
      <w:r w:rsidRPr="005D22BE">
        <w:rPr>
          <w:rFonts w:ascii="Times New Roman" w:hAnsi="Times New Roman" w:cs="Times New Roman"/>
          <w:sz w:val="24"/>
          <w:szCs w:val="24"/>
        </w:rPr>
        <w:t>Povjerenstvo Vas obavještava kako protiv Vas nije utvrdilo pretpostavke za vođenje postupka pred Povjerenstvom.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384E02C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D22BE">
        <w:rPr>
          <w:rFonts w:ascii="Times New Roman" w:hAnsi="Times New Roman" w:cs="Times New Roman"/>
          <w:sz w:val="24"/>
          <w:szCs w:val="24"/>
        </w:rPr>
        <w:t xml:space="preserve">k </w:t>
      </w:r>
      <w:r w:rsidR="00DC6086">
        <w:rPr>
          <w:rFonts w:ascii="Times New Roman" w:hAnsi="Times New Roman" w:cs="Times New Roman"/>
          <w:sz w:val="24"/>
          <w:szCs w:val="24"/>
        </w:rPr>
        <w:t>Tomislav Dulibić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1ED2BF1E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345F2E">
        <w:rPr>
          <w:rFonts w:ascii="Times New Roman" w:hAnsi="Times New Roman" w:cs="Times New Roman"/>
          <w:sz w:val="24"/>
          <w:szCs w:val="24"/>
        </w:rPr>
        <w:t>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E6CF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0B6A2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12AAEFB9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3F4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180E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5F2E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D2A19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A7F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6E64"/>
    <w:rsid w:val="005D1AAD"/>
    <w:rsid w:val="005D22BE"/>
    <w:rsid w:val="005D6C92"/>
    <w:rsid w:val="005E0145"/>
    <w:rsid w:val="005E1CF9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32DEA"/>
    <w:rsid w:val="00743F6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559A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13F8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C5985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C6086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A52DC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11471</Duznosnici_Value>
    <BrojPredmeta xmlns="8638ef6a-48a0-457c-b738-9f65e71a9a26">P-167/22</BrojPredmeta>
    <Duznosnici xmlns="8638ef6a-48a0-457c-b738-9f65e71a9a26">Tomislav Dulibić,Državni tajnik,Ministarstvo zdravstva</Duznosnici>
    <VrstaDokumenta xmlns="8638ef6a-48a0-457c-b738-9f65e71a9a26">16</VrstaDokumenta>
    <KljucneRijeci xmlns="8638ef6a-48a0-457c-b738-9f65e71a9a26"/>
    <BrojAkta xmlns="8638ef6a-48a0-457c-b738-9f65e71a9a26">711-I-913-P-167-22/23-14-12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149A5-A2A5-4EB3-BF9E-9C5DB2638CCD}"/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2023-05-12T13:45:00Z</cp:lastPrinted>
  <dcterms:created xsi:type="dcterms:W3CDTF">2023-06-12T10:00:00Z</dcterms:created>
  <dcterms:modified xsi:type="dcterms:W3CDTF">2023-06-12T10:00:00Z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