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4F6A9" w14:textId="7E772E7A" w:rsidR="00EE437F" w:rsidRPr="00C94C2D" w:rsidRDefault="00EE437F" w:rsidP="00EE437F">
      <w:pPr>
        <w:tabs>
          <w:tab w:val="left" w:pos="8115"/>
        </w:tabs>
        <w:spacing w:after="0" w:line="240" w:lineRule="auto"/>
        <w:rPr>
          <w:rFonts w:ascii="Times New Roman" w:eastAsia="Times New Roman" w:hAnsi="Times New Roman" w:cs="Times New Roman"/>
          <w:sz w:val="24"/>
          <w:szCs w:val="24"/>
          <w:lang w:eastAsia="hr-HR"/>
        </w:rPr>
      </w:pPr>
      <w:r w:rsidRPr="00C94C2D">
        <w:rPr>
          <w:rFonts w:ascii="Times New Roman" w:eastAsia="Times New Roman" w:hAnsi="Times New Roman" w:cs="Times New Roman"/>
          <w:sz w:val="24"/>
          <w:szCs w:val="24"/>
          <w:lang w:eastAsia="hr-HR"/>
        </w:rPr>
        <w:t>Broj: 711-I-</w:t>
      </w:r>
      <w:r w:rsidR="00A92270">
        <w:rPr>
          <w:rFonts w:ascii="Times New Roman" w:eastAsia="Times New Roman" w:hAnsi="Times New Roman" w:cs="Times New Roman"/>
          <w:sz w:val="24"/>
          <w:szCs w:val="24"/>
          <w:lang w:eastAsia="hr-HR"/>
        </w:rPr>
        <w:t>1612</w:t>
      </w:r>
      <w:r w:rsidRPr="00C94C2D">
        <w:rPr>
          <w:rFonts w:ascii="Times New Roman" w:eastAsia="Times New Roman" w:hAnsi="Times New Roman" w:cs="Times New Roman"/>
          <w:sz w:val="24"/>
          <w:szCs w:val="24"/>
          <w:lang w:eastAsia="hr-HR"/>
        </w:rPr>
        <w:t>-</w:t>
      </w:r>
      <w:r w:rsidR="00AA52E3" w:rsidRPr="00C94C2D">
        <w:rPr>
          <w:rFonts w:ascii="Times New Roman" w:eastAsia="Times New Roman" w:hAnsi="Times New Roman" w:cs="Times New Roman"/>
          <w:sz w:val="24"/>
          <w:szCs w:val="24"/>
          <w:lang w:eastAsia="hr-HR"/>
        </w:rPr>
        <w:t>M</w:t>
      </w:r>
      <w:r w:rsidRPr="00C94C2D">
        <w:rPr>
          <w:rFonts w:ascii="Times New Roman" w:eastAsia="Times New Roman" w:hAnsi="Times New Roman" w:cs="Times New Roman"/>
          <w:sz w:val="24"/>
          <w:szCs w:val="24"/>
          <w:lang w:eastAsia="hr-HR"/>
        </w:rPr>
        <w:t>-</w:t>
      </w:r>
      <w:r w:rsidR="00AA52E3" w:rsidRPr="00C94C2D">
        <w:rPr>
          <w:rFonts w:ascii="Times New Roman" w:eastAsia="Times New Roman" w:hAnsi="Times New Roman" w:cs="Times New Roman"/>
          <w:sz w:val="24"/>
          <w:szCs w:val="24"/>
          <w:lang w:eastAsia="hr-HR"/>
        </w:rPr>
        <w:t>8</w:t>
      </w:r>
      <w:r w:rsidR="00684C80" w:rsidRPr="00C94C2D">
        <w:rPr>
          <w:rFonts w:ascii="Times New Roman" w:eastAsia="Times New Roman" w:hAnsi="Times New Roman" w:cs="Times New Roman"/>
          <w:sz w:val="24"/>
          <w:szCs w:val="24"/>
          <w:lang w:eastAsia="hr-HR"/>
        </w:rPr>
        <w:t>4</w:t>
      </w:r>
      <w:r w:rsidRPr="00C94C2D">
        <w:rPr>
          <w:rFonts w:ascii="Times New Roman" w:eastAsia="Times New Roman" w:hAnsi="Times New Roman" w:cs="Times New Roman"/>
          <w:sz w:val="24"/>
          <w:szCs w:val="24"/>
          <w:lang w:eastAsia="hr-HR"/>
        </w:rPr>
        <w:t>/22-</w:t>
      </w:r>
      <w:r w:rsidR="00A92270">
        <w:rPr>
          <w:rFonts w:ascii="Times New Roman" w:eastAsia="Times New Roman" w:hAnsi="Times New Roman" w:cs="Times New Roman"/>
          <w:sz w:val="24"/>
          <w:szCs w:val="24"/>
          <w:lang w:eastAsia="hr-HR"/>
        </w:rPr>
        <w:t>02</w:t>
      </w:r>
      <w:r w:rsidRPr="00C94C2D">
        <w:rPr>
          <w:rFonts w:ascii="Times New Roman" w:eastAsia="Times New Roman" w:hAnsi="Times New Roman" w:cs="Times New Roman"/>
          <w:sz w:val="24"/>
          <w:szCs w:val="24"/>
          <w:lang w:eastAsia="hr-HR"/>
        </w:rPr>
        <w:t>-</w:t>
      </w:r>
      <w:r w:rsidR="00684C80" w:rsidRPr="00C94C2D">
        <w:rPr>
          <w:rFonts w:ascii="Times New Roman" w:eastAsia="Times New Roman" w:hAnsi="Times New Roman" w:cs="Times New Roman"/>
          <w:sz w:val="24"/>
          <w:szCs w:val="24"/>
          <w:lang w:eastAsia="hr-HR"/>
        </w:rPr>
        <w:t>21</w:t>
      </w:r>
    </w:p>
    <w:p w14:paraId="26875DAE" w14:textId="1CE62711" w:rsidR="00EE437F" w:rsidRPr="00C94C2D" w:rsidRDefault="00EE437F" w:rsidP="00EE437F">
      <w:pPr>
        <w:tabs>
          <w:tab w:val="left" w:pos="7797"/>
        </w:tabs>
        <w:spacing w:after="0" w:line="240" w:lineRule="auto"/>
        <w:ind w:right="567"/>
        <w:jc w:val="both"/>
        <w:rPr>
          <w:rFonts w:ascii="Times New Roman" w:eastAsia="Times New Roman" w:hAnsi="Times New Roman" w:cs="Times New Roman"/>
          <w:sz w:val="24"/>
          <w:szCs w:val="24"/>
          <w:lang w:eastAsia="hr-HR"/>
        </w:rPr>
      </w:pPr>
      <w:r w:rsidRPr="00C94C2D">
        <w:rPr>
          <w:rFonts w:ascii="Times New Roman" w:eastAsia="Times New Roman" w:hAnsi="Times New Roman" w:cs="Times New Roman"/>
          <w:sz w:val="24"/>
          <w:szCs w:val="24"/>
          <w:lang w:eastAsia="hr-HR"/>
        </w:rPr>
        <w:t>Zagreb,</w:t>
      </w:r>
      <w:r w:rsidR="006D0782" w:rsidRPr="00C94C2D">
        <w:rPr>
          <w:rFonts w:ascii="Times New Roman" w:eastAsia="Times New Roman" w:hAnsi="Times New Roman" w:cs="Times New Roman"/>
          <w:sz w:val="24"/>
          <w:szCs w:val="24"/>
          <w:lang w:eastAsia="hr-HR"/>
        </w:rPr>
        <w:t xml:space="preserve"> </w:t>
      </w:r>
      <w:r w:rsidR="00AA52E3" w:rsidRPr="00C94C2D">
        <w:rPr>
          <w:rFonts w:ascii="Times New Roman" w:eastAsia="Times New Roman" w:hAnsi="Times New Roman" w:cs="Times New Roman"/>
          <w:sz w:val="24"/>
          <w:szCs w:val="24"/>
          <w:lang w:eastAsia="hr-HR"/>
        </w:rPr>
        <w:t>16.</w:t>
      </w:r>
      <w:r w:rsidRPr="00C94C2D">
        <w:rPr>
          <w:rFonts w:ascii="Times New Roman" w:eastAsia="Times New Roman" w:hAnsi="Times New Roman" w:cs="Times New Roman"/>
          <w:sz w:val="24"/>
          <w:szCs w:val="24"/>
          <w:lang w:eastAsia="hr-HR"/>
        </w:rPr>
        <w:t>veljače 2022.g.</w:t>
      </w:r>
    </w:p>
    <w:p w14:paraId="32219D1A" w14:textId="77777777" w:rsidR="00EE437F" w:rsidRPr="00C94C2D" w:rsidRDefault="00EE437F" w:rsidP="00EE437F">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E94AD76" w14:textId="320A7368" w:rsidR="00EE437F" w:rsidRPr="00C94C2D" w:rsidRDefault="00EE437F" w:rsidP="00EE437F">
      <w:pPr>
        <w:pStyle w:val="StandardWeb"/>
        <w:spacing w:before="120" w:line="276" w:lineRule="auto"/>
        <w:jc w:val="both"/>
        <w:rPr>
          <w:b/>
        </w:rPr>
      </w:pPr>
      <w:r w:rsidRPr="00C94C2D">
        <w:rPr>
          <w:b/>
        </w:rPr>
        <w:t>Povjerenstvo za odlučivanje o sukobu interesa</w:t>
      </w:r>
      <w:r w:rsidRPr="00C94C2D">
        <w:t xml:space="preserve"> (u daljnjem tekstu: Povjerenstvo) u sastavu Nataše Novaković, kao predsjednice Povjerenstva, te </w:t>
      </w:r>
      <w:proofErr w:type="spellStart"/>
      <w:r w:rsidRPr="00C94C2D">
        <w:t>Tončice</w:t>
      </w:r>
      <w:proofErr w:type="spellEnd"/>
      <w:r w:rsidRPr="00C94C2D">
        <w:t xml:space="preserve"> Božić, Davorina </w:t>
      </w:r>
      <w:proofErr w:type="spellStart"/>
      <w:r w:rsidRPr="00C94C2D">
        <w:t>Ivanjeka</w:t>
      </w:r>
      <w:proofErr w:type="spellEnd"/>
      <w:r w:rsidRPr="00C94C2D">
        <w:t xml:space="preserve">, Aleksandre Jozić-Ileković i </w:t>
      </w:r>
      <w:proofErr w:type="spellStart"/>
      <w:r w:rsidRPr="00C94C2D">
        <w:t>Tatijane</w:t>
      </w:r>
      <w:proofErr w:type="spellEnd"/>
      <w:r w:rsidRPr="00C94C2D">
        <w:t xml:space="preserve"> Vučetić kao članova Povjerenstva, na temelju članka 3</w:t>
      </w:r>
      <w:r w:rsidR="00E11912" w:rsidRPr="00C94C2D">
        <w:t>0</w:t>
      </w:r>
      <w:r w:rsidRPr="00C94C2D">
        <w:t xml:space="preserve">. stavka 1. podstavka </w:t>
      </w:r>
      <w:r w:rsidR="00044871" w:rsidRPr="00C94C2D">
        <w:t>3</w:t>
      </w:r>
      <w:r w:rsidR="00E11912" w:rsidRPr="00C94C2D">
        <w:t>.</w:t>
      </w:r>
      <w:r w:rsidRPr="00C94C2D">
        <w:t xml:space="preserve"> Zakona o sprječavanju sukoba interesa („Narodne novine“ broj 143/21, u daljnjem tekstu: ZSSI), </w:t>
      </w:r>
      <w:r w:rsidRPr="00C94C2D">
        <w:rPr>
          <w:b/>
        </w:rPr>
        <w:t xml:space="preserve">na </w:t>
      </w:r>
      <w:r w:rsidR="006D0782" w:rsidRPr="00C94C2D">
        <w:rPr>
          <w:b/>
        </w:rPr>
        <w:t xml:space="preserve">zahtjev </w:t>
      </w:r>
      <w:r w:rsidR="00AA52E3" w:rsidRPr="00C94C2D">
        <w:rPr>
          <w:b/>
        </w:rPr>
        <w:t xml:space="preserve">Davora </w:t>
      </w:r>
      <w:proofErr w:type="spellStart"/>
      <w:r w:rsidR="00AA52E3" w:rsidRPr="00C94C2D">
        <w:rPr>
          <w:b/>
        </w:rPr>
        <w:t>Huške</w:t>
      </w:r>
      <w:proofErr w:type="spellEnd"/>
      <w:r w:rsidR="00AA52E3" w:rsidRPr="00C94C2D">
        <w:rPr>
          <w:b/>
        </w:rPr>
        <w:t>, ravnatelja Uprave u Ministarstvu regionalnoga razvoja i fondova Europske unije</w:t>
      </w:r>
      <w:r w:rsidRPr="00C94C2D">
        <w:rPr>
          <w:b/>
        </w:rPr>
        <w:t xml:space="preserve">, </w:t>
      </w:r>
      <w:r w:rsidRPr="00C94C2D">
        <w:t>za davanjem očitovanja,</w:t>
      </w:r>
      <w:r w:rsidRPr="00C94C2D">
        <w:rPr>
          <w:b/>
        </w:rPr>
        <w:t xml:space="preserve"> </w:t>
      </w:r>
      <w:r w:rsidRPr="00C94C2D">
        <w:t>na 15</w:t>
      </w:r>
      <w:r w:rsidR="00AA52E3" w:rsidRPr="00C94C2D">
        <w:t>9</w:t>
      </w:r>
      <w:r w:rsidRPr="00C94C2D">
        <w:t xml:space="preserve">. sjednici održanoj dana </w:t>
      </w:r>
      <w:r w:rsidR="002900D2" w:rsidRPr="00C94C2D">
        <w:t>1</w:t>
      </w:r>
      <w:r w:rsidR="00AA52E3" w:rsidRPr="00C94C2D">
        <w:t>6</w:t>
      </w:r>
      <w:r w:rsidRPr="00C94C2D">
        <w:t>.</w:t>
      </w:r>
      <w:r w:rsidR="00AA52E3" w:rsidRPr="00C94C2D">
        <w:t>veljače</w:t>
      </w:r>
      <w:r w:rsidRPr="00C94C2D">
        <w:t xml:space="preserve"> 2022.g. daje sljedeće</w:t>
      </w:r>
    </w:p>
    <w:p w14:paraId="38CF587E" w14:textId="77777777" w:rsidR="00EE437F" w:rsidRPr="00C94C2D" w:rsidRDefault="00EE437F" w:rsidP="00EE437F">
      <w:pPr>
        <w:tabs>
          <w:tab w:val="left" w:pos="5820"/>
        </w:tabs>
        <w:spacing w:after="0"/>
        <w:rPr>
          <w:rFonts w:ascii="Times New Roman" w:hAnsi="Times New Roman" w:cs="Times New Roman"/>
          <w:b/>
          <w:sz w:val="24"/>
          <w:szCs w:val="24"/>
        </w:rPr>
      </w:pPr>
      <w:r w:rsidRPr="00C94C2D">
        <w:rPr>
          <w:rFonts w:ascii="Times New Roman" w:hAnsi="Times New Roman" w:cs="Times New Roman"/>
          <w:b/>
          <w:sz w:val="24"/>
          <w:szCs w:val="24"/>
        </w:rPr>
        <w:tab/>
      </w:r>
    </w:p>
    <w:p w14:paraId="05829E56" w14:textId="0CDEFC7E" w:rsidR="00EE437F" w:rsidRPr="00C94C2D" w:rsidRDefault="00764C9F" w:rsidP="00EE437F">
      <w:pPr>
        <w:spacing w:after="0"/>
        <w:jc w:val="center"/>
        <w:rPr>
          <w:rFonts w:ascii="Times New Roman" w:hAnsi="Times New Roman" w:cs="Times New Roman"/>
          <w:b/>
          <w:sz w:val="24"/>
          <w:szCs w:val="24"/>
        </w:rPr>
      </w:pPr>
      <w:r w:rsidRPr="00C94C2D">
        <w:rPr>
          <w:rFonts w:ascii="Times New Roman" w:hAnsi="Times New Roman" w:cs="Times New Roman"/>
          <w:b/>
          <w:sz w:val="24"/>
          <w:szCs w:val="24"/>
        </w:rPr>
        <w:t>MIŠLJENJE</w:t>
      </w:r>
    </w:p>
    <w:p w14:paraId="7F9B1725" w14:textId="4D82DD47" w:rsidR="00C94C2D" w:rsidRPr="00C94C2D" w:rsidRDefault="00C94C2D" w:rsidP="00A92270">
      <w:pPr>
        <w:spacing w:before="240" w:after="160"/>
        <w:ind w:firstLine="708"/>
        <w:jc w:val="both"/>
        <w:rPr>
          <w:rFonts w:ascii="Times New Roman" w:hAnsi="Times New Roman" w:cs="Times New Roman"/>
          <w:b/>
          <w:sz w:val="24"/>
          <w:szCs w:val="24"/>
        </w:rPr>
      </w:pPr>
      <w:bookmarkStart w:id="0" w:name="_Hlk98165659"/>
      <w:r w:rsidRPr="00C94C2D">
        <w:rPr>
          <w:rFonts w:ascii="Times New Roman" w:eastAsia="Times New Roman" w:hAnsi="Times New Roman" w:cs="Times New Roman"/>
          <w:b/>
          <w:sz w:val="24"/>
          <w:szCs w:val="24"/>
          <w:lang w:eastAsia="hr-HR"/>
        </w:rPr>
        <w:t>Sukladno članku 22. stavku 2. ZSSI-a, n</w:t>
      </w:r>
      <w:r w:rsidR="000E5EF7" w:rsidRPr="00C94C2D">
        <w:rPr>
          <w:rFonts w:ascii="Times New Roman" w:eastAsia="Times New Roman" w:hAnsi="Times New Roman" w:cs="Times New Roman"/>
          <w:b/>
          <w:sz w:val="24"/>
          <w:szCs w:val="24"/>
          <w:lang w:eastAsia="hr-HR"/>
        </w:rPr>
        <w:t xml:space="preserve">akon proteka roka od </w:t>
      </w:r>
      <w:proofErr w:type="spellStart"/>
      <w:r w:rsidR="000E5EF7" w:rsidRPr="00C94C2D">
        <w:rPr>
          <w:rFonts w:ascii="Times New Roman" w:eastAsia="Times New Roman" w:hAnsi="Times New Roman" w:cs="Times New Roman"/>
          <w:b/>
          <w:sz w:val="24"/>
          <w:szCs w:val="24"/>
          <w:lang w:eastAsia="hr-HR"/>
        </w:rPr>
        <w:t>dvanest</w:t>
      </w:r>
      <w:proofErr w:type="spellEnd"/>
      <w:r w:rsidR="000E5EF7" w:rsidRPr="00C94C2D">
        <w:rPr>
          <w:rFonts w:ascii="Times New Roman" w:eastAsia="Times New Roman" w:hAnsi="Times New Roman" w:cs="Times New Roman"/>
          <w:b/>
          <w:sz w:val="24"/>
          <w:szCs w:val="24"/>
          <w:lang w:eastAsia="hr-HR"/>
        </w:rPr>
        <w:t xml:space="preserve"> mjeseci od prestanka obnašanja dužnosti </w:t>
      </w:r>
      <w:r w:rsidR="000E5EF7" w:rsidRPr="00C94C2D">
        <w:rPr>
          <w:rFonts w:ascii="Times New Roman" w:hAnsi="Times New Roman" w:cs="Times New Roman"/>
          <w:b/>
          <w:sz w:val="24"/>
          <w:szCs w:val="24"/>
        </w:rPr>
        <w:t xml:space="preserve">pomoćnika ministra u Ministarstvu regionalnog razvoja i fondova Europske, </w:t>
      </w:r>
      <w:r w:rsidR="000E5EF7" w:rsidRPr="00C94C2D">
        <w:rPr>
          <w:rFonts w:ascii="Times New Roman" w:eastAsia="Times New Roman" w:hAnsi="Times New Roman" w:cs="Times New Roman"/>
          <w:b/>
          <w:sz w:val="24"/>
          <w:szCs w:val="24"/>
          <w:lang w:eastAsia="hr-HR"/>
        </w:rPr>
        <w:t>o</w:t>
      </w:r>
      <w:r w:rsidR="00456F64" w:rsidRPr="00C94C2D">
        <w:rPr>
          <w:rFonts w:ascii="Times New Roman" w:eastAsia="Times New Roman" w:hAnsi="Times New Roman" w:cs="Times New Roman"/>
          <w:b/>
          <w:sz w:val="24"/>
          <w:szCs w:val="24"/>
          <w:lang w:eastAsia="hr-HR"/>
        </w:rPr>
        <w:t>graničenje</w:t>
      </w:r>
      <w:r w:rsidRPr="00C94C2D">
        <w:rPr>
          <w:rFonts w:ascii="Times New Roman" w:eastAsia="Times New Roman" w:hAnsi="Times New Roman" w:cs="Times New Roman"/>
          <w:b/>
          <w:sz w:val="24"/>
          <w:szCs w:val="24"/>
          <w:lang w:eastAsia="hr-HR"/>
        </w:rPr>
        <w:t xml:space="preserve"> propisano člankom 18. </w:t>
      </w:r>
      <w:r w:rsidR="00456F64" w:rsidRPr="00C94C2D">
        <w:rPr>
          <w:rFonts w:ascii="Times New Roman" w:eastAsia="Times New Roman" w:hAnsi="Times New Roman" w:cs="Times New Roman"/>
          <w:b/>
          <w:sz w:val="24"/>
          <w:szCs w:val="24"/>
          <w:lang w:eastAsia="hr-HR"/>
        </w:rPr>
        <w:t xml:space="preserve">stavak 2.  ZSSI-a </w:t>
      </w:r>
      <w:r w:rsidR="000E5EF7" w:rsidRPr="00C94C2D">
        <w:rPr>
          <w:rFonts w:ascii="Times New Roman" w:eastAsia="Times New Roman" w:hAnsi="Times New Roman" w:cs="Times New Roman"/>
          <w:b/>
          <w:sz w:val="24"/>
          <w:szCs w:val="24"/>
          <w:lang w:eastAsia="hr-HR"/>
        </w:rPr>
        <w:t xml:space="preserve">neće se </w:t>
      </w:r>
      <w:r w:rsidR="00456F64" w:rsidRPr="00C94C2D">
        <w:rPr>
          <w:rFonts w:ascii="Times New Roman" w:eastAsia="Times New Roman" w:hAnsi="Times New Roman" w:cs="Times New Roman"/>
          <w:b/>
          <w:sz w:val="24"/>
          <w:szCs w:val="24"/>
          <w:lang w:eastAsia="hr-HR"/>
        </w:rPr>
        <w:t>odnosi</w:t>
      </w:r>
      <w:r w:rsidR="000E5EF7" w:rsidRPr="00C94C2D">
        <w:rPr>
          <w:rFonts w:ascii="Times New Roman" w:eastAsia="Times New Roman" w:hAnsi="Times New Roman" w:cs="Times New Roman"/>
          <w:b/>
          <w:sz w:val="24"/>
          <w:szCs w:val="24"/>
          <w:lang w:eastAsia="hr-HR"/>
        </w:rPr>
        <w:t>ti</w:t>
      </w:r>
      <w:r w:rsidR="00456F64" w:rsidRPr="00C94C2D">
        <w:rPr>
          <w:rFonts w:ascii="Times New Roman" w:eastAsia="Times New Roman" w:hAnsi="Times New Roman" w:cs="Times New Roman"/>
          <w:b/>
          <w:sz w:val="24"/>
          <w:szCs w:val="24"/>
          <w:lang w:eastAsia="hr-HR"/>
        </w:rPr>
        <w:t xml:space="preserve"> na D</w:t>
      </w:r>
      <w:r w:rsidR="00456F64" w:rsidRPr="00C94C2D">
        <w:rPr>
          <w:rFonts w:ascii="Times New Roman" w:hAnsi="Times New Roman" w:cs="Times New Roman"/>
          <w:b/>
          <w:sz w:val="24"/>
          <w:szCs w:val="24"/>
        </w:rPr>
        <w:t xml:space="preserve">avora </w:t>
      </w:r>
      <w:proofErr w:type="spellStart"/>
      <w:r w:rsidR="00456F64" w:rsidRPr="00C94C2D">
        <w:rPr>
          <w:rFonts w:ascii="Times New Roman" w:hAnsi="Times New Roman" w:cs="Times New Roman"/>
          <w:b/>
          <w:sz w:val="24"/>
          <w:szCs w:val="24"/>
        </w:rPr>
        <w:t>Hušku</w:t>
      </w:r>
      <w:proofErr w:type="spellEnd"/>
      <w:r w:rsidR="00456F64" w:rsidRPr="00C94C2D">
        <w:rPr>
          <w:rFonts w:ascii="Times New Roman" w:hAnsi="Times New Roman" w:cs="Times New Roman"/>
          <w:b/>
          <w:sz w:val="24"/>
          <w:szCs w:val="24"/>
        </w:rPr>
        <w:t>,</w:t>
      </w:r>
      <w:r w:rsidR="00456F64" w:rsidRPr="00C94C2D">
        <w:rPr>
          <w:rFonts w:ascii="Times New Roman" w:eastAsia="Times New Roman" w:hAnsi="Times New Roman" w:cs="Times New Roman"/>
          <w:b/>
          <w:sz w:val="24"/>
          <w:szCs w:val="24"/>
          <w:lang w:eastAsia="hr-HR"/>
        </w:rPr>
        <w:t xml:space="preserve"> ravnatelja Uprave u </w:t>
      </w:r>
      <w:r w:rsidR="00456F64" w:rsidRPr="00C94C2D">
        <w:rPr>
          <w:rFonts w:ascii="Times New Roman" w:hAnsi="Times New Roman" w:cs="Times New Roman"/>
          <w:b/>
          <w:sz w:val="24"/>
          <w:szCs w:val="24"/>
        </w:rPr>
        <w:t xml:space="preserve">Ministarstvu regionalnoga razvoja i fondova Europske unije kao rukovodećeg državnog službenika iz članka 3. stavak 3. ZSSI-a, </w:t>
      </w:r>
      <w:r w:rsidRPr="00C94C2D">
        <w:rPr>
          <w:rFonts w:ascii="Times New Roman" w:hAnsi="Times New Roman" w:cs="Times New Roman"/>
          <w:b/>
          <w:sz w:val="24"/>
          <w:szCs w:val="24"/>
        </w:rPr>
        <w:t xml:space="preserve">a do isteka tog razdoblja može biti član u najviše do dva upravna vijeća ustanova od posebnog državnog interesa, odnosno od posebnog interesa za jedinicu lokalne i područne (regionalne) samouprave, ali bez prava na </w:t>
      </w:r>
      <w:proofErr w:type="spellStart"/>
      <w:r w:rsidRPr="00C94C2D">
        <w:rPr>
          <w:rFonts w:ascii="Times New Roman" w:hAnsi="Times New Roman" w:cs="Times New Roman"/>
          <w:b/>
          <w:sz w:val="24"/>
          <w:szCs w:val="24"/>
        </w:rPr>
        <w:t>nakandu</w:t>
      </w:r>
      <w:proofErr w:type="spellEnd"/>
      <w:r w:rsidRPr="00C94C2D">
        <w:rPr>
          <w:rFonts w:ascii="Times New Roman" w:hAnsi="Times New Roman" w:cs="Times New Roman"/>
          <w:b/>
          <w:sz w:val="24"/>
          <w:szCs w:val="24"/>
        </w:rPr>
        <w:t xml:space="preserve">, osim prava na naknadu putnih i drugih opravdanih troškova. </w:t>
      </w:r>
    </w:p>
    <w:bookmarkEnd w:id="0"/>
    <w:p w14:paraId="59690C61" w14:textId="77777777" w:rsidR="00EE437F" w:rsidRPr="00C94C2D" w:rsidRDefault="00EE437F" w:rsidP="00EE437F">
      <w:pPr>
        <w:spacing w:after="0"/>
        <w:jc w:val="center"/>
        <w:rPr>
          <w:rFonts w:ascii="Times New Roman" w:hAnsi="Times New Roman" w:cs="Times New Roman"/>
          <w:sz w:val="24"/>
          <w:szCs w:val="24"/>
        </w:rPr>
      </w:pPr>
      <w:r w:rsidRPr="00C94C2D">
        <w:rPr>
          <w:rFonts w:ascii="Times New Roman" w:hAnsi="Times New Roman" w:cs="Times New Roman"/>
          <w:sz w:val="24"/>
          <w:szCs w:val="24"/>
        </w:rPr>
        <w:t>Obrazloženje</w:t>
      </w:r>
    </w:p>
    <w:p w14:paraId="2E0CCB4B" w14:textId="77777777" w:rsidR="00EE437F" w:rsidRPr="00C94C2D" w:rsidRDefault="00EE437F" w:rsidP="00EE437F">
      <w:pPr>
        <w:spacing w:after="0"/>
        <w:ind w:firstLine="708"/>
        <w:jc w:val="center"/>
        <w:rPr>
          <w:rFonts w:ascii="Times New Roman" w:hAnsi="Times New Roman" w:cs="Times New Roman"/>
          <w:sz w:val="24"/>
          <w:szCs w:val="24"/>
        </w:rPr>
      </w:pPr>
    </w:p>
    <w:p w14:paraId="13BD3CBA" w14:textId="2A1ACD42" w:rsidR="00AC656B" w:rsidRPr="00C94C2D" w:rsidRDefault="00EE437F" w:rsidP="00AC656B">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Zahtjev za davanjem mišljenja Povjerenstva podni</w:t>
      </w:r>
      <w:r w:rsidR="00E11912" w:rsidRPr="00C94C2D">
        <w:rPr>
          <w:rFonts w:ascii="Times New Roman" w:hAnsi="Times New Roman" w:cs="Times New Roman"/>
          <w:sz w:val="24"/>
          <w:szCs w:val="24"/>
        </w:rPr>
        <w:t xml:space="preserve">o je </w:t>
      </w:r>
      <w:r w:rsidRPr="00C94C2D">
        <w:rPr>
          <w:rFonts w:ascii="Times New Roman" w:hAnsi="Times New Roman" w:cs="Times New Roman"/>
          <w:sz w:val="24"/>
          <w:szCs w:val="24"/>
        </w:rPr>
        <w:t xml:space="preserve"> </w:t>
      </w:r>
      <w:r w:rsidR="0001470F" w:rsidRPr="00C94C2D">
        <w:rPr>
          <w:rFonts w:ascii="Times New Roman" w:hAnsi="Times New Roman" w:cs="Times New Roman"/>
          <w:sz w:val="24"/>
          <w:szCs w:val="24"/>
        </w:rPr>
        <w:t>Davor Huška, ravnatelj Uprave u Ministarstvu regionalnoga razvoja i fondova Europske unije.</w:t>
      </w:r>
      <w:r w:rsidRPr="00C94C2D">
        <w:rPr>
          <w:rFonts w:ascii="Times New Roman" w:hAnsi="Times New Roman" w:cs="Times New Roman"/>
          <w:sz w:val="24"/>
          <w:szCs w:val="24"/>
        </w:rPr>
        <w:t xml:space="preserve"> U Povjerenstvu je zahtjev zaprimljen </w:t>
      </w:r>
      <w:r w:rsidR="0001470F" w:rsidRPr="00C94C2D">
        <w:rPr>
          <w:rFonts w:ascii="Times New Roman" w:hAnsi="Times New Roman" w:cs="Times New Roman"/>
          <w:sz w:val="24"/>
          <w:szCs w:val="24"/>
        </w:rPr>
        <w:t>14</w:t>
      </w:r>
      <w:r w:rsidRPr="00C94C2D">
        <w:rPr>
          <w:rFonts w:ascii="Times New Roman" w:hAnsi="Times New Roman" w:cs="Times New Roman"/>
          <w:sz w:val="24"/>
          <w:szCs w:val="24"/>
        </w:rPr>
        <w:t xml:space="preserve">. </w:t>
      </w:r>
      <w:r w:rsidR="0001470F" w:rsidRPr="00C94C2D">
        <w:rPr>
          <w:rFonts w:ascii="Times New Roman" w:hAnsi="Times New Roman" w:cs="Times New Roman"/>
          <w:sz w:val="24"/>
          <w:szCs w:val="24"/>
        </w:rPr>
        <w:t>veljače</w:t>
      </w:r>
      <w:r w:rsidRPr="00C94C2D">
        <w:rPr>
          <w:rFonts w:ascii="Times New Roman" w:hAnsi="Times New Roman" w:cs="Times New Roman"/>
          <w:sz w:val="24"/>
          <w:szCs w:val="24"/>
        </w:rPr>
        <w:t xml:space="preserve"> 2022. pod poslovnim brojem 711-U-</w:t>
      </w:r>
      <w:r w:rsidR="00E11912" w:rsidRPr="00C94C2D">
        <w:rPr>
          <w:rFonts w:ascii="Times New Roman" w:hAnsi="Times New Roman" w:cs="Times New Roman"/>
          <w:sz w:val="24"/>
          <w:szCs w:val="24"/>
        </w:rPr>
        <w:t>2</w:t>
      </w:r>
      <w:r w:rsidR="0001470F" w:rsidRPr="00C94C2D">
        <w:rPr>
          <w:rFonts w:ascii="Times New Roman" w:hAnsi="Times New Roman" w:cs="Times New Roman"/>
          <w:sz w:val="24"/>
          <w:szCs w:val="24"/>
        </w:rPr>
        <w:t>785</w:t>
      </w:r>
      <w:r w:rsidRPr="00C94C2D">
        <w:rPr>
          <w:rFonts w:ascii="Times New Roman" w:hAnsi="Times New Roman" w:cs="Times New Roman"/>
          <w:sz w:val="24"/>
          <w:szCs w:val="24"/>
        </w:rPr>
        <w:t>-</w:t>
      </w:r>
      <w:r w:rsidR="00E11912" w:rsidRPr="00C94C2D">
        <w:rPr>
          <w:rFonts w:ascii="Times New Roman" w:hAnsi="Times New Roman" w:cs="Times New Roman"/>
          <w:sz w:val="24"/>
          <w:szCs w:val="24"/>
        </w:rPr>
        <w:t>M</w:t>
      </w:r>
      <w:r w:rsidRPr="00C94C2D">
        <w:rPr>
          <w:rFonts w:ascii="Times New Roman" w:hAnsi="Times New Roman" w:cs="Times New Roman"/>
          <w:sz w:val="24"/>
          <w:szCs w:val="24"/>
        </w:rPr>
        <w:t>-</w:t>
      </w:r>
      <w:r w:rsidR="0001470F" w:rsidRPr="00C94C2D">
        <w:rPr>
          <w:rFonts w:ascii="Times New Roman" w:hAnsi="Times New Roman" w:cs="Times New Roman"/>
          <w:sz w:val="24"/>
          <w:szCs w:val="24"/>
        </w:rPr>
        <w:t>84</w:t>
      </w:r>
      <w:r w:rsidRPr="00C94C2D">
        <w:rPr>
          <w:rFonts w:ascii="Times New Roman" w:hAnsi="Times New Roman" w:cs="Times New Roman"/>
          <w:sz w:val="24"/>
          <w:szCs w:val="24"/>
        </w:rPr>
        <w:t>/22-0</w:t>
      </w:r>
      <w:r w:rsidR="00E11912" w:rsidRPr="00C94C2D">
        <w:rPr>
          <w:rFonts w:ascii="Times New Roman" w:hAnsi="Times New Roman" w:cs="Times New Roman"/>
          <w:sz w:val="24"/>
          <w:szCs w:val="24"/>
        </w:rPr>
        <w:t>1</w:t>
      </w:r>
      <w:r w:rsidRPr="00C94C2D">
        <w:rPr>
          <w:rFonts w:ascii="Times New Roman" w:hAnsi="Times New Roman" w:cs="Times New Roman"/>
          <w:sz w:val="24"/>
          <w:szCs w:val="24"/>
        </w:rPr>
        <w:t>-</w:t>
      </w:r>
      <w:r w:rsidR="00E11912" w:rsidRPr="00C94C2D">
        <w:rPr>
          <w:rFonts w:ascii="Times New Roman" w:hAnsi="Times New Roman" w:cs="Times New Roman"/>
          <w:sz w:val="24"/>
          <w:szCs w:val="24"/>
        </w:rPr>
        <w:t>5</w:t>
      </w:r>
      <w:r w:rsidRPr="00C94C2D">
        <w:rPr>
          <w:rFonts w:ascii="Times New Roman" w:hAnsi="Times New Roman" w:cs="Times New Roman"/>
          <w:sz w:val="24"/>
          <w:szCs w:val="24"/>
        </w:rPr>
        <w:t xml:space="preserve">, povodom kojeg se vodi predmet broj </w:t>
      </w:r>
      <w:r w:rsidR="00E11912" w:rsidRPr="00C94C2D">
        <w:rPr>
          <w:rFonts w:ascii="Times New Roman" w:hAnsi="Times New Roman" w:cs="Times New Roman"/>
          <w:sz w:val="24"/>
          <w:szCs w:val="24"/>
        </w:rPr>
        <w:t>M</w:t>
      </w:r>
      <w:r w:rsidRPr="00C94C2D">
        <w:rPr>
          <w:rFonts w:ascii="Times New Roman" w:hAnsi="Times New Roman" w:cs="Times New Roman"/>
          <w:sz w:val="24"/>
          <w:szCs w:val="24"/>
        </w:rPr>
        <w:t>-</w:t>
      </w:r>
      <w:r w:rsidR="0001470F" w:rsidRPr="00C94C2D">
        <w:rPr>
          <w:rFonts w:ascii="Times New Roman" w:hAnsi="Times New Roman" w:cs="Times New Roman"/>
          <w:sz w:val="24"/>
          <w:szCs w:val="24"/>
        </w:rPr>
        <w:t>8</w:t>
      </w:r>
      <w:r w:rsidR="00E11912" w:rsidRPr="00C94C2D">
        <w:rPr>
          <w:rFonts w:ascii="Times New Roman" w:hAnsi="Times New Roman" w:cs="Times New Roman"/>
          <w:sz w:val="24"/>
          <w:szCs w:val="24"/>
        </w:rPr>
        <w:t>4</w:t>
      </w:r>
      <w:r w:rsidRPr="00C94C2D">
        <w:rPr>
          <w:rFonts w:ascii="Times New Roman" w:hAnsi="Times New Roman" w:cs="Times New Roman"/>
          <w:sz w:val="24"/>
          <w:szCs w:val="24"/>
        </w:rPr>
        <w:t xml:space="preserve">/22. </w:t>
      </w:r>
    </w:p>
    <w:p w14:paraId="771C656D" w14:textId="77777777" w:rsidR="00AC656B" w:rsidRPr="00C94C2D" w:rsidRDefault="00AC656B" w:rsidP="00684C80">
      <w:pPr>
        <w:spacing w:after="0"/>
        <w:ind w:firstLine="708"/>
        <w:jc w:val="both"/>
        <w:rPr>
          <w:rFonts w:ascii="Times New Roman" w:hAnsi="Times New Roman" w:cs="Times New Roman"/>
          <w:sz w:val="24"/>
          <w:szCs w:val="24"/>
        </w:rPr>
      </w:pPr>
      <w:bookmarkStart w:id="1" w:name="_Hlk98161149"/>
    </w:p>
    <w:bookmarkEnd w:id="1"/>
    <w:p w14:paraId="340EBB67" w14:textId="696887AA" w:rsidR="00AC656B" w:rsidRPr="00C94C2D" w:rsidRDefault="00AC656B" w:rsidP="00684C80">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Uvidom u registar obvez</w:t>
      </w:r>
      <w:r w:rsidR="00F33E80" w:rsidRPr="00C94C2D">
        <w:rPr>
          <w:rFonts w:ascii="Times New Roman" w:hAnsi="Times New Roman" w:cs="Times New Roman"/>
          <w:sz w:val="24"/>
          <w:szCs w:val="24"/>
        </w:rPr>
        <w:t xml:space="preserve">nika utvrđeno je kako je </w:t>
      </w:r>
      <w:r w:rsidRPr="00C94C2D">
        <w:rPr>
          <w:rFonts w:ascii="Times New Roman" w:hAnsi="Times New Roman" w:cs="Times New Roman"/>
          <w:sz w:val="24"/>
          <w:szCs w:val="24"/>
        </w:rPr>
        <w:t xml:space="preserve">Davor Huška ravnatelj uprave u Ministarstvu regionalnoga razvoja i fondova Europske unije od dana 04.03.2021.g. </w:t>
      </w:r>
    </w:p>
    <w:p w14:paraId="431F9552" w14:textId="77777777" w:rsidR="001E41B9" w:rsidRPr="00C94C2D" w:rsidRDefault="001E41B9" w:rsidP="00684C80">
      <w:pPr>
        <w:spacing w:after="0"/>
        <w:ind w:firstLine="708"/>
        <w:jc w:val="both"/>
        <w:rPr>
          <w:rFonts w:ascii="Times New Roman" w:hAnsi="Times New Roman" w:cs="Times New Roman"/>
          <w:sz w:val="24"/>
          <w:szCs w:val="24"/>
        </w:rPr>
      </w:pPr>
    </w:p>
    <w:p w14:paraId="4B45D804" w14:textId="77777777" w:rsidR="006D0782" w:rsidRPr="00C94C2D" w:rsidRDefault="00EE437F"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r w:rsidR="006D0782" w:rsidRPr="00C94C2D">
        <w:rPr>
          <w:rFonts w:ascii="Times New Roman" w:hAnsi="Times New Roman" w:cs="Times New Roman"/>
          <w:sz w:val="24"/>
          <w:szCs w:val="24"/>
        </w:rPr>
        <w:t xml:space="preserve"> </w:t>
      </w:r>
    </w:p>
    <w:p w14:paraId="119F97AD" w14:textId="77777777" w:rsidR="006D0782" w:rsidRPr="00C94C2D" w:rsidRDefault="006D0782" w:rsidP="006D0782">
      <w:pPr>
        <w:spacing w:after="0"/>
        <w:ind w:firstLine="708"/>
        <w:jc w:val="both"/>
        <w:rPr>
          <w:rFonts w:ascii="Times New Roman" w:hAnsi="Times New Roman" w:cs="Times New Roman"/>
          <w:sz w:val="24"/>
          <w:szCs w:val="24"/>
        </w:rPr>
      </w:pPr>
    </w:p>
    <w:p w14:paraId="2183CD5E" w14:textId="55D96FB7" w:rsidR="006D0782" w:rsidRPr="00C94C2D" w:rsidRDefault="00EE437F"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lastRenderedPageBreak/>
        <w:t xml:space="preserve">U svojem zahtjevu podnositelj </w:t>
      </w:r>
      <w:r w:rsidR="00AC656B" w:rsidRPr="00C94C2D">
        <w:rPr>
          <w:rFonts w:ascii="Times New Roman" w:hAnsi="Times New Roman" w:cs="Times New Roman"/>
          <w:sz w:val="24"/>
          <w:szCs w:val="24"/>
        </w:rPr>
        <w:t>navodi kako je od ožujka 2021.g. imenovan ravnateljem Uprave za financije i IT sustave u Ministarstvu regionalnoga razvoja i fondova Europske unije</w:t>
      </w:r>
      <w:r w:rsidR="006D0782" w:rsidRPr="00C94C2D">
        <w:rPr>
          <w:rFonts w:ascii="Times New Roman" w:hAnsi="Times New Roman" w:cs="Times New Roman"/>
          <w:sz w:val="24"/>
          <w:szCs w:val="24"/>
        </w:rPr>
        <w:t>,</w:t>
      </w:r>
      <w:r w:rsidR="00AC656B" w:rsidRPr="00C94C2D">
        <w:rPr>
          <w:rFonts w:ascii="Times New Roman" w:hAnsi="Times New Roman" w:cs="Times New Roman"/>
          <w:sz w:val="24"/>
          <w:szCs w:val="24"/>
        </w:rPr>
        <w:t xml:space="preserve"> od kada nije dužnosnik već samo državni službenik.</w:t>
      </w:r>
      <w:r w:rsidR="006D0782" w:rsidRPr="00C94C2D">
        <w:rPr>
          <w:rFonts w:ascii="Times New Roman" w:hAnsi="Times New Roman" w:cs="Times New Roman"/>
          <w:sz w:val="24"/>
          <w:szCs w:val="24"/>
        </w:rPr>
        <w:t xml:space="preserve"> </w:t>
      </w:r>
    </w:p>
    <w:p w14:paraId="18686080" w14:textId="77777777" w:rsidR="006D0782" w:rsidRPr="00C94C2D" w:rsidRDefault="006D0782" w:rsidP="006D0782">
      <w:pPr>
        <w:spacing w:after="0"/>
        <w:ind w:firstLine="708"/>
        <w:jc w:val="both"/>
        <w:rPr>
          <w:rFonts w:ascii="Times New Roman" w:hAnsi="Times New Roman" w:cs="Times New Roman"/>
          <w:sz w:val="24"/>
          <w:szCs w:val="24"/>
        </w:rPr>
      </w:pPr>
    </w:p>
    <w:p w14:paraId="62F90CD4" w14:textId="23B94AA6" w:rsidR="00AC656B" w:rsidRPr="00C94C2D" w:rsidRDefault="00AC656B"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 xml:space="preserve">Nastavno traži mišljenje Povjerenstva u koliko </w:t>
      </w:r>
      <w:r w:rsidR="006D0782" w:rsidRPr="00C94C2D">
        <w:rPr>
          <w:rFonts w:ascii="Times New Roman" w:hAnsi="Times New Roman" w:cs="Times New Roman"/>
          <w:sz w:val="24"/>
          <w:szCs w:val="24"/>
        </w:rPr>
        <w:t>u</w:t>
      </w:r>
      <w:r w:rsidRPr="00C94C2D">
        <w:rPr>
          <w:rFonts w:ascii="Times New Roman" w:hAnsi="Times New Roman" w:cs="Times New Roman"/>
          <w:sz w:val="24"/>
          <w:szCs w:val="24"/>
        </w:rPr>
        <w:t>pravnih vije</w:t>
      </w:r>
      <w:r w:rsidR="00EF3671" w:rsidRPr="00C94C2D">
        <w:rPr>
          <w:rFonts w:ascii="Times New Roman" w:hAnsi="Times New Roman" w:cs="Times New Roman"/>
          <w:sz w:val="24"/>
          <w:szCs w:val="24"/>
        </w:rPr>
        <w:t>ć</w:t>
      </w:r>
      <w:r w:rsidRPr="00C94C2D">
        <w:rPr>
          <w:rFonts w:ascii="Times New Roman" w:hAnsi="Times New Roman" w:cs="Times New Roman"/>
          <w:sz w:val="24"/>
          <w:szCs w:val="24"/>
        </w:rPr>
        <w:t xml:space="preserve">a ili sličnih tijela može biti član </w:t>
      </w:r>
      <w:r w:rsidR="006D0782" w:rsidRPr="00C94C2D">
        <w:rPr>
          <w:rFonts w:ascii="Times New Roman" w:hAnsi="Times New Roman" w:cs="Times New Roman"/>
          <w:sz w:val="24"/>
          <w:szCs w:val="24"/>
        </w:rPr>
        <w:t>te</w:t>
      </w:r>
      <w:r w:rsidRPr="00C94C2D">
        <w:rPr>
          <w:rFonts w:ascii="Times New Roman" w:hAnsi="Times New Roman" w:cs="Times New Roman"/>
          <w:sz w:val="24"/>
          <w:szCs w:val="24"/>
        </w:rPr>
        <w:t xml:space="preserve"> može li primiti naknadu</w:t>
      </w:r>
      <w:r w:rsidR="006D0782" w:rsidRPr="00C94C2D">
        <w:rPr>
          <w:rFonts w:ascii="Times New Roman" w:hAnsi="Times New Roman" w:cs="Times New Roman"/>
          <w:sz w:val="24"/>
          <w:szCs w:val="24"/>
        </w:rPr>
        <w:t>,</w:t>
      </w:r>
      <w:r w:rsidRPr="00C94C2D">
        <w:rPr>
          <w:rFonts w:ascii="Times New Roman" w:hAnsi="Times New Roman" w:cs="Times New Roman"/>
          <w:sz w:val="24"/>
          <w:szCs w:val="24"/>
        </w:rPr>
        <w:t xml:space="preserve"> primjerice kao član </w:t>
      </w:r>
      <w:r w:rsidR="006D0782" w:rsidRPr="00C94C2D">
        <w:rPr>
          <w:rFonts w:ascii="Times New Roman" w:hAnsi="Times New Roman" w:cs="Times New Roman"/>
          <w:sz w:val="24"/>
          <w:szCs w:val="24"/>
        </w:rPr>
        <w:t>u</w:t>
      </w:r>
      <w:r w:rsidRPr="00C94C2D">
        <w:rPr>
          <w:rFonts w:ascii="Times New Roman" w:hAnsi="Times New Roman" w:cs="Times New Roman"/>
          <w:sz w:val="24"/>
          <w:szCs w:val="24"/>
        </w:rPr>
        <w:t>pravnog vijeća županij</w:t>
      </w:r>
      <w:r w:rsidR="006D0782" w:rsidRPr="00C94C2D">
        <w:rPr>
          <w:rFonts w:ascii="Times New Roman" w:hAnsi="Times New Roman" w:cs="Times New Roman"/>
          <w:sz w:val="24"/>
          <w:szCs w:val="24"/>
        </w:rPr>
        <w:t>s</w:t>
      </w:r>
      <w:r w:rsidRPr="00C94C2D">
        <w:rPr>
          <w:rFonts w:ascii="Times New Roman" w:hAnsi="Times New Roman" w:cs="Times New Roman"/>
          <w:sz w:val="24"/>
          <w:szCs w:val="24"/>
        </w:rPr>
        <w:t>ke bolnice.</w:t>
      </w:r>
    </w:p>
    <w:p w14:paraId="14EEF9D2" w14:textId="77777777" w:rsidR="006D0782" w:rsidRPr="00C94C2D" w:rsidRDefault="006D0782" w:rsidP="00BC21EA">
      <w:pPr>
        <w:spacing w:after="0"/>
        <w:ind w:firstLine="708"/>
        <w:jc w:val="both"/>
        <w:rPr>
          <w:rFonts w:ascii="Times New Roman" w:hAnsi="Times New Roman" w:cs="Times New Roman"/>
          <w:sz w:val="24"/>
          <w:szCs w:val="24"/>
        </w:rPr>
      </w:pPr>
    </w:p>
    <w:p w14:paraId="5FFD2F5D" w14:textId="1F943CD8" w:rsidR="00BC21EA" w:rsidRPr="00C94C2D" w:rsidRDefault="00BC21EA" w:rsidP="00BC21EA">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 xml:space="preserve">Člankom 3. ZSSI-a određen je krug obveznika na koje se primjenjuju odredbe toga Zakona. Osim obveznika navedenih u stavku 1. toga članka, sukladno stavku 2. istog članka odredbe ZSSI-a primjenjuju se i na druge </w:t>
      </w:r>
      <w:proofErr w:type="spellStart"/>
      <w:r w:rsidRPr="00C94C2D">
        <w:rPr>
          <w:rFonts w:ascii="Times New Roman" w:hAnsi="Times New Roman" w:cs="Times New Roman"/>
          <w:sz w:val="24"/>
          <w:szCs w:val="24"/>
        </w:rPr>
        <w:t>obnašatelje</w:t>
      </w:r>
      <w:proofErr w:type="spellEnd"/>
      <w:r w:rsidRPr="00C94C2D">
        <w:rPr>
          <w:rFonts w:ascii="Times New Roman" w:hAnsi="Times New Roman" w:cs="Times New Roman"/>
          <w:sz w:val="24"/>
          <w:szCs w:val="24"/>
        </w:rPr>
        <w:t xml:space="preserve"> dužnosti koje imenuje ili potvrđuje Hrvatski sabor, imenuje Vlada Republike Hrvatske ili Predsjednik Republike Hrvatske. </w:t>
      </w:r>
    </w:p>
    <w:p w14:paraId="4A913C82" w14:textId="77777777" w:rsidR="00BC21EA" w:rsidRPr="00C94C2D" w:rsidRDefault="00BC21EA" w:rsidP="00AC656B">
      <w:pPr>
        <w:spacing w:after="0"/>
        <w:ind w:firstLine="708"/>
        <w:jc w:val="both"/>
        <w:rPr>
          <w:rFonts w:ascii="Times New Roman" w:hAnsi="Times New Roman" w:cs="Times New Roman"/>
          <w:sz w:val="24"/>
          <w:szCs w:val="24"/>
        </w:rPr>
      </w:pPr>
    </w:p>
    <w:p w14:paraId="383D9377" w14:textId="77777777" w:rsidR="006D0782" w:rsidRPr="00C94C2D" w:rsidRDefault="00AC656B"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Člankom 3. stavkom 3.</w:t>
      </w:r>
      <w:r w:rsidR="00BC21EA" w:rsidRPr="00C94C2D">
        <w:rPr>
          <w:rFonts w:ascii="Times New Roman" w:hAnsi="Times New Roman" w:cs="Times New Roman"/>
          <w:sz w:val="24"/>
          <w:szCs w:val="24"/>
        </w:rPr>
        <w:t xml:space="preserve"> ZSSI-a </w:t>
      </w:r>
      <w:r w:rsidRPr="00C94C2D">
        <w:rPr>
          <w:rFonts w:ascii="Times New Roman" w:hAnsi="Times New Roman" w:cs="Times New Roman"/>
          <w:sz w:val="24"/>
          <w:szCs w:val="24"/>
        </w:rPr>
        <w:t xml:space="preserve"> propisano je da se </w:t>
      </w:r>
      <w:r w:rsidR="00327913" w:rsidRPr="00C94C2D">
        <w:rPr>
          <w:rFonts w:ascii="Times New Roman" w:hAnsi="Times New Roman" w:cs="Times New Roman"/>
          <w:sz w:val="24"/>
          <w:szCs w:val="24"/>
        </w:rPr>
        <w:t>o</w:t>
      </w:r>
      <w:r w:rsidRPr="00C94C2D">
        <w:rPr>
          <w:rFonts w:ascii="Times New Roman" w:hAnsi="Times New Roman" w:cs="Times New Roman"/>
          <w:sz w:val="24"/>
          <w:szCs w:val="24"/>
        </w:rPr>
        <w:t xml:space="preserve">dredbe iz članaka 10. do 14. glave III. i članaka 48. do 50. ZSSI-a odgovarajuće se primjenjuju i na rukovodeće državne službenike koje imenuje Vlada Republike Hrvatske na temelju prethodno provedenog natječaja. </w:t>
      </w:r>
    </w:p>
    <w:p w14:paraId="6FB08393" w14:textId="77777777" w:rsidR="006D0782" w:rsidRPr="00C94C2D" w:rsidRDefault="006D0782" w:rsidP="006D0782">
      <w:pPr>
        <w:spacing w:after="0"/>
        <w:ind w:firstLine="708"/>
        <w:jc w:val="both"/>
        <w:rPr>
          <w:rFonts w:ascii="Times New Roman" w:hAnsi="Times New Roman" w:cs="Times New Roman"/>
          <w:sz w:val="24"/>
          <w:szCs w:val="24"/>
        </w:rPr>
      </w:pPr>
    </w:p>
    <w:p w14:paraId="04E9DD82" w14:textId="77777777" w:rsidR="006D0782" w:rsidRPr="00C94C2D" w:rsidRDefault="00BC21EA"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Člankom 46. stav</w:t>
      </w:r>
      <w:r w:rsidR="002E2425" w:rsidRPr="00C94C2D">
        <w:rPr>
          <w:rFonts w:ascii="Times New Roman" w:hAnsi="Times New Roman" w:cs="Times New Roman"/>
          <w:sz w:val="24"/>
          <w:szCs w:val="24"/>
        </w:rPr>
        <w:t>kom</w:t>
      </w:r>
      <w:r w:rsidRPr="00C94C2D">
        <w:rPr>
          <w:rFonts w:ascii="Times New Roman" w:hAnsi="Times New Roman" w:cs="Times New Roman"/>
          <w:sz w:val="24"/>
          <w:szCs w:val="24"/>
        </w:rPr>
        <w:t xml:space="preserve"> 2. Zakona o sustavu državne uprave </w:t>
      </w:r>
      <w:bookmarkStart w:id="2" w:name="_Hlk98161708"/>
      <w:r w:rsidRPr="00C94C2D">
        <w:rPr>
          <w:rFonts w:ascii="Times New Roman" w:hAnsi="Times New Roman" w:cs="Times New Roman"/>
          <w:sz w:val="24"/>
          <w:szCs w:val="24"/>
        </w:rPr>
        <w:t>(„Narodne novine</w:t>
      </w:r>
      <w:r w:rsidR="006D0782"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bro</w:t>
      </w:r>
      <w:r w:rsidR="006D0782" w:rsidRPr="00C94C2D">
        <w:rPr>
          <w:rFonts w:ascii="Times New Roman" w:hAnsi="Times New Roman" w:cs="Times New Roman"/>
          <w:sz w:val="24"/>
          <w:szCs w:val="24"/>
        </w:rPr>
        <w:t>j</w:t>
      </w:r>
      <w:r w:rsidR="006D63A2" w:rsidRPr="00C94C2D">
        <w:rPr>
          <w:rFonts w:ascii="Times New Roman" w:hAnsi="Times New Roman" w:cs="Times New Roman"/>
          <w:sz w:val="24"/>
          <w:szCs w:val="24"/>
        </w:rPr>
        <w:t xml:space="preserve"> 66/19</w:t>
      </w:r>
      <w:r w:rsidR="006D0782" w:rsidRPr="00C94C2D">
        <w:rPr>
          <w:rFonts w:ascii="Times New Roman" w:hAnsi="Times New Roman" w:cs="Times New Roman"/>
          <w:sz w:val="24"/>
          <w:szCs w:val="24"/>
        </w:rPr>
        <w:t xml:space="preserve">., </w:t>
      </w:r>
      <w:r w:rsidR="00D97997" w:rsidRPr="00C94C2D">
        <w:rPr>
          <w:rFonts w:ascii="Times New Roman" w:hAnsi="Times New Roman" w:cs="Times New Roman"/>
          <w:sz w:val="24"/>
          <w:szCs w:val="24"/>
        </w:rPr>
        <w:t>u daljnjem tekstu: Zakon o sustavu državne uprave</w:t>
      </w:r>
      <w:r w:rsidRPr="00C94C2D">
        <w:rPr>
          <w:rFonts w:ascii="Times New Roman" w:hAnsi="Times New Roman" w:cs="Times New Roman"/>
          <w:sz w:val="24"/>
          <w:szCs w:val="24"/>
        </w:rPr>
        <w:t xml:space="preserve">) </w:t>
      </w:r>
      <w:bookmarkEnd w:id="2"/>
      <w:r w:rsidRPr="00C94C2D">
        <w:rPr>
          <w:rFonts w:ascii="Times New Roman" w:hAnsi="Times New Roman" w:cs="Times New Roman"/>
          <w:sz w:val="24"/>
          <w:szCs w:val="24"/>
        </w:rPr>
        <w:t xml:space="preserve">propisano je da rukovodeće državne službenike </w:t>
      </w:r>
      <w:r w:rsidR="006D63A2" w:rsidRPr="00C94C2D">
        <w:rPr>
          <w:rFonts w:ascii="Times New Roman" w:hAnsi="Times New Roman" w:cs="Times New Roman"/>
          <w:sz w:val="24"/>
          <w:szCs w:val="24"/>
        </w:rPr>
        <w:t>koji rukovode upravnim organizacijama u sastavu ministarstava i glavnim tajništvima tijela državne uprave te zamjenjuju čelnike državnih upravnih organizacija imenuje i razrješuje Vlada prema propisima o državnim službenicima.</w:t>
      </w:r>
      <w:r w:rsidR="006D0782" w:rsidRPr="00C94C2D">
        <w:rPr>
          <w:rFonts w:ascii="Times New Roman" w:hAnsi="Times New Roman" w:cs="Times New Roman"/>
          <w:sz w:val="24"/>
          <w:szCs w:val="24"/>
        </w:rPr>
        <w:t xml:space="preserve"> </w:t>
      </w:r>
    </w:p>
    <w:p w14:paraId="0EC1D809" w14:textId="77777777" w:rsidR="006D0782" w:rsidRPr="00C94C2D" w:rsidRDefault="006D0782" w:rsidP="006D0782">
      <w:pPr>
        <w:spacing w:after="0"/>
        <w:ind w:firstLine="708"/>
        <w:jc w:val="both"/>
        <w:rPr>
          <w:rFonts w:ascii="Times New Roman" w:hAnsi="Times New Roman" w:cs="Times New Roman"/>
          <w:sz w:val="24"/>
          <w:szCs w:val="24"/>
        </w:rPr>
      </w:pPr>
    </w:p>
    <w:p w14:paraId="27DD224D" w14:textId="77777777" w:rsidR="006D0782" w:rsidRPr="00C94C2D" w:rsidRDefault="00D00357" w:rsidP="006D0782">
      <w:pPr>
        <w:spacing w:after="0"/>
        <w:ind w:firstLine="708"/>
        <w:jc w:val="both"/>
        <w:rPr>
          <w:rFonts w:ascii="Times New Roman" w:hAnsi="Times New Roman" w:cs="Times New Roman"/>
          <w:sz w:val="24"/>
          <w:szCs w:val="24"/>
        </w:rPr>
      </w:pPr>
      <w:proofErr w:type="spellStart"/>
      <w:r w:rsidRPr="00C94C2D">
        <w:rPr>
          <w:rFonts w:ascii="Times New Roman" w:hAnsi="Times New Roman" w:cs="Times New Roman"/>
          <w:sz w:val="24"/>
          <w:szCs w:val="24"/>
        </w:rPr>
        <w:t>Članakom</w:t>
      </w:r>
      <w:proofErr w:type="spellEnd"/>
      <w:r w:rsidRPr="00C94C2D">
        <w:rPr>
          <w:rFonts w:ascii="Times New Roman" w:hAnsi="Times New Roman" w:cs="Times New Roman"/>
          <w:sz w:val="24"/>
          <w:szCs w:val="24"/>
        </w:rPr>
        <w:t xml:space="preserve"> 55. </w:t>
      </w:r>
      <w:r w:rsidR="002E2425" w:rsidRPr="00C94C2D">
        <w:rPr>
          <w:rFonts w:ascii="Times New Roman" w:hAnsi="Times New Roman" w:cs="Times New Roman"/>
          <w:sz w:val="24"/>
          <w:szCs w:val="24"/>
        </w:rPr>
        <w:t>Zakona o sustavu državne uprave propisano je</w:t>
      </w:r>
      <w:r w:rsidRPr="00C94C2D">
        <w:rPr>
          <w:rFonts w:ascii="Times New Roman" w:hAnsi="Times New Roman" w:cs="Times New Roman"/>
          <w:sz w:val="24"/>
          <w:szCs w:val="24"/>
        </w:rPr>
        <w:t xml:space="preserve"> </w:t>
      </w:r>
      <w:r w:rsidR="002E2425" w:rsidRPr="00C94C2D">
        <w:rPr>
          <w:rFonts w:ascii="Times New Roman" w:hAnsi="Times New Roman" w:cs="Times New Roman"/>
          <w:sz w:val="24"/>
          <w:szCs w:val="24"/>
        </w:rPr>
        <w:t xml:space="preserve">da se </w:t>
      </w:r>
      <w:r w:rsidRPr="00C94C2D">
        <w:rPr>
          <w:rFonts w:ascii="Times New Roman" w:hAnsi="Times New Roman" w:cs="Times New Roman"/>
          <w:sz w:val="24"/>
          <w:szCs w:val="24"/>
        </w:rPr>
        <w:t>Ministarstva ustrojavaju za obavljanje poslova državne uprave u pravilu u više upravnih područja. U sastavu ministarstva ustrojavaju se najmanje dvije upravne organizacije temeljem stavka 2. istog članka</w:t>
      </w:r>
      <w:r w:rsidR="006D0782" w:rsidRPr="00C94C2D">
        <w:rPr>
          <w:rFonts w:ascii="Times New Roman" w:hAnsi="Times New Roman" w:cs="Times New Roman"/>
          <w:sz w:val="24"/>
          <w:szCs w:val="24"/>
        </w:rPr>
        <w:t>,</w:t>
      </w:r>
      <w:r w:rsidRPr="00C94C2D">
        <w:rPr>
          <w:rFonts w:ascii="Times New Roman" w:hAnsi="Times New Roman" w:cs="Times New Roman"/>
          <w:sz w:val="24"/>
          <w:szCs w:val="24"/>
        </w:rPr>
        <w:t xml:space="preserve"> dok je u stavku 3. određeno da se </w:t>
      </w:r>
      <w:r w:rsidR="006D0782" w:rsidRPr="00C94C2D">
        <w:rPr>
          <w:rFonts w:ascii="Times New Roman" w:hAnsi="Times New Roman" w:cs="Times New Roman"/>
          <w:sz w:val="24"/>
          <w:szCs w:val="24"/>
        </w:rPr>
        <w:t>u</w:t>
      </w:r>
      <w:r w:rsidRPr="00C94C2D">
        <w:rPr>
          <w:rFonts w:ascii="Times New Roman" w:hAnsi="Times New Roman" w:cs="Times New Roman"/>
          <w:sz w:val="24"/>
          <w:szCs w:val="24"/>
        </w:rPr>
        <w:t>pravne organizacije u sastavu ministarstava ustrojavaju u pravilu kao: uprave, za jedno ili više upravnih područja u kojima se pretežito obavlja provedba državne politike, neposredna provedba zakona i upravni nadzor, s određenim stupnjem samostalnosti u radu, zatim zavodi za jedno ili više upravnih područja u kojima se pretežito obavljaju stručno-analitički poslovi koji zahtijevaju viši stupanj samostalnosti te posebne uvjete i načine rada unutar ministarstva te inspektorati, za inspekcijski nadzor u jednom ili više upravnih područja, s višim stupnjem samostalnosti u radu.</w:t>
      </w:r>
    </w:p>
    <w:p w14:paraId="44BF2BDC" w14:textId="77777777" w:rsidR="006D0782" w:rsidRPr="00C94C2D" w:rsidRDefault="006D0782" w:rsidP="006D0782">
      <w:pPr>
        <w:spacing w:after="0"/>
        <w:ind w:firstLine="708"/>
        <w:jc w:val="both"/>
        <w:rPr>
          <w:rFonts w:ascii="Times New Roman" w:hAnsi="Times New Roman" w:cs="Times New Roman"/>
          <w:sz w:val="24"/>
          <w:szCs w:val="24"/>
        </w:rPr>
      </w:pPr>
    </w:p>
    <w:p w14:paraId="6713AA46" w14:textId="77777777" w:rsidR="006D0782" w:rsidRPr="00C94C2D" w:rsidRDefault="00D00357"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 xml:space="preserve">Sukladno članku 57. stavak 1. Zakona o sustavu državne uprave </w:t>
      </w:r>
      <w:r w:rsidR="006D0782" w:rsidRPr="00C94C2D">
        <w:rPr>
          <w:rFonts w:ascii="Times New Roman" w:hAnsi="Times New Roman" w:cs="Times New Roman"/>
          <w:sz w:val="24"/>
          <w:szCs w:val="24"/>
        </w:rPr>
        <w:t>u</w:t>
      </w:r>
      <w:r w:rsidRPr="00C94C2D">
        <w:rPr>
          <w:rFonts w:ascii="Times New Roman" w:hAnsi="Times New Roman" w:cs="Times New Roman"/>
          <w:sz w:val="24"/>
          <w:szCs w:val="24"/>
        </w:rPr>
        <w:t>pravnom organizacijom u</w:t>
      </w:r>
      <w:r w:rsidR="006D0782" w:rsidRPr="00C94C2D">
        <w:rPr>
          <w:rFonts w:ascii="Times New Roman" w:hAnsi="Times New Roman" w:cs="Times New Roman"/>
          <w:sz w:val="24"/>
          <w:szCs w:val="24"/>
        </w:rPr>
        <w:t xml:space="preserve"> sastavu ministarstva rukovodi </w:t>
      </w:r>
      <w:r w:rsidRPr="00C94C2D">
        <w:rPr>
          <w:rFonts w:ascii="Times New Roman" w:hAnsi="Times New Roman" w:cs="Times New Roman"/>
          <w:sz w:val="24"/>
          <w:szCs w:val="24"/>
        </w:rPr>
        <w:t xml:space="preserve">ravnatelj za uprave, zavode, ravnateljstva i urede </w:t>
      </w:r>
      <w:r w:rsidR="006D0782" w:rsidRPr="00C94C2D">
        <w:rPr>
          <w:rFonts w:ascii="Times New Roman" w:hAnsi="Times New Roman" w:cs="Times New Roman"/>
          <w:sz w:val="24"/>
          <w:szCs w:val="24"/>
        </w:rPr>
        <w:t>te</w:t>
      </w:r>
      <w:r w:rsidRPr="00C94C2D">
        <w:rPr>
          <w:rFonts w:ascii="Times New Roman" w:hAnsi="Times New Roman" w:cs="Times New Roman"/>
          <w:sz w:val="24"/>
          <w:szCs w:val="24"/>
        </w:rPr>
        <w:t xml:space="preserve"> glavni inspektor za inspektorate.  U članku 2. istog članka navodi </w:t>
      </w:r>
      <w:r w:rsidRPr="00C94C2D">
        <w:rPr>
          <w:rFonts w:ascii="Times New Roman" w:hAnsi="Times New Roman" w:cs="Times New Roman"/>
          <w:sz w:val="24"/>
          <w:szCs w:val="24"/>
        </w:rPr>
        <w:lastRenderedPageBreak/>
        <w:t>se da rukovodeći državni službenik iz stavka 1. istog  članka za svoj rad odgovara nadležnom državnom tajniku, ministru i Vladi.</w:t>
      </w:r>
      <w:r w:rsidR="006D0782" w:rsidRPr="00C94C2D">
        <w:rPr>
          <w:rFonts w:ascii="Times New Roman" w:hAnsi="Times New Roman" w:cs="Times New Roman"/>
          <w:sz w:val="24"/>
          <w:szCs w:val="24"/>
        </w:rPr>
        <w:t xml:space="preserve"> </w:t>
      </w:r>
    </w:p>
    <w:p w14:paraId="15870DE4" w14:textId="77777777" w:rsidR="006D0782" w:rsidRPr="00C94C2D" w:rsidRDefault="006D0782" w:rsidP="006D0782">
      <w:pPr>
        <w:spacing w:after="0"/>
        <w:ind w:firstLine="708"/>
        <w:jc w:val="both"/>
        <w:rPr>
          <w:rFonts w:ascii="Times New Roman" w:hAnsi="Times New Roman" w:cs="Times New Roman"/>
          <w:sz w:val="24"/>
          <w:szCs w:val="24"/>
        </w:rPr>
      </w:pPr>
    </w:p>
    <w:p w14:paraId="1DE0E06F" w14:textId="77777777" w:rsidR="006D0782" w:rsidRPr="00C94C2D" w:rsidRDefault="00043D70"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 xml:space="preserve">Člankom 2. </w:t>
      </w:r>
      <w:r w:rsidR="006D63A2" w:rsidRPr="00C94C2D">
        <w:rPr>
          <w:rFonts w:ascii="Times New Roman" w:hAnsi="Times New Roman" w:cs="Times New Roman"/>
          <w:sz w:val="24"/>
          <w:szCs w:val="24"/>
        </w:rPr>
        <w:t>Uredb</w:t>
      </w:r>
      <w:r w:rsidRPr="00C94C2D">
        <w:rPr>
          <w:rFonts w:ascii="Times New Roman" w:hAnsi="Times New Roman" w:cs="Times New Roman"/>
          <w:sz w:val="24"/>
          <w:szCs w:val="24"/>
        </w:rPr>
        <w:t>e</w:t>
      </w:r>
      <w:r w:rsidR="006D63A2" w:rsidRPr="00C94C2D">
        <w:rPr>
          <w:rFonts w:ascii="Times New Roman" w:hAnsi="Times New Roman" w:cs="Times New Roman"/>
          <w:sz w:val="24"/>
          <w:szCs w:val="24"/>
        </w:rPr>
        <w:t xml:space="preserve"> </w:t>
      </w:r>
      <w:r w:rsidRPr="00C94C2D">
        <w:rPr>
          <w:rFonts w:ascii="Times New Roman" w:hAnsi="Times New Roman" w:cs="Times New Roman"/>
          <w:sz w:val="24"/>
          <w:szCs w:val="24"/>
        </w:rPr>
        <w:t>o</w:t>
      </w:r>
      <w:r w:rsidR="006D63A2" w:rsidRPr="00C94C2D">
        <w:rPr>
          <w:rFonts w:ascii="Times New Roman" w:hAnsi="Times New Roman" w:cs="Times New Roman"/>
          <w:sz w:val="24"/>
          <w:szCs w:val="24"/>
        </w:rPr>
        <w:t xml:space="preserve"> unutarnjem ustrojstvu Ministarstva</w:t>
      </w:r>
      <w:r w:rsidRPr="00C94C2D">
        <w:rPr>
          <w:rFonts w:ascii="Times New Roman" w:hAnsi="Times New Roman" w:cs="Times New Roman"/>
          <w:sz w:val="24"/>
          <w:szCs w:val="24"/>
        </w:rPr>
        <w:t xml:space="preserve"> regionalnoga razvoja i fondova Europske unije</w:t>
      </w:r>
      <w:r w:rsidR="006D63A2" w:rsidRPr="00C94C2D">
        <w:rPr>
          <w:rFonts w:ascii="Times New Roman" w:hAnsi="Times New Roman" w:cs="Times New Roman"/>
          <w:sz w:val="24"/>
          <w:szCs w:val="24"/>
        </w:rPr>
        <w:t xml:space="preserve"> </w:t>
      </w:r>
      <w:r w:rsidR="002C7A3E" w:rsidRPr="00C94C2D">
        <w:rPr>
          <w:rFonts w:ascii="Times New Roman" w:hAnsi="Times New Roman" w:cs="Times New Roman"/>
          <w:sz w:val="24"/>
          <w:szCs w:val="24"/>
        </w:rPr>
        <w:t>(„Narodne novine“ broj: 97/20)</w:t>
      </w:r>
      <w:r w:rsidRPr="00C94C2D">
        <w:rPr>
          <w:rFonts w:ascii="Times New Roman" w:hAnsi="Times New Roman" w:cs="Times New Roman"/>
          <w:sz w:val="24"/>
          <w:szCs w:val="24"/>
        </w:rPr>
        <w:t xml:space="preserve"> propisano je da se u </w:t>
      </w:r>
      <w:r w:rsidR="006D63A2" w:rsidRPr="00C94C2D">
        <w:rPr>
          <w:rFonts w:ascii="Times New Roman" w:hAnsi="Times New Roman" w:cs="Times New Roman"/>
          <w:sz w:val="24"/>
          <w:szCs w:val="24"/>
        </w:rPr>
        <w:t>sastavu Ministarstva, ustrojavaju</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Kabinet ministra</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Glavno tajništv</w:t>
      </w:r>
      <w:r w:rsidRPr="00C94C2D">
        <w:rPr>
          <w:rFonts w:ascii="Times New Roman" w:hAnsi="Times New Roman" w:cs="Times New Roman"/>
          <w:sz w:val="24"/>
          <w:szCs w:val="24"/>
        </w:rPr>
        <w:t xml:space="preserve">o, </w:t>
      </w:r>
      <w:r w:rsidR="006D63A2" w:rsidRPr="00C94C2D">
        <w:rPr>
          <w:rFonts w:ascii="Times New Roman" w:hAnsi="Times New Roman" w:cs="Times New Roman"/>
          <w:sz w:val="24"/>
          <w:szCs w:val="24"/>
        </w:rPr>
        <w:t>Uprava za financije i informacijsko-telekomunikacijske sustave</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Uprava za strateško planiranje i koordinaciju fondova EU</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Uprava za provedbu operativnih programa i financijskih instrumenata</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Uprava za regionalni razvoj</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Uprava za europsku teritorijalnu suradnju</w:t>
      </w:r>
      <w:r w:rsidRPr="00C94C2D">
        <w:rPr>
          <w:rFonts w:ascii="Times New Roman" w:hAnsi="Times New Roman" w:cs="Times New Roman"/>
          <w:sz w:val="24"/>
          <w:szCs w:val="24"/>
        </w:rPr>
        <w:t>,</w:t>
      </w:r>
      <w:r w:rsidR="006D63A2" w:rsidRPr="00C94C2D">
        <w:rPr>
          <w:rFonts w:ascii="Times New Roman" w:hAnsi="Times New Roman" w:cs="Times New Roman"/>
          <w:sz w:val="24"/>
          <w:szCs w:val="24"/>
        </w:rPr>
        <w:t xml:space="preserve"> Uprava za otoke</w:t>
      </w:r>
      <w:r w:rsidRPr="00C94C2D">
        <w:rPr>
          <w:rFonts w:ascii="Times New Roman" w:hAnsi="Times New Roman" w:cs="Times New Roman"/>
          <w:sz w:val="24"/>
          <w:szCs w:val="24"/>
        </w:rPr>
        <w:t xml:space="preserve">, </w:t>
      </w:r>
      <w:r w:rsidR="006D63A2" w:rsidRPr="00C94C2D">
        <w:rPr>
          <w:rFonts w:ascii="Times New Roman" w:hAnsi="Times New Roman" w:cs="Times New Roman"/>
          <w:sz w:val="24"/>
          <w:szCs w:val="24"/>
        </w:rPr>
        <w:t>Uprava za potpomognuta područja</w:t>
      </w:r>
      <w:r w:rsidRPr="00C94C2D">
        <w:rPr>
          <w:rFonts w:ascii="Times New Roman" w:hAnsi="Times New Roman" w:cs="Times New Roman"/>
          <w:sz w:val="24"/>
          <w:szCs w:val="24"/>
        </w:rPr>
        <w:t xml:space="preserve"> i </w:t>
      </w:r>
      <w:r w:rsidR="006D63A2" w:rsidRPr="00C94C2D">
        <w:rPr>
          <w:rFonts w:ascii="Times New Roman" w:hAnsi="Times New Roman" w:cs="Times New Roman"/>
          <w:sz w:val="24"/>
          <w:szCs w:val="24"/>
        </w:rPr>
        <w:t>Samostalna služba za unutarnju revizij</w:t>
      </w:r>
      <w:r w:rsidRPr="00C94C2D">
        <w:rPr>
          <w:rFonts w:ascii="Times New Roman" w:hAnsi="Times New Roman" w:cs="Times New Roman"/>
          <w:sz w:val="24"/>
          <w:szCs w:val="24"/>
        </w:rPr>
        <w:t>u</w:t>
      </w:r>
      <w:r w:rsidR="00EF3671" w:rsidRPr="00C94C2D">
        <w:rPr>
          <w:rFonts w:ascii="Times New Roman" w:hAnsi="Times New Roman" w:cs="Times New Roman"/>
          <w:sz w:val="24"/>
          <w:szCs w:val="24"/>
        </w:rPr>
        <w:t>.</w:t>
      </w:r>
      <w:r w:rsidR="006D0782" w:rsidRPr="00C94C2D">
        <w:rPr>
          <w:rFonts w:ascii="Times New Roman" w:hAnsi="Times New Roman" w:cs="Times New Roman"/>
          <w:sz w:val="24"/>
          <w:szCs w:val="24"/>
        </w:rPr>
        <w:t xml:space="preserve"> </w:t>
      </w:r>
    </w:p>
    <w:p w14:paraId="3750B36A" w14:textId="77777777" w:rsidR="006D0782" w:rsidRPr="00C94C2D" w:rsidRDefault="006D0782" w:rsidP="006D0782">
      <w:pPr>
        <w:spacing w:after="0"/>
        <w:ind w:firstLine="708"/>
        <w:jc w:val="both"/>
        <w:rPr>
          <w:rFonts w:ascii="Times New Roman" w:hAnsi="Times New Roman" w:cs="Times New Roman"/>
          <w:sz w:val="24"/>
          <w:szCs w:val="24"/>
        </w:rPr>
      </w:pPr>
    </w:p>
    <w:p w14:paraId="129989D2" w14:textId="4D04A250" w:rsidR="00327913" w:rsidRPr="00C94C2D" w:rsidRDefault="00327913" w:rsidP="006D0782">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Čla</w:t>
      </w:r>
      <w:r w:rsidR="00EF3671" w:rsidRPr="00C94C2D">
        <w:rPr>
          <w:rFonts w:ascii="Times New Roman" w:hAnsi="Times New Roman" w:cs="Times New Roman"/>
          <w:sz w:val="24"/>
          <w:szCs w:val="24"/>
        </w:rPr>
        <w:t>nkom</w:t>
      </w:r>
      <w:r w:rsidRPr="00C94C2D">
        <w:rPr>
          <w:rFonts w:ascii="Times New Roman" w:hAnsi="Times New Roman" w:cs="Times New Roman"/>
          <w:sz w:val="24"/>
          <w:szCs w:val="24"/>
        </w:rPr>
        <w:t xml:space="preserve"> 74</w:t>
      </w:r>
      <w:r w:rsidR="006D0782" w:rsidRPr="00C94C2D">
        <w:rPr>
          <w:rFonts w:ascii="Times New Roman" w:hAnsi="Times New Roman" w:cs="Times New Roman"/>
          <w:sz w:val="24"/>
          <w:szCs w:val="24"/>
        </w:rPr>
        <w:t>.</w:t>
      </w:r>
      <w:r w:rsidRPr="00C94C2D">
        <w:rPr>
          <w:rFonts w:ascii="Times New Roman" w:hAnsi="Times New Roman" w:cs="Times New Roman"/>
          <w:sz w:val="24"/>
          <w:szCs w:val="24"/>
        </w:rPr>
        <w:t>a</w:t>
      </w:r>
      <w:r w:rsidR="00EF3671" w:rsidRPr="00C94C2D">
        <w:rPr>
          <w:rFonts w:ascii="Times New Roman" w:hAnsi="Times New Roman" w:cs="Times New Roman"/>
          <w:sz w:val="24"/>
          <w:szCs w:val="24"/>
        </w:rPr>
        <w:t xml:space="preserve"> stavak 1. </w:t>
      </w:r>
      <w:r w:rsidRPr="00C94C2D">
        <w:rPr>
          <w:rFonts w:ascii="Times New Roman" w:hAnsi="Times New Roman" w:cs="Times New Roman"/>
          <w:sz w:val="24"/>
          <w:szCs w:val="24"/>
        </w:rPr>
        <w:t xml:space="preserve"> Zakona o dr</w:t>
      </w:r>
      <w:r w:rsidR="00EF3671" w:rsidRPr="00C94C2D">
        <w:rPr>
          <w:rFonts w:ascii="Times New Roman" w:hAnsi="Times New Roman" w:cs="Times New Roman"/>
          <w:sz w:val="24"/>
          <w:szCs w:val="24"/>
        </w:rPr>
        <w:t>žavnim službenicima („Narodne novine“</w:t>
      </w:r>
      <w:r w:rsidR="006D0782" w:rsidRPr="00C94C2D">
        <w:rPr>
          <w:rFonts w:ascii="Times New Roman" w:hAnsi="Times New Roman" w:cs="Times New Roman"/>
          <w:sz w:val="24"/>
          <w:szCs w:val="24"/>
        </w:rPr>
        <w:t xml:space="preserve"> </w:t>
      </w:r>
      <w:r w:rsidR="00EF3671" w:rsidRPr="00C94C2D">
        <w:rPr>
          <w:rFonts w:ascii="Times New Roman" w:hAnsi="Times New Roman" w:cs="Times New Roman"/>
          <w:sz w:val="24"/>
          <w:szCs w:val="24"/>
        </w:rPr>
        <w:t>broj: 92/05, 140/05, 142/06, 77/07, 107/07, 27/08, 34/11, 49/11, 150/11, 34/12, 49/12, 37/13, 38/13, 01/15, 138/15, 61/17, 70/19, 98/19) određeno je da u</w:t>
      </w:r>
      <w:r w:rsidR="00F958D9" w:rsidRPr="00C94C2D">
        <w:rPr>
          <w:rFonts w:ascii="Times New Roman" w:hAnsi="Times New Roman" w:cs="Times New Roman"/>
          <w:sz w:val="24"/>
          <w:szCs w:val="24"/>
        </w:rPr>
        <w:t xml:space="preserve"> kategoriji radnih mjesta rukovodećih službenika, na radna mjesta ravnatelja i glavnog inspektora koji upravlja upravnom organizacijom u sastavu ministarstva, glavnog tajnika ministarstva i državne upravne organizacije, zamjenika državnog tajnika središnjeg državnog ureda, zamjenika glavnog državnog inspektora, zamjenika glavnog ravnatelja državne upravne organizacije, ravnatelja ureda Vlade, predstojnika Ureda potpredsjednika Vlade, ravnatelja ureda, agencija, direkcija i drugih stručnih službi koje Vlada osniva uredbom, imenuje i razrješava Vlada na prijedlog čelnika tijela, na temelju javnog natječaja na razdoblje od četiri godine.</w:t>
      </w:r>
    </w:p>
    <w:p w14:paraId="792206C1" w14:textId="77777777" w:rsidR="006D0782" w:rsidRPr="00C94C2D" w:rsidRDefault="006D0782" w:rsidP="00EE72C5">
      <w:pPr>
        <w:spacing w:after="0"/>
        <w:ind w:firstLine="708"/>
        <w:jc w:val="both"/>
        <w:rPr>
          <w:rFonts w:ascii="Times New Roman" w:hAnsi="Times New Roman" w:cs="Times New Roman"/>
          <w:sz w:val="24"/>
          <w:szCs w:val="24"/>
        </w:rPr>
      </w:pPr>
    </w:p>
    <w:p w14:paraId="1A421ABC" w14:textId="0F434DFE" w:rsidR="006D63A2" w:rsidRPr="00C94C2D" w:rsidRDefault="00D00357" w:rsidP="00EE72C5">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 xml:space="preserve">Slijedom navedenog </w:t>
      </w:r>
      <w:r w:rsidR="00327913" w:rsidRPr="00C94C2D">
        <w:rPr>
          <w:rFonts w:ascii="Times New Roman" w:hAnsi="Times New Roman" w:cs="Times New Roman"/>
          <w:sz w:val="24"/>
          <w:szCs w:val="24"/>
        </w:rPr>
        <w:t xml:space="preserve">Davor Huška </w:t>
      </w:r>
      <w:r w:rsidR="006D0782" w:rsidRPr="00C94C2D">
        <w:rPr>
          <w:rFonts w:ascii="Times New Roman" w:hAnsi="Times New Roman" w:cs="Times New Roman"/>
          <w:sz w:val="24"/>
          <w:szCs w:val="24"/>
        </w:rPr>
        <w:t xml:space="preserve">je </w:t>
      </w:r>
      <w:r w:rsidR="00327913" w:rsidRPr="00C94C2D">
        <w:rPr>
          <w:rFonts w:ascii="Times New Roman" w:hAnsi="Times New Roman" w:cs="Times New Roman"/>
          <w:sz w:val="24"/>
          <w:szCs w:val="24"/>
        </w:rPr>
        <w:t xml:space="preserve">kao ravnatelj </w:t>
      </w:r>
      <w:r w:rsidR="006D0782" w:rsidRPr="00C94C2D">
        <w:rPr>
          <w:rFonts w:ascii="Times New Roman" w:hAnsi="Times New Roman" w:cs="Times New Roman"/>
          <w:sz w:val="24"/>
          <w:szCs w:val="24"/>
        </w:rPr>
        <w:t>U</w:t>
      </w:r>
      <w:r w:rsidR="00327913" w:rsidRPr="00C94C2D">
        <w:rPr>
          <w:rFonts w:ascii="Times New Roman" w:hAnsi="Times New Roman" w:cs="Times New Roman"/>
          <w:sz w:val="24"/>
          <w:szCs w:val="24"/>
        </w:rPr>
        <w:t xml:space="preserve">prave za financije i informacijsko telekomunikacijske sustave u Ministarstvu regionalnoga razvoja i fondova Europske unije </w:t>
      </w:r>
      <w:r w:rsidR="00327913" w:rsidRPr="00C94C2D">
        <w:rPr>
          <w:rFonts w:ascii="Times New Roman" w:eastAsia="Times New Roman" w:hAnsi="Times New Roman" w:cs="Times New Roman"/>
          <w:sz w:val="24"/>
          <w:szCs w:val="24"/>
          <w:lang w:eastAsia="hr-HR"/>
        </w:rPr>
        <w:t>rukovodeći državni službenik</w:t>
      </w:r>
      <w:r w:rsidR="00760DA4" w:rsidRPr="00C94C2D">
        <w:rPr>
          <w:rFonts w:ascii="Times New Roman" w:eastAsia="Times New Roman" w:hAnsi="Times New Roman" w:cs="Times New Roman"/>
          <w:sz w:val="24"/>
          <w:szCs w:val="24"/>
          <w:lang w:eastAsia="hr-HR"/>
        </w:rPr>
        <w:t>,</w:t>
      </w:r>
      <w:r w:rsidR="00327913" w:rsidRPr="00C94C2D">
        <w:rPr>
          <w:rFonts w:ascii="Times New Roman" w:eastAsia="Times New Roman" w:hAnsi="Times New Roman" w:cs="Times New Roman"/>
          <w:sz w:val="24"/>
          <w:szCs w:val="24"/>
          <w:lang w:eastAsia="hr-HR"/>
        </w:rPr>
        <w:t xml:space="preserve"> kojeg imenuje Vlada </w:t>
      </w:r>
      <w:proofErr w:type="spellStart"/>
      <w:r w:rsidR="00327913" w:rsidRPr="00C94C2D">
        <w:rPr>
          <w:rFonts w:ascii="Times New Roman" w:eastAsia="Times New Roman" w:hAnsi="Times New Roman" w:cs="Times New Roman"/>
          <w:sz w:val="24"/>
          <w:szCs w:val="24"/>
          <w:lang w:eastAsia="hr-HR"/>
        </w:rPr>
        <w:t>Republik</w:t>
      </w:r>
      <w:proofErr w:type="spellEnd"/>
      <w:r w:rsidR="00327913" w:rsidRPr="00C94C2D">
        <w:rPr>
          <w:rFonts w:ascii="Times New Roman" w:eastAsia="Times New Roman" w:hAnsi="Times New Roman" w:cs="Times New Roman"/>
          <w:sz w:val="24"/>
          <w:szCs w:val="24"/>
          <w:lang w:eastAsia="hr-HR"/>
        </w:rPr>
        <w:t xml:space="preserve"> Hrvatske na temelju prethodno objavljenog natječaja obveznik ZSSI-a iz članka 3. stavak 3. </w:t>
      </w:r>
      <w:r w:rsidR="00760DA4" w:rsidRPr="00C94C2D">
        <w:rPr>
          <w:rFonts w:ascii="Times New Roman" w:eastAsia="Times New Roman" w:hAnsi="Times New Roman" w:cs="Times New Roman"/>
          <w:sz w:val="24"/>
          <w:szCs w:val="24"/>
          <w:lang w:eastAsia="hr-HR"/>
        </w:rPr>
        <w:t>te se na njega</w:t>
      </w:r>
      <w:r w:rsidR="00327913" w:rsidRPr="00C94C2D">
        <w:rPr>
          <w:rFonts w:ascii="Times New Roman" w:eastAsia="Times New Roman" w:hAnsi="Times New Roman" w:cs="Times New Roman"/>
          <w:sz w:val="24"/>
          <w:szCs w:val="24"/>
          <w:lang w:eastAsia="hr-HR"/>
        </w:rPr>
        <w:t xml:space="preserve"> odgovarajuće </w:t>
      </w:r>
      <w:proofErr w:type="spellStart"/>
      <w:r w:rsidR="00327913" w:rsidRPr="00C94C2D">
        <w:rPr>
          <w:rFonts w:ascii="Times New Roman" w:eastAsia="Times New Roman" w:hAnsi="Times New Roman" w:cs="Times New Roman"/>
          <w:sz w:val="24"/>
          <w:szCs w:val="24"/>
          <w:lang w:eastAsia="hr-HR"/>
        </w:rPr>
        <w:t>primijenjuju</w:t>
      </w:r>
      <w:proofErr w:type="spellEnd"/>
      <w:r w:rsidR="00327913" w:rsidRPr="00C94C2D">
        <w:rPr>
          <w:rFonts w:ascii="Times New Roman" w:eastAsia="Times New Roman" w:hAnsi="Times New Roman" w:cs="Times New Roman"/>
          <w:sz w:val="24"/>
          <w:szCs w:val="24"/>
          <w:lang w:eastAsia="hr-HR"/>
        </w:rPr>
        <w:t xml:space="preserve"> samo </w:t>
      </w:r>
      <w:proofErr w:type="spellStart"/>
      <w:r w:rsidR="00327913" w:rsidRPr="00C94C2D">
        <w:rPr>
          <w:rFonts w:ascii="Times New Roman" w:eastAsia="Times New Roman" w:hAnsi="Times New Roman" w:cs="Times New Roman"/>
          <w:sz w:val="24"/>
          <w:szCs w:val="24"/>
          <w:lang w:eastAsia="hr-HR"/>
        </w:rPr>
        <w:t>odredebe</w:t>
      </w:r>
      <w:proofErr w:type="spellEnd"/>
      <w:r w:rsidR="00327913" w:rsidRPr="00C94C2D">
        <w:rPr>
          <w:rFonts w:ascii="Times New Roman" w:eastAsia="Times New Roman" w:hAnsi="Times New Roman" w:cs="Times New Roman"/>
          <w:sz w:val="24"/>
          <w:szCs w:val="24"/>
          <w:lang w:eastAsia="hr-HR"/>
        </w:rPr>
        <w:t xml:space="preserve"> </w:t>
      </w:r>
      <w:r w:rsidR="00327913" w:rsidRPr="00C94C2D">
        <w:rPr>
          <w:rFonts w:ascii="Times New Roman" w:hAnsi="Times New Roman" w:cs="Times New Roman"/>
          <w:sz w:val="24"/>
          <w:szCs w:val="24"/>
        </w:rPr>
        <w:t>odredbe iz članaka 10. do 14. glave I</w:t>
      </w:r>
      <w:r w:rsidR="00E559F1" w:rsidRPr="00C94C2D">
        <w:rPr>
          <w:rFonts w:ascii="Times New Roman" w:hAnsi="Times New Roman" w:cs="Times New Roman"/>
          <w:sz w:val="24"/>
          <w:szCs w:val="24"/>
        </w:rPr>
        <w:t xml:space="preserve">II. i članaka 48. do 50. ZSSI-a, odnosno povodom obnašanja dužnosti ravnatelj Uprave ne obvezuju da odredbe ZSSI-a. </w:t>
      </w:r>
    </w:p>
    <w:p w14:paraId="6E63DF00" w14:textId="2A7988E1" w:rsidR="00327913" w:rsidRPr="00C94C2D" w:rsidRDefault="00327913" w:rsidP="002E2425">
      <w:pPr>
        <w:pStyle w:val="box469223"/>
        <w:shd w:val="clear" w:color="auto" w:fill="FFFFFF"/>
        <w:spacing w:before="204" w:beforeAutospacing="0" w:after="72" w:afterAutospacing="0" w:line="276" w:lineRule="auto"/>
        <w:ind w:firstLine="708"/>
        <w:jc w:val="both"/>
        <w:textAlignment w:val="baseline"/>
      </w:pPr>
      <w:r w:rsidRPr="00C94C2D">
        <w:t>Član</w:t>
      </w:r>
      <w:r w:rsidR="00797A29" w:rsidRPr="00C94C2D">
        <w:t>ak</w:t>
      </w:r>
      <w:r w:rsidRPr="00C94C2D">
        <w:t xml:space="preserve"> 18. ZSSI-a </w:t>
      </w:r>
      <w:r w:rsidR="00797A29" w:rsidRPr="00C94C2D">
        <w:t xml:space="preserve">odnosi </w:t>
      </w:r>
      <w:r w:rsidRPr="00C94C2D">
        <w:t xml:space="preserve">se članstvo obveznika u upravnim tijelima i nadzornim odborima </w:t>
      </w:r>
      <w:r w:rsidR="00797A29" w:rsidRPr="00C94C2D">
        <w:t>pa je tako u stavku 1. određeno kako o</w:t>
      </w:r>
      <w:r w:rsidRPr="00C94C2D">
        <w:t>bveznici ne mogu biti članovi uprave ili upravnih odbora i nadzornih odbora trgovačkih društava, upravnih vijeća ustanova odnosno nadzornih odbora izvanproračunskih fondova niti mogu obavljati poslove upravljanja u poslovnim subjektima</w:t>
      </w:r>
      <w:r w:rsidR="00C94C2D" w:rsidRPr="00C94C2D">
        <w:t>,</w:t>
      </w:r>
      <w:r w:rsidR="00797A29" w:rsidRPr="00C94C2D">
        <w:t xml:space="preserve"> dok je stavkom 2.</w:t>
      </w:r>
      <w:r w:rsidR="006D0782" w:rsidRPr="00C94C2D">
        <w:t xml:space="preserve"> </w:t>
      </w:r>
      <w:r w:rsidR="00797A29" w:rsidRPr="00C94C2D">
        <w:t>propisano da i</w:t>
      </w:r>
      <w:r w:rsidRPr="00C94C2D">
        <w:t xml:space="preserve">znimno od stavka 1. </w:t>
      </w:r>
      <w:r w:rsidR="00797A29" w:rsidRPr="00C94C2D">
        <w:t>toga</w:t>
      </w:r>
      <w:r w:rsidRPr="00C94C2D">
        <w:t xml:space="preserve"> članka, obveznici mogu biti članovi dvaju nadzornih odbora povezanih trgovačkih društava, ali bez prava na naknadu te članovi u najviše do dva upravna vijeća ustanova</w:t>
      </w:r>
      <w:r w:rsidR="006D0782" w:rsidRPr="00C94C2D">
        <w:t>,</w:t>
      </w:r>
      <w:r w:rsidRPr="00C94C2D">
        <w:t xml:space="preserve"> odnosno nadzorna odbora izvanproračunskih fondova koji su od posebnog državnog interesa odnosno od posebnog interesa za jedinicu lokalne i područne (regionalne) samouprave, osim ako posebnim zakonom nije određeno da je </w:t>
      </w:r>
      <w:r w:rsidRPr="00C94C2D">
        <w:lastRenderedPageBreak/>
        <w:t>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w:t>
      </w:r>
    </w:p>
    <w:p w14:paraId="32F6CA62" w14:textId="16A4EB11" w:rsidR="001514B5" w:rsidRPr="00C94C2D" w:rsidRDefault="001514B5" w:rsidP="002E2425">
      <w:pPr>
        <w:pStyle w:val="box469223"/>
        <w:shd w:val="clear" w:color="auto" w:fill="FFFFFF"/>
        <w:spacing w:before="204" w:beforeAutospacing="0" w:after="72" w:afterAutospacing="0" w:line="276" w:lineRule="auto"/>
        <w:ind w:firstLine="708"/>
        <w:jc w:val="both"/>
        <w:textAlignment w:val="baseline"/>
      </w:pPr>
      <w:bookmarkStart w:id="3" w:name="_GoBack"/>
      <w:r w:rsidRPr="00C94C2D">
        <w:t xml:space="preserve">Uvidom u Registar obveznika koji vodi Povjerenstvo utvrđeno je da je Davor Huška </w:t>
      </w:r>
      <w:r w:rsidR="00760DA4" w:rsidRPr="00C94C2D">
        <w:t>o</w:t>
      </w:r>
      <w:r w:rsidRPr="00C94C2D">
        <w:t xml:space="preserve">bnašao dužnost </w:t>
      </w:r>
      <w:bookmarkStart w:id="4" w:name="_Hlk109975673"/>
      <w:r w:rsidRPr="00C94C2D">
        <w:t xml:space="preserve">pomoćnika ministra u Ministarstvu regionalnog razvoja i fondova Europske </w:t>
      </w:r>
      <w:bookmarkEnd w:id="4"/>
      <w:r w:rsidRPr="00C94C2D">
        <w:t>unije od 17.02.2016. do 04.03.2021.</w:t>
      </w:r>
    </w:p>
    <w:bookmarkEnd w:id="3"/>
    <w:p w14:paraId="2358D1C0" w14:textId="4C1BF879" w:rsidR="001514B5" w:rsidRPr="00C94C2D" w:rsidRDefault="001514B5" w:rsidP="002E2425">
      <w:pPr>
        <w:pStyle w:val="box469223"/>
        <w:shd w:val="clear" w:color="auto" w:fill="FFFFFF"/>
        <w:spacing w:before="204" w:beforeAutospacing="0" w:after="72" w:afterAutospacing="0" w:line="276" w:lineRule="auto"/>
        <w:ind w:firstLine="708"/>
        <w:jc w:val="both"/>
        <w:textAlignment w:val="baseline"/>
      </w:pPr>
      <w:r w:rsidRPr="00C94C2D">
        <w:t>Člankom 22. stav</w:t>
      </w:r>
      <w:r w:rsidR="00C94C2D" w:rsidRPr="00C94C2D">
        <w:t>kom</w:t>
      </w:r>
      <w:r w:rsidRPr="00C94C2D">
        <w:t xml:space="preserve"> 2. ZSSI-a propisano je da</w:t>
      </w:r>
      <w:r w:rsidRPr="00C94C2D">
        <w:rPr>
          <w:shd w:val="clear" w:color="auto" w:fill="FFFFFF"/>
        </w:rPr>
        <w:t xml:space="preserve"> se obveze iz članka 18. toga Zakona primjenjuju na obveznike koji imaju pravo na naknadu plaće nakon prestanka dužnosti propisane posebnim zakonima za vrijeme trajanja prava na naknadu.</w:t>
      </w:r>
      <w:r w:rsidRPr="00C94C2D">
        <w:t xml:space="preserve"> </w:t>
      </w:r>
    </w:p>
    <w:p w14:paraId="2DE675FD" w14:textId="415E1CC9" w:rsidR="000E5EF7" w:rsidRPr="00C94C2D" w:rsidRDefault="00582F9B" w:rsidP="000E5EF7">
      <w:pPr>
        <w:pStyle w:val="box469223"/>
        <w:shd w:val="clear" w:color="auto" w:fill="FFFFFF"/>
        <w:spacing w:before="204" w:after="72" w:line="276" w:lineRule="auto"/>
        <w:ind w:firstLine="708"/>
        <w:jc w:val="both"/>
        <w:textAlignment w:val="baseline"/>
      </w:pPr>
      <w:proofErr w:type="spellStart"/>
      <w:r w:rsidRPr="00C94C2D">
        <w:t>Člakom</w:t>
      </w:r>
      <w:proofErr w:type="spellEnd"/>
      <w:r w:rsidR="000E5EF7" w:rsidRPr="00C94C2D">
        <w:t xml:space="preserve"> 15.</w:t>
      </w:r>
      <w:r w:rsidRPr="00C94C2D">
        <w:t xml:space="preserve"> </w:t>
      </w:r>
      <w:r w:rsidR="000E5EF7" w:rsidRPr="00C94C2D">
        <w:t xml:space="preserve">stavkom 1. </w:t>
      </w:r>
      <w:r w:rsidRPr="00C94C2D">
        <w:t xml:space="preserve">Zakona o obvezama i pravima državnih dužnosnika („Narodne novine“ broj: 101/98, 135/98, 105/99, 25/00, 73/00, 30/01, 59/01, 114/01, 153/02, 163/03, 16/04, 30/04, 121/05, 151/05, 141/06, 17/07, 34/07, 107/07, 60/08, 38/09, 150/11, 22/13, 102/14, 103/14, 03/15, 93/16, 44/17, 66/19) </w:t>
      </w:r>
      <w:r w:rsidR="000E5EF7" w:rsidRPr="00C94C2D">
        <w:t xml:space="preserve">propisano je da dužnosnici koji su dužnost obnašali najmanje jednu godinu, nakon prestanka obnašanja dužnosti sve do početka ostvarivanja plaće po drugoj osnovi ili do ispunjenja uvjeta za mirovinu imaju, šest mjeseci od dana prestanka obnašanja dužnosti, pravo na naknadu u visini plaće koju ostvaruje dužnosnik na toj dužnosti, a sljedećih šest mjeseci pravo na naknadu u visini 50% plaće koju ostvaruje dužnosnik na toj dužnosti </w:t>
      </w:r>
    </w:p>
    <w:p w14:paraId="1C3244F7" w14:textId="6F7B3EC6" w:rsidR="00C94C2D" w:rsidRPr="00C94C2D" w:rsidRDefault="000E5EF7" w:rsidP="00C94C2D">
      <w:pPr>
        <w:pStyle w:val="box469223"/>
        <w:shd w:val="clear" w:color="auto" w:fill="FFFFFF"/>
        <w:spacing w:before="204" w:after="72" w:line="276" w:lineRule="auto"/>
        <w:ind w:firstLine="708"/>
        <w:jc w:val="both"/>
        <w:textAlignment w:val="baseline"/>
      </w:pPr>
      <w:r w:rsidRPr="00C94C2D">
        <w:t>Slijedom navedenog</w:t>
      </w:r>
      <w:r w:rsidR="00760DA4" w:rsidRPr="00C94C2D">
        <w:t>,</w:t>
      </w:r>
      <w:r w:rsidRPr="00C94C2D">
        <w:t xml:space="preserve"> ograničenje iz članka 18. </w:t>
      </w:r>
      <w:r w:rsidR="00760DA4" w:rsidRPr="00C94C2D">
        <w:t xml:space="preserve">ZSSI-a </w:t>
      </w:r>
      <w:proofErr w:type="spellStart"/>
      <w:r w:rsidRPr="00C94C2D">
        <w:t>primijenjuje</w:t>
      </w:r>
      <w:proofErr w:type="spellEnd"/>
      <w:r w:rsidRPr="00C94C2D">
        <w:t xml:space="preserve"> se na obveznika Davora </w:t>
      </w:r>
      <w:proofErr w:type="spellStart"/>
      <w:r w:rsidRPr="00C94C2D">
        <w:t>Hušku</w:t>
      </w:r>
      <w:proofErr w:type="spellEnd"/>
      <w:r w:rsidRPr="00C94C2D">
        <w:t xml:space="preserve"> još 12 mjeseci nakon prestanka obnašanju dužnosti pomoćnika ministra u Ministarstvu regionalnog r</w:t>
      </w:r>
      <w:r w:rsidR="00E559F1" w:rsidRPr="00C94C2D">
        <w:t xml:space="preserve">azvoja i fondova Europske unije, te stoga u tom razdoblja može biti član u </w:t>
      </w:r>
      <w:r w:rsidR="00C94C2D" w:rsidRPr="00C94C2D">
        <w:t xml:space="preserve">najviše do </w:t>
      </w:r>
      <w:r w:rsidR="00E559F1" w:rsidRPr="00C94C2D">
        <w:t>dva upravna vijeća ustanova od posebnog državnog interesa</w:t>
      </w:r>
      <w:r w:rsidR="00C94C2D" w:rsidRPr="00C94C2D">
        <w:t>,</w:t>
      </w:r>
      <w:r w:rsidR="00E559F1" w:rsidRPr="00C94C2D">
        <w:t xml:space="preserve"> odnosno od posebnog interesa za jedinicu lokalne i područne (regionalne) samouprave, ali bez prava na </w:t>
      </w:r>
      <w:proofErr w:type="spellStart"/>
      <w:r w:rsidR="00E559F1" w:rsidRPr="00C94C2D">
        <w:t>nakandu</w:t>
      </w:r>
      <w:proofErr w:type="spellEnd"/>
      <w:r w:rsidR="00E559F1" w:rsidRPr="00C94C2D">
        <w:t>, osim prava na naknadu putnih i drugih opravdanih troškova</w:t>
      </w:r>
      <w:r w:rsidR="00C94C2D" w:rsidRPr="00C94C2D">
        <w:t>, a nakon proteka toga razdoblja više ga ne obvezuje navedeno zakonsko ograničenje, odnosno više neće</w:t>
      </w:r>
      <w:r w:rsidRPr="00C94C2D">
        <w:t xml:space="preserve"> </w:t>
      </w:r>
      <w:r w:rsidR="00C94C2D" w:rsidRPr="00C94C2D">
        <w:t>biti</w:t>
      </w:r>
      <w:r w:rsidR="00896233" w:rsidRPr="00C94C2D">
        <w:t xml:space="preserve"> ograničen </w:t>
      </w:r>
      <w:r w:rsidR="00C94C2D" w:rsidRPr="00C94C2D">
        <w:t xml:space="preserve">u pogledu </w:t>
      </w:r>
      <w:r w:rsidR="00896233" w:rsidRPr="00C94C2D">
        <w:t>broj</w:t>
      </w:r>
      <w:r w:rsidR="00C94C2D" w:rsidRPr="00C94C2D">
        <w:t>a</w:t>
      </w:r>
      <w:r w:rsidR="00896233" w:rsidRPr="00C94C2D">
        <w:t xml:space="preserve"> upravnih vijeća </w:t>
      </w:r>
      <w:r w:rsidR="00C94C2D" w:rsidRPr="00C94C2D">
        <w:t>javnih ustanova</w:t>
      </w:r>
      <w:r w:rsidR="00896233" w:rsidRPr="00C94C2D">
        <w:t xml:space="preserve"> u kojima </w:t>
      </w:r>
      <w:r w:rsidR="00C94C2D" w:rsidRPr="00C94C2D">
        <w:t xml:space="preserve">za vrijeme obnašanja dužnosti ravnatelja Uprave kao rukovodeći državni službenik može biti, te će moći ostvarivati naknadu za rad u upravnim vijećima. </w:t>
      </w:r>
    </w:p>
    <w:p w14:paraId="2808E03E" w14:textId="4C0FCAF9" w:rsidR="00EE437F" w:rsidRPr="00C94C2D" w:rsidRDefault="00EE437F" w:rsidP="00C94C2D">
      <w:pPr>
        <w:spacing w:after="0"/>
        <w:ind w:firstLine="708"/>
        <w:jc w:val="both"/>
        <w:rPr>
          <w:rFonts w:ascii="Times New Roman" w:hAnsi="Times New Roman" w:cs="Times New Roman"/>
          <w:sz w:val="24"/>
          <w:szCs w:val="24"/>
        </w:rPr>
      </w:pPr>
      <w:r w:rsidRPr="00C94C2D">
        <w:rPr>
          <w:rFonts w:ascii="Times New Roman" w:hAnsi="Times New Roman" w:cs="Times New Roman"/>
          <w:sz w:val="24"/>
          <w:szCs w:val="24"/>
        </w:rPr>
        <w:t xml:space="preserve">Slijedom svega navedenog, Povjerenstvo je dalo mišljenje kao što je navedeno u izreci ovog akta. </w:t>
      </w:r>
    </w:p>
    <w:p w14:paraId="778F74A0" w14:textId="77777777" w:rsidR="00EE437F" w:rsidRPr="00C94C2D" w:rsidRDefault="00EE437F" w:rsidP="00EE437F">
      <w:pPr>
        <w:autoSpaceDE w:val="0"/>
        <w:autoSpaceDN w:val="0"/>
        <w:adjustRightInd w:val="0"/>
        <w:spacing w:after="0"/>
        <w:ind w:left="4247" w:firstLine="709"/>
        <w:jc w:val="both"/>
        <w:rPr>
          <w:rFonts w:ascii="Times New Roman" w:hAnsi="Times New Roman" w:cs="Times New Roman"/>
          <w:bCs/>
          <w:sz w:val="24"/>
          <w:szCs w:val="24"/>
        </w:rPr>
      </w:pPr>
      <w:r w:rsidRPr="00C94C2D">
        <w:rPr>
          <w:rFonts w:ascii="Times New Roman" w:hAnsi="Times New Roman" w:cs="Times New Roman"/>
          <w:bCs/>
          <w:sz w:val="24"/>
          <w:szCs w:val="24"/>
        </w:rPr>
        <w:t xml:space="preserve">   PREDSJEDNICA POVJERENSTVA </w:t>
      </w:r>
    </w:p>
    <w:p w14:paraId="60D0323A" w14:textId="77777777" w:rsidR="00A92270" w:rsidRDefault="00A92270" w:rsidP="00EE437F">
      <w:pPr>
        <w:pStyle w:val="Default"/>
        <w:spacing w:line="276" w:lineRule="auto"/>
        <w:ind w:left="4956"/>
        <w:rPr>
          <w:bCs/>
          <w:color w:val="auto"/>
        </w:rPr>
      </w:pPr>
    </w:p>
    <w:p w14:paraId="557A109D" w14:textId="7D214CC2" w:rsidR="00EE437F" w:rsidRPr="00C94C2D" w:rsidRDefault="00A92270" w:rsidP="00EE437F">
      <w:pPr>
        <w:pStyle w:val="Default"/>
        <w:spacing w:line="276" w:lineRule="auto"/>
        <w:ind w:left="4956"/>
        <w:rPr>
          <w:color w:val="auto"/>
        </w:rPr>
      </w:pPr>
      <w:r>
        <w:rPr>
          <w:bCs/>
          <w:color w:val="auto"/>
        </w:rPr>
        <w:t xml:space="preserve">  </w:t>
      </w:r>
      <w:r w:rsidR="00EE437F" w:rsidRPr="00C94C2D">
        <w:rPr>
          <w:bCs/>
          <w:color w:val="auto"/>
        </w:rPr>
        <w:t xml:space="preserve">          Nataša Novaković, dipl. </w:t>
      </w:r>
      <w:proofErr w:type="spellStart"/>
      <w:r w:rsidR="00EE437F" w:rsidRPr="00C94C2D">
        <w:rPr>
          <w:bCs/>
          <w:color w:val="auto"/>
        </w:rPr>
        <w:t>iur</w:t>
      </w:r>
      <w:proofErr w:type="spellEnd"/>
      <w:r w:rsidR="00EE437F" w:rsidRPr="00C94C2D">
        <w:rPr>
          <w:bCs/>
          <w:color w:val="auto"/>
        </w:rPr>
        <w:t>.</w:t>
      </w:r>
    </w:p>
    <w:p w14:paraId="46DC45DB" w14:textId="77777777" w:rsidR="00EE437F" w:rsidRPr="00C94C2D" w:rsidRDefault="00EE437F" w:rsidP="00EE437F">
      <w:pPr>
        <w:spacing w:after="0"/>
        <w:jc w:val="both"/>
        <w:rPr>
          <w:rFonts w:ascii="Times New Roman" w:hAnsi="Times New Roman" w:cs="Times New Roman"/>
          <w:b/>
          <w:sz w:val="24"/>
          <w:szCs w:val="24"/>
        </w:rPr>
      </w:pPr>
    </w:p>
    <w:p w14:paraId="0B70AED7" w14:textId="77777777" w:rsidR="00EE437F" w:rsidRPr="00C94C2D" w:rsidRDefault="00EE437F" w:rsidP="00EE437F">
      <w:pPr>
        <w:spacing w:after="0"/>
        <w:jc w:val="both"/>
        <w:rPr>
          <w:rFonts w:ascii="Times New Roman" w:hAnsi="Times New Roman" w:cs="Times New Roman"/>
          <w:sz w:val="24"/>
          <w:szCs w:val="24"/>
        </w:rPr>
      </w:pPr>
    </w:p>
    <w:p w14:paraId="7CF01E22" w14:textId="77777777" w:rsidR="00EE437F" w:rsidRPr="00C94C2D" w:rsidRDefault="00EE437F" w:rsidP="00EE437F">
      <w:pPr>
        <w:spacing w:after="0"/>
        <w:jc w:val="both"/>
        <w:rPr>
          <w:rFonts w:ascii="Times New Roman" w:hAnsi="Times New Roman" w:cs="Times New Roman"/>
          <w:sz w:val="24"/>
          <w:szCs w:val="24"/>
        </w:rPr>
      </w:pPr>
    </w:p>
    <w:p w14:paraId="00BC989E" w14:textId="77777777" w:rsidR="00A92270" w:rsidRDefault="00A92270" w:rsidP="00EE437F">
      <w:pPr>
        <w:spacing w:after="0"/>
        <w:jc w:val="both"/>
        <w:rPr>
          <w:rFonts w:ascii="Times New Roman" w:hAnsi="Times New Roman" w:cs="Times New Roman"/>
          <w:sz w:val="24"/>
          <w:szCs w:val="24"/>
        </w:rPr>
      </w:pPr>
    </w:p>
    <w:p w14:paraId="7332E22E" w14:textId="58FD1933" w:rsidR="00EE437F" w:rsidRPr="00C94C2D" w:rsidRDefault="00EE437F" w:rsidP="00EE437F">
      <w:pPr>
        <w:spacing w:after="0"/>
        <w:jc w:val="both"/>
        <w:rPr>
          <w:rFonts w:ascii="Times New Roman" w:hAnsi="Times New Roman" w:cs="Times New Roman"/>
          <w:sz w:val="24"/>
          <w:szCs w:val="24"/>
        </w:rPr>
      </w:pPr>
      <w:r w:rsidRPr="00C94C2D">
        <w:rPr>
          <w:rFonts w:ascii="Times New Roman" w:hAnsi="Times New Roman" w:cs="Times New Roman"/>
          <w:sz w:val="24"/>
          <w:szCs w:val="24"/>
        </w:rPr>
        <w:t>Dostaviti:</w:t>
      </w:r>
    </w:p>
    <w:p w14:paraId="021BF95F" w14:textId="23322653" w:rsidR="00EE437F" w:rsidRPr="00C94C2D" w:rsidRDefault="00EF3671" w:rsidP="00EE437F">
      <w:pPr>
        <w:pStyle w:val="Odlomakpopisa"/>
        <w:numPr>
          <w:ilvl w:val="0"/>
          <w:numId w:val="9"/>
        </w:numPr>
        <w:spacing w:after="0"/>
        <w:jc w:val="both"/>
        <w:rPr>
          <w:rFonts w:ascii="Times New Roman" w:hAnsi="Times New Roman" w:cs="Times New Roman"/>
          <w:sz w:val="24"/>
          <w:szCs w:val="24"/>
        </w:rPr>
      </w:pPr>
      <w:r w:rsidRPr="00C94C2D">
        <w:rPr>
          <w:rFonts w:ascii="Times New Roman" w:hAnsi="Times New Roman" w:cs="Times New Roman"/>
          <w:sz w:val="24"/>
          <w:szCs w:val="24"/>
        </w:rPr>
        <w:t>Davor Huška</w:t>
      </w:r>
      <w:r w:rsidR="00E11912" w:rsidRPr="00C94C2D">
        <w:rPr>
          <w:rFonts w:ascii="Times New Roman" w:hAnsi="Times New Roman" w:cs="Times New Roman"/>
          <w:sz w:val="24"/>
          <w:szCs w:val="24"/>
        </w:rPr>
        <w:t>, elektroničkom dostavom</w:t>
      </w:r>
    </w:p>
    <w:p w14:paraId="063A7254" w14:textId="77777777" w:rsidR="00EE437F" w:rsidRPr="00C94C2D" w:rsidRDefault="00EE437F" w:rsidP="00EE437F">
      <w:pPr>
        <w:pStyle w:val="Odlomakpopisa"/>
        <w:numPr>
          <w:ilvl w:val="0"/>
          <w:numId w:val="9"/>
        </w:numPr>
        <w:spacing w:after="0"/>
        <w:jc w:val="both"/>
        <w:rPr>
          <w:rFonts w:ascii="Times New Roman" w:hAnsi="Times New Roman" w:cs="Times New Roman"/>
          <w:sz w:val="24"/>
          <w:szCs w:val="24"/>
        </w:rPr>
      </w:pPr>
      <w:r w:rsidRPr="00C94C2D">
        <w:rPr>
          <w:rFonts w:ascii="Times New Roman" w:hAnsi="Times New Roman" w:cs="Times New Roman"/>
          <w:sz w:val="24"/>
          <w:szCs w:val="24"/>
        </w:rPr>
        <w:t>Objava na internetskoj stranici Povjerenstva</w:t>
      </w:r>
    </w:p>
    <w:p w14:paraId="0B40B891" w14:textId="77777777" w:rsidR="00EE437F" w:rsidRPr="00C94C2D" w:rsidRDefault="00EE437F" w:rsidP="00EE437F">
      <w:pPr>
        <w:pStyle w:val="Odlomakpopisa"/>
        <w:numPr>
          <w:ilvl w:val="0"/>
          <w:numId w:val="9"/>
        </w:numPr>
        <w:tabs>
          <w:tab w:val="left" w:pos="7797"/>
        </w:tabs>
        <w:spacing w:after="0"/>
        <w:ind w:right="567"/>
        <w:jc w:val="both"/>
        <w:rPr>
          <w:rFonts w:ascii="Times New Roman" w:eastAsia="Times New Roman" w:hAnsi="Times New Roman" w:cs="Times New Roman"/>
          <w:b/>
          <w:sz w:val="24"/>
          <w:szCs w:val="24"/>
          <w:lang w:eastAsia="hr-HR"/>
        </w:rPr>
      </w:pPr>
      <w:r w:rsidRPr="00C94C2D">
        <w:rPr>
          <w:rFonts w:ascii="Times New Roman" w:hAnsi="Times New Roman" w:cs="Times New Roman"/>
          <w:sz w:val="24"/>
          <w:szCs w:val="24"/>
        </w:rPr>
        <w:t>Pismohrana</w:t>
      </w:r>
      <w:r w:rsidRPr="00C94C2D">
        <w:rPr>
          <w:rFonts w:ascii="Times New Roman" w:eastAsia="Times New Roman" w:hAnsi="Times New Roman" w:cs="Times New Roman"/>
          <w:b/>
          <w:sz w:val="24"/>
          <w:szCs w:val="24"/>
          <w:lang w:eastAsia="hr-HR"/>
        </w:rPr>
        <w:t xml:space="preserve">                                        </w:t>
      </w:r>
    </w:p>
    <w:p w14:paraId="28CF48B8" w14:textId="5EB63D27" w:rsidR="00101F03" w:rsidRPr="00C94C2D" w:rsidRDefault="00101F03" w:rsidP="00EE437F">
      <w:pPr>
        <w:rPr>
          <w:rFonts w:ascii="Times New Roman" w:hAnsi="Times New Roman" w:cs="Times New Roman"/>
          <w:sz w:val="24"/>
          <w:szCs w:val="24"/>
        </w:rPr>
      </w:pPr>
    </w:p>
    <w:sectPr w:rsidR="00101F03" w:rsidRPr="00C94C2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4032" w14:textId="77777777" w:rsidR="003E23FC" w:rsidRDefault="003E23FC" w:rsidP="005B5818">
      <w:pPr>
        <w:spacing w:after="0" w:line="240" w:lineRule="auto"/>
      </w:pPr>
      <w:r>
        <w:separator/>
      </w:r>
    </w:p>
  </w:endnote>
  <w:endnote w:type="continuationSeparator" w:id="0">
    <w:p w14:paraId="03DBEAAA" w14:textId="77777777" w:rsidR="003E23FC" w:rsidRDefault="003E23F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A6D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199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A7A" w14:textId="77777777" w:rsidR="003E23FC" w:rsidRDefault="003E23FC" w:rsidP="005B5818">
      <w:pPr>
        <w:spacing w:after="0" w:line="240" w:lineRule="auto"/>
      </w:pPr>
      <w:r>
        <w:separator/>
      </w:r>
    </w:p>
  </w:footnote>
  <w:footnote w:type="continuationSeparator" w:id="0">
    <w:p w14:paraId="5D7EB2D2" w14:textId="77777777" w:rsidR="003E23FC" w:rsidRDefault="003E23F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9CF7BBE" w:rsidR="00101F03" w:rsidRDefault="001872E8">
        <w:pPr>
          <w:pStyle w:val="Zaglavlje"/>
          <w:jc w:val="right"/>
        </w:pPr>
        <w:r>
          <w:fldChar w:fldCharType="begin"/>
        </w:r>
        <w:r w:rsidR="00965145">
          <w:instrText xml:space="preserve"> PAGE   \* MERGEFORMAT </w:instrText>
        </w:r>
        <w:r>
          <w:fldChar w:fldCharType="separate"/>
        </w:r>
        <w:r w:rsidR="00A92270">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68A"/>
    <w:multiLevelType w:val="multilevel"/>
    <w:tmpl w:val="3B3272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EA6DDE"/>
    <w:multiLevelType w:val="hybridMultilevel"/>
    <w:tmpl w:val="8B16425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27C33B9"/>
    <w:multiLevelType w:val="multilevel"/>
    <w:tmpl w:val="EAE85A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CF53D79"/>
    <w:multiLevelType w:val="multilevel"/>
    <w:tmpl w:val="FE5A82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4727F2A"/>
    <w:multiLevelType w:val="multilevel"/>
    <w:tmpl w:val="85DE02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60E74252"/>
    <w:multiLevelType w:val="multilevel"/>
    <w:tmpl w:val="F29CE6D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7D0BFB"/>
    <w:multiLevelType w:val="multilevel"/>
    <w:tmpl w:val="912257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
  </w:num>
  <w:num w:numId="3">
    <w:abstractNumId w:val="7"/>
  </w:num>
  <w:num w:numId="4">
    <w:abstractNumId w:val="5"/>
  </w:num>
  <w:num w:numId="5">
    <w:abstractNumId w:val="9"/>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4"/>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8D4"/>
    <w:rsid w:val="0001470F"/>
    <w:rsid w:val="00016953"/>
    <w:rsid w:val="00026087"/>
    <w:rsid w:val="00027AE5"/>
    <w:rsid w:val="00041BF4"/>
    <w:rsid w:val="00043D70"/>
    <w:rsid w:val="00044871"/>
    <w:rsid w:val="00056DCF"/>
    <w:rsid w:val="00062746"/>
    <w:rsid w:val="00067EC1"/>
    <w:rsid w:val="00077F3E"/>
    <w:rsid w:val="00090291"/>
    <w:rsid w:val="0009736C"/>
    <w:rsid w:val="000A0606"/>
    <w:rsid w:val="000A7110"/>
    <w:rsid w:val="000B186A"/>
    <w:rsid w:val="000B1E11"/>
    <w:rsid w:val="000C190C"/>
    <w:rsid w:val="000C1FE4"/>
    <w:rsid w:val="000E32E6"/>
    <w:rsid w:val="000E5EF7"/>
    <w:rsid w:val="000E6C68"/>
    <w:rsid w:val="000E75E4"/>
    <w:rsid w:val="000F76C3"/>
    <w:rsid w:val="00101F03"/>
    <w:rsid w:val="001116A8"/>
    <w:rsid w:val="00112E23"/>
    <w:rsid w:val="0012224D"/>
    <w:rsid w:val="001262F6"/>
    <w:rsid w:val="0014691D"/>
    <w:rsid w:val="00150D97"/>
    <w:rsid w:val="001514B5"/>
    <w:rsid w:val="001530D5"/>
    <w:rsid w:val="00160E07"/>
    <w:rsid w:val="001610AB"/>
    <w:rsid w:val="00167B07"/>
    <w:rsid w:val="00180350"/>
    <w:rsid w:val="001872E8"/>
    <w:rsid w:val="001A2139"/>
    <w:rsid w:val="001B6509"/>
    <w:rsid w:val="001C483D"/>
    <w:rsid w:val="001D050A"/>
    <w:rsid w:val="001E41B9"/>
    <w:rsid w:val="001F1D86"/>
    <w:rsid w:val="0020246F"/>
    <w:rsid w:val="002025EB"/>
    <w:rsid w:val="00204122"/>
    <w:rsid w:val="002049E1"/>
    <w:rsid w:val="00206DCD"/>
    <w:rsid w:val="00222873"/>
    <w:rsid w:val="00223D02"/>
    <w:rsid w:val="0023102B"/>
    <w:rsid w:val="0023718E"/>
    <w:rsid w:val="002416A7"/>
    <w:rsid w:val="00242D76"/>
    <w:rsid w:val="00243596"/>
    <w:rsid w:val="00244511"/>
    <w:rsid w:val="00247623"/>
    <w:rsid w:val="002514D2"/>
    <w:rsid w:val="00262849"/>
    <w:rsid w:val="002802DD"/>
    <w:rsid w:val="00285B7F"/>
    <w:rsid w:val="002900D2"/>
    <w:rsid w:val="00296618"/>
    <w:rsid w:val="002C7207"/>
    <w:rsid w:val="002C7A3E"/>
    <w:rsid w:val="002D282E"/>
    <w:rsid w:val="002E14D7"/>
    <w:rsid w:val="002E2425"/>
    <w:rsid w:val="002E3D3C"/>
    <w:rsid w:val="002E4E1C"/>
    <w:rsid w:val="002F2F7E"/>
    <w:rsid w:val="002F313C"/>
    <w:rsid w:val="002F473F"/>
    <w:rsid w:val="00327913"/>
    <w:rsid w:val="00330C4B"/>
    <w:rsid w:val="003340F7"/>
    <w:rsid w:val="003416CC"/>
    <w:rsid w:val="00344320"/>
    <w:rsid w:val="00344C40"/>
    <w:rsid w:val="003650CE"/>
    <w:rsid w:val="00370CD4"/>
    <w:rsid w:val="00383B1E"/>
    <w:rsid w:val="00383D61"/>
    <w:rsid w:val="003A28AD"/>
    <w:rsid w:val="003A3138"/>
    <w:rsid w:val="003B47EE"/>
    <w:rsid w:val="003C019C"/>
    <w:rsid w:val="003C4B46"/>
    <w:rsid w:val="003D1479"/>
    <w:rsid w:val="003E23FC"/>
    <w:rsid w:val="003E62B2"/>
    <w:rsid w:val="003F3527"/>
    <w:rsid w:val="00406E92"/>
    <w:rsid w:val="00407211"/>
    <w:rsid w:val="00411522"/>
    <w:rsid w:val="004157FA"/>
    <w:rsid w:val="00422583"/>
    <w:rsid w:val="00423B66"/>
    <w:rsid w:val="00432084"/>
    <w:rsid w:val="00450847"/>
    <w:rsid w:val="00456F64"/>
    <w:rsid w:val="004700DA"/>
    <w:rsid w:val="00474523"/>
    <w:rsid w:val="00483AC3"/>
    <w:rsid w:val="00484946"/>
    <w:rsid w:val="00487110"/>
    <w:rsid w:val="004A4678"/>
    <w:rsid w:val="004A5F51"/>
    <w:rsid w:val="004B0C5B"/>
    <w:rsid w:val="004B12AF"/>
    <w:rsid w:val="004B283D"/>
    <w:rsid w:val="004B5CF5"/>
    <w:rsid w:val="004C0C9C"/>
    <w:rsid w:val="004C7A6E"/>
    <w:rsid w:val="004D3C97"/>
    <w:rsid w:val="004E27DC"/>
    <w:rsid w:val="004F5967"/>
    <w:rsid w:val="00502158"/>
    <w:rsid w:val="005033D9"/>
    <w:rsid w:val="005049C7"/>
    <w:rsid w:val="00512887"/>
    <w:rsid w:val="00530D7D"/>
    <w:rsid w:val="0053234A"/>
    <w:rsid w:val="00543174"/>
    <w:rsid w:val="00547BFA"/>
    <w:rsid w:val="00555D62"/>
    <w:rsid w:val="00565C10"/>
    <w:rsid w:val="00577B84"/>
    <w:rsid w:val="00581532"/>
    <w:rsid w:val="0058272B"/>
    <w:rsid w:val="00582F9B"/>
    <w:rsid w:val="00584653"/>
    <w:rsid w:val="005A1371"/>
    <w:rsid w:val="005B5818"/>
    <w:rsid w:val="005C0CD9"/>
    <w:rsid w:val="005C6B92"/>
    <w:rsid w:val="005D05AA"/>
    <w:rsid w:val="006031F3"/>
    <w:rsid w:val="00603BAF"/>
    <w:rsid w:val="00622086"/>
    <w:rsid w:val="00623069"/>
    <w:rsid w:val="0063694A"/>
    <w:rsid w:val="00647B1E"/>
    <w:rsid w:val="00651756"/>
    <w:rsid w:val="00655448"/>
    <w:rsid w:val="00656C56"/>
    <w:rsid w:val="006745B9"/>
    <w:rsid w:val="00684C80"/>
    <w:rsid w:val="00684DF7"/>
    <w:rsid w:val="00692FC1"/>
    <w:rsid w:val="00693FD7"/>
    <w:rsid w:val="006A2823"/>
    <w:rsid w:val="006A2948"/>
    <w:rsid w:val="006B286B"/>
    <w:rsid w:val="006B63C9"/>
    <w:rsid w:val="006C09B2"/>
    <w:rsid w:val="006C591D"/>
    <w:rsid w:val="006D0782"/>
    <w:rsid w:val="006D1EEA"/>
    <w:rsid w:val="006D63A2"/>
    <w:rsid w:val="006F4BA2"/>
    <w:rsid w:val="006F692A"/>
    <w:rsid w:val="007051FD"/>
    <w:rsid w:val="00723605"/>
    <w:rsid w:val="007454EE"/>
    <w:rsid w:val="00750BFF"/>
    <w:rsid w:val="00760DA4"/>
    <w:rsid w:val="00763275"/>
    <w:rsid w:val="0076329E"/>
    <w:rsid w:val="00764C9F"/>
    <w:rsid w:val="00771AD5"/>
    <w:rsid w:val="00772D76"/>
    <w:rsid w:val="007749E5"/>
    <w:rsid w:val="00793EC7"/>
    <w:rsid w:val="007970BC"/>
    <w:rsid w:val="00797A29"/>
    <w:rsid w:val="007B7B69"/>
    <w:rsid w:val="007C0283"/>
    <w:rsid w:val="007C5F14"/>
    <w:rsid w:val="007D49EA"/>
    <w:rsid w:val="00807AB2"/>
    <w:rsid w:val="00816F26"/>
    <w:rsid w:val="00817C5E"/>
    <w:rsid w:val="00820C27"/>
    <w:rsid w:val="00824B78"/>
    <w:rsid w:val="00824CFF"/>
    <w:rsid w:val="00825B69"/>
    <w:rsid w:val="00835484"/>
    <w:rsid w:val="00835D62"/>
    <w:rsid w:val="00840B6F"/>
    <w:rsid w:val="008505C3"/>
    <w:rsid w:val="0085734A"/>
    <w:rsid w:val="0088547A"/>
    <w:rsid w:val="00886A22"/>
    <w:rsid w:val="00896233"/>
    <w:rsid w:val="00897D5A"/>
    <w:rsid w:val="008A4A78"/>
    <w:rsid w:val="008B309B"/>
    <w:rsid w:val="008C361C"/>
    <w:rsid w:val="008C5463"/>
    <w:rsid w:val="008D4466"/>
    <w:rsid w:val="008E6774"/>
    <w:rsid w:val="008F7C25"/>
    <w:rsid w:val="009062CF"/>
    <w:rsid w:val="00907128"/>
    <w:rsid w:val="00911E25"/>
    <w:rsid w:val="00913B0E"/>
    <w:rsid w:val="009236CD"/>
    <w:rsid w:val="009610C0"/>
    <w:rsid w:val="00961CD8"/>
    <w:rsid w:val="00964E2E"/>
    <w:rsid w:val="00965145"/>
    <w:rsid w:val="009678D2"/>
    <w:rsid w:val="009708F7"/>
    <w:rsid w:val="00977817"/>
    <w:rsid w:val="00981C4C"/>
    <w:rsid w:val="00984DC4"/>
    <w:rsid w:val="0099356A"/>
    <w:rsid w:val="00996E03"/>
    <w:rsid w:val="009A3C13"/>
    <w:rsid w:val="009B0DB7"/>
    <w:rsid w:val="009B25CC"/>
    <w:rsid w:val="009B56BD"/>
    <w:rsid w:val="009D06F8"/>
    <w:rsid w:val="009E7D1F"/>
    <w:rsid w:val="009F35FF"/>
    <w:rsid w:val="00A000C5"/>
    <w:rsid w:val="00A02EEB"/>
    <w:rsid w:val="00A375F4"/>
    <w:rsid w:val="00A40EBC"/>
    <w:rsid w:val="00A41D57"/>
    <w:rsid w:val="00A46374"/>
    <w:rsid w:val="00A5071E"/>
    <w:rsid w:val="00A53D84"/>
    <w:rsid w:val="00A62755"/>
    <w:rsid w:val="00A67E80"/>
    <w:rsid w:val="00A76638"/>
    <w:rsid w:val="00A9111F"/>
    <w:rsid w:val="00A92270"/>
    <w:rsid w:val="00A945DA"/>
    <w:rsid w:val="00A97485"/>
    <w:rsid w:val="00AA52E3"/>
    <w:rsid w:val="00AB02A3"/>
    <w:rsid w:val="00AB503A"/>
    <w:rsid w:val="00AB534E"/>
    <w:rsid w:val="00AC10EF"/>
    <w:rsid w:val="00AC656B"/>
    <w:rsid w:val="00AD370F"/>
    <w:rsid w:val="00AD4471"/>
    <w:rsid w:val="00AE1737"/>
    <w:rsid w:val="00AE4562"/>
    <w:rsid w:val="00AF442D"/>
    <w:rsid w:val="00B04A5E"/>
    <w:rsid w:val="00B67006"/>
    <w:rsid w:val="00B92637"/>
    <w:rsid w:val="00BA1175"/>
    <w:rsid w:val="00BC21EA"/>
    <w:rsid w:val="00BC6C6F"/>
    <w:rsid w:val="00BE3CE2"/>
    <w:rsid w:val="00BF5073"/>
    <w:rsid w:val="00BF5F4E"/>
    <w:rsid w:val="00BF6762"/>
    <w:rsid w:val="00BF6F75"/>
    <w:rsid w:val="00C02322"/>
    <w:rsid w:val="00C1023A"/>
    <w:rsid w:val="00C20E2B"/>
    <w:rsid w:val="00C2524F"/>
    <w:rsid w:val="00C27A6B"/>
    <w:rsid w:val="00C369F0"/>
    <w:rsid w:val="00C41549"/>
    <w:rsid w:val="00C42DF4"/>
    <w:rsid w:val="00C459DD"/>
    <w:rsid w:val="00C618C8"/>
    <w:rsid w:val="00C6797A"/>
    <w:rsid w:val="00C94C2D"/>
    <w:rsid w:val="00CA28B6"/>
    <w:rsid w:val="00CB6735"/>
    <w:rsid w:val="00CC01E6"/>
    <w:rsid w:val="00CC3A36"/>
    <w:rsid w:val="00CC467D"/>
    <w:rsid w:val="00CC6FBA"/>
    <w:rsid w:val="00CE0606"/>
    <w:rsid w:val="00CF0867"/>
    <w:rsid w:val="00CF5479"/>
    <w:rsid w:val="00D00357"/>
    <w:rsid w:val="00D00FDD"/>
    <w:rsid w:val="00D02DD3"/>
    <w:rsid w:val="00D02E5C"/>
    <w:rsid w:val="00D0616F"/>
    <w:rsid w:val="00D1289E"/>
    <w:rsid w:val="00D15CFE"/>
    <w:rsid w:val="00D1655F"/>
    <w:rsid w:val="00D50094"/>
    <w:rsid w:val="00D51BBE"/>
    <w:rsid w:val="00D55746"/>
    <w:rsid w:val="00D56D57"/>
    <w:rsid w:val="00D60165"/>
    <w:rsid w:val="00D614D0"/>
    <w:rsid w:val="00D778D3"/>
    <w:rsid w:val="00D81B61"/>
    <w:rsid w:val="00D86C97"/>
    <w:rsid w:val="00D92076"/>
    <w:rsid w:val="00D97997"/>
    <w:rsid w:val="00DA30DD"/>
    <w:rsid w:val="00DC7948"/>
    <w:rsid w:val="00DE0300"/>
    <w:rsid w:val="00DF7871"/>
    <w:rsid w:val="00E018BC"/>
    <w:rsid w:val="00E11912"/>
    <w:rsid w:val="00E15A45"/>
    <w:rsid w:val="00E16048"/>
    <w:rsid w:val="00E32D56"/>
    <w:rsid w:val="00E3580A"/>
    <w:rsid w:val="00E45118"/>
    <w:rsid w:val="00E46AFE"/>
    <w:rsid w:val="00E559F1"/>
    <w:rsid w:val="00E67168"/>
    <w:rsid w:val="00E75C76"/>
    <w:rsid w:val="00E76DBE"/>
    <w:rsid w:val="00E80A1D"/>
    <w:rsid w:val="00EC07AB"/>
    <w:rsid w:val="00EC726C"/>
    <w:rsid w:val="00EC744A"/>
    <w:rsid w:val="00ED24DD"/>
    <w:rsid w:val="00EE437F"/>
    <w:rsid w:val="00EE72C5"/>
    <w:rsid w:val="00EF117E"/>
    <w:rsid w:val="00EF3671"/>
    <w:rsid w:val="00EF7464"/>
    <w:rsid w:val="00F21685"/>
    <w:rsid w:val="00F334C6"/>
    <w:rsid w:val="00F33E80"/>
    <w:rsid w:val="00F36DAD"/>
    <w:rsid w:val="00F42128"/>
    <w:rsid w:val="00F506A3"/>
    <w:rsid w:val="00F76A89"/>
    <w:rsid w:val="00F9012B"/>
    <w:rsid w:val="00F91440"/>
    <w:rsid w:val="00F958D9"/>
    <w:rsid w:val="00FA05AA"/>
    <w:rsid w:val="00FC3059"/>
    <w:rsid w:val="00FC4C84"/>
    <w:rsid w:val="00FC4E2B"/>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6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styleId="Naglaeno">
    <w:name w:val="Strong"/>
    <w:basedOn w:val="Zadanifontodlomka"/>
    <w:uiPriority w:val="22"/>
    <w:qFormat/>
    <w:rsid w:val="00285B7F"/>
    <w:rPr>
      <w:b/>
      <w:bCs/>
    </w:rPr>
  </w:style>
  <w:style w:type="paragraph" w:styleId="StandardWeb">
    <w:name w:val="Normal (Web)"/>
    <w:basedOn w:val="Normal"/>
    <w:uiPriority w:val="99"/>
    <w:semiHidden/>
    <w:unhideWhenUsed/>
    <w:rsid w:val="00EE437F"/>
    <w:pPr>
      <w:spacing w:after="15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E11912"/>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E11912"/>
    <w:pPr>
      <w:widowControl w:val="0"/>
      <w:shd w:val="clear" w:color="auto" w:fill="FFFFFF"/>
      <w:spacing w:after="100" w:line="262"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E11912"/>
  </w:style>
  <w:style w:type="character" w:customStyle="1" w:styleId="Bodytext2">
    <w:name w:val="Body text (2)_"/>
    <w:basedOn w:val="Zadanifontodlomka"/>
    <w:link w:val="Bodytext20"/>
    <w:locked/>
    <w:rsid w:val="00E16048"/>
    <w:rPr>
      <w:rFonts w:ascii="Georgia" w:eastAsia="Georgia" w:hAnsi="Georgia" w:cs="Georgia"/>
      <w:i/>
      <w:iCs/>
      <w:sz w:val="18"/>
      <w:szCs w:val="18"/>
      <w:shd w:val="clear" w:color="auto" w:fill="FFFFFF"/>
    </w:rPr>
  </w:style>
  <w:style w:type="paragraph" w:customStyle="1" w:styleId="Bodytext20">
    <w:name w:val="Body text (2)"/>
    <w:basedOn w:val="Normal"/>
    <w:link w:val="Bodytext2"/>
    <w:rsid w:val="00E16048"/>
    <w:pPr>
      <w:widowControl w:val="0"/>
      <w:shd w:val="clear" w:color="auto" w:fill="FFFFFF"/>
      <w:spacing w:after="160" w:line="240" w:lineRule="auto"/>
      <w:jc w:val="center"/>
    </w:pPr>
    <w:rPr>
      <w:rFonts w:ascii="Georgia" w:eastAsia="Georgia" w:hAnsi="Georgia" w:cs="Georgia"/>
      <w:i/>
      <w:iCs/>
      <w:sz w:val="18"/>
      <w:szCs w:val="18"/>
    </w:rPr>
  </w:style>
  <w:style w:type="character" w:customStyle="1" w:styleId="Heading2">
    <w:name w:val="Heading #2_"/>
    <w:basedOn w:val="Zadanifontodlomka"/>
    <w:link w:val="Heading20"/>
    <w:locked/>
    <w:rsid w:val="00E16048"/>
    <w:rPr>
      <w:rFonts w:ascii="Times New Roman" w:eastAsia="Times New Roman" w:hAnsi="Times New Roman" w:cs="Times New Roman"/>
      <w:b/>
      <w:bCs/>
      <w:sz w:val="20"/>
      <w:szCs w:val="20"/>
      <w:shd w:val="clear" w:color="auto" w:fill="FFFFFF"/>
    </w:rPr>
  </w:style>
  <w:style w:type="paragraph" w:customStyle="1" w:styleId="Heading20">
    <w:name w:val="Heading #2"/>
    <w:basedOn w:val="Normal"/>
    <w:link w:val="Heading2"/>
    <w:rsid w:val="00E16048"/>
    <w:pPr>
      <w:widowControl w:val="0"/>
      <w:shd w:val="clear" w:color="auto" w:fill="FFFFFF"/>
      <w:spacing w:after="240" w:line="240" w:lineRule="auto"/>
      <w:jc w:val="center"/>
      <w:outlineLvl w:val="1"/>
    </w:pPr>
    <w:rPr>
      <w:rFonts w:ascii="Times New Roman" w:eastAsia="Times New Roman" w:hAnsi="Times New Roman" w:cs="Times New Roman"/>
      <w:b/>
      <w:bCs/>
      <w:sz w:val="20"/>
      <w:szCs w:val="20"/>
    </w:rPr>
  </w:style>
  <w:style w:type="paragraph" w:customStyle="1" w:styleId="box465255">
    <w:name w:val="box_465255"/>
    <w:basedOn w:val="Normal"/>
    <w:rsid w:val="006D63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0812">
    <w:name w:val="box_460812"/>
    <w:basedOn w:val="Normal"/>
    <w:rsid w:val="00D00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F95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13087923">
      <w:bodyDiv w:val="1"/>
      <w:marLeft w:val="0"/>
      <w:marRight w:val="0"/>
      <w:marTop w:val="0"/>
      <w:marBottom w:val="0"/>
      <w:divBdr>
        <w:top w:val="none" w:sz="0" w:space="0" w:color="auto"/>
        <w:left w:val="none" w:sz="0" w:space="0" w:color="auto"/>
        <w:bottom w:val="none" w:sz="0" w:space="0" w:color="auto"/>
        <w:right w:val="none" w:sz="0" w:space="0" w:color="auto"/>
      </w:divBdr>
    </w:div>
    <w:div w:id="492990099">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688070715">
      <w:bodyDiv w:val="1"/>
      <w:marLeft w:val="0"/>
      <w:marRight w:val="0"/>
      <w:marTop w:val="0"/>
      <w:marBottom w:val="0"/>
      <w:divBdr>
        <w:top w:val="none" w:sz="0" w:space="0" w:color="auto"/>
        <w:left w:val="none" w:sz="0" w:space="0" w:color="auto"/>
        <w:bottom w:val="none" w:sz="0" w:space="0" w:color="auto"/>
        <w:right w:val="none" w:sz="0" w:space="0" w:color="auto"/>
      </w:divBdr>
    </w:div>
    <w:div w:id="711535603">
      <w:bodyDiv w:val="1"/>
      <w:marLeft w:val="0"/>
      <w:marRight w:val="0"/>
      <w:marTop w:val="0"/>
      <w:marBottom w:val="0"/>
      <w:divBdr>
        <w:top w:val="none" w:sz="0" w:space="0" w:color="auto"/>
        <w:left w:val="none" w:sz="0" w:space="0" w:color="auto"/>
        <w:bottom w:val="none" w:sz="0" w:space="0" w:color="auto"/>
        <w:right w:val="none" w:sz="0" w:space="0" w:color="auto"/>
      </w:divBdr>
    </w:div>
    <w:div w:id="722291942">
      <w:bodyDiv w:val="1"/>
      <w:marLeft w:val="0"/>
      <w:marRight w:val="0"/>
      <w:marTop w:val="0"/>
      <w:marBottom w:val="0"/>
      <w:divBdr>
        <w:top w:val="none" w:sz="0" w:space="0" w:color="auto"/>
        <w:left w:val="none" w:sz="0" w:space="0" w:color="auto"/>
        <w:bottom w:val="none" w:sz="0" w:space="0" w:color="auto"/>
        <w:right w:val="none" w:sz="0" w:space="0" w:color="auto"/>
      </w:divBdr>
    </w:div>
    <w:div w:id="843781141">
      <w:bodyDiv w:val="1"/>
      <w:marLeft w:val="0"/>
      <w:marRight w:val="0"/>
      <w:marTop w:val="0"/>
      <w:marBottom w:val="0"/>
      <w:divBdr>
        <w:top w:val="none" w:sz="0" w:space="0" w:color="auto"/>
        <w:left w:val="none" w:sz="0" w:space="0" w:color="auto"/>
        <w:bottom w:val="none" w:sz="0" w:space="0" w:color="auto"/>
        <w:right w:val="none" w:sz="0" w:space="0" w:color="auto"/>
      </w:divBdr>
    </w:div>
    <w:div w:id="845248485">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27108847">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251696625">
      <w:bodyDiv w:val="1"/>
      <w:marLeft w:val="0"/>
      <w:marRight w:val="0"/>
      <w:marTop w:val="0"/>
      <w:marBottom w:val="0"/>
      <w:divBdr>
        <w:top w:val="none" w:sz="0" w:space="0" w:color="auto"/>
        <w:left w:val="none" w:sz="0" w:space="0" w:color="auto"/>
        <w:bottom w:val="none" w:sz="0" w:space="0" w:color="auto"/>
        <w:right w:val="none" w:sz="0" w:space="0" w:color="auto"/>
      </w:divBdr>
    </w:div>
    <w:div w:id="1292396993">
      <w:bodyDiv w:val="1"/>
      <w:marLeft w:val="0"/>
      <w:marRight w:val="0"/>
      <w:marTop w:val="0"/>
      <w:marBottom w:val="0"/>
      <w:divBdr>
        <w:top w:val="none" w:sz="0" w:space="0" w:color="auto"/>
        <w:left w:val="none" w:sz="0" w:space="0" w:color="auto"/>
        <w:bottom w:val="none" w:sz="0" w:space="0" w:color="auto"/>
        <w:right w:val="none" w:sz="0" w:space="0" w:color="auto"/>
      </w:divBdr>
    </w:div>
    <w:div w:id="1510176869">
      <w:bodyDiv w:val="1"/>
      <w:marLeft w:val="0"/>
      <w:marRight w:val="0"/>
      <w:marTop w:val="0"/>
      <w:marBottom w:val="0"/>
      <w:divBdr>
        <w:top w:val="none" w:sz="0" w:space="0" w:color="auto"/>
        <w:left w:val="none" w:sz="0" w:space="0" w:color="auto"/>
        <w:bottom w:val="none" w:sz="0" w:space="0" w:color="auto"/>
        <w:right w:val="none" w:sz="0" w:space="0" w:color="auto"/>
      </w:divBdr>
    </w:div>
    <w:div w:id="1718040560">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1956403640">
      <w:bodyDiv w:val="1"/>
      <w:marLeft w:val="0"/>
      <w:marRight w:val="0"/>
      <w:marTop w:val="0"/>
      <w:marBottom w:val="0"/>
      <w:divBdr>
        <w:top w:val="none" w:sz="0" w:space="0" w:color="auto"/>
        <w:left w:val="none" w:sz="0" w:space="0" w:color="auto"/>
        <w:bottom w:val="none" w:sz="0" w:space="0" w:color="auto"/>
        <w:right w:val="none" w:sz="0" w:space="0" w:color="auto"/>
      </w:divBdr>
    </w:div>
    <w:div w:id="1981107096">
      <w:bodyDiv w:val="1"/>
      <w:marLeft w:val="0"/>
      <w:marRight w:val="0"/>
      <w:marTop w:val="0"/>
      <w:marBottom w:val="0"/>
      <w:divBdr>
        <w:top w:val="none" w:sz="0" w:space="0" w:color="auto"/>
        <w:left w:val="none" w:sz="0" w:space="0" w:color="auto"/>
        <w:bottom w:val="none" w:sz="0" w:space="0" w:color="auto"/>
        <w:right w:val="none" w:sz="0" w:space="0" w:color="auto"/>
      </w:divBdr>
    </w:div>
    <w:div w:id="20611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11655</Duznosnici_Value>
    <BrojPredmeta xmlns="8638ef6a-48a0-457c-b738-9f65e71a9a26">M-84/22</BrojPredmeta>
    <Duznosnici xmlns="8638ef6a-48a0-457c-b738-9f65e71a9a26">Davor Huška,Ravnatelj uprave,Ministarstvo regionalnoga razvoja i fondova Europske unije</Duznosnici>
    <VrstaDokumenta xmlns="8638ef6a-48a0-457c-b738-9f65e71a9a26">1</VrstaDokumenta>
    <KljucneRijeci xmlns="8638ef6a-48a0-457c-b738-9f65e71a9a26">
      <Value>110</Value>
      <Value>121</Value>
      <Value>38</Value>
    </KljucneRijeci>
    <BrojAkta xmlns="8638ef6a-48a0-457c-b738-9f65e71a9a26">711-I-1612-M-84/22-02-21</BrojAkta>
    <Sync xmlns="8638ef6a-48a0-457c-b738-9f65e71a9a26">0</Sync>
    <Sjednica xmlns="8638ef6a-48a0-457c-b738-9f65e71a9a26">279</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934851-10C3-4FE7-AD49-995A8963B413}"/>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1FA4F34-68E5-44F7-BC66-D93A0A06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8683</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Sinjeri, M-30-22, mišljenje</vt: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Sinjeri, M-30-22, mišljenje</dc:title>
  <dc:creator>Sukob5</dc:creator>
  <cp:lastModifiedBy>Ivan Matić</cp:lastModifiedBy>
  <cp:revision>2</cp:revision>
  <cp:lastPrinted>2022-02-16T09:01:00Z</cp:lastPrinted>
  <dcterms:created xsi:type="dcterms:W3CDTF">2022-09-06T11:15:00Z</dcterms:created>
  <dcterms:modified xsi:type="dcterms:W3CDTF">2022-09-06T11:15:00Z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