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C093" w14:textId="7581D59C" w:rsidR="00306F66" w:rsidRPr="00306F66" w:rsidRDefault="000F70B8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711-I-1614</w:t>
      </w:r>
      <w:r w:rsidR="00306F66" w:rsidRPr="00306F66">
        <w:rPr>
          <w:rFonts w:ascii="Times New Roman" w:hAnsi="Times New Roman" w:cs="Times New Roman"/>
          <w:sz w:val="24"/>
          <w:szCs w:val="24"/>
        </w:rPr>
        <w:t>-P-</w:t>
      </w:r>
      <w:r w:rsidR="002A3A8F">
        <w:rPr>
          <w:rFonts w:ascii="Times New Roman" w:hAnsi="Times New Roman" w:cs="Times New Roman"/>
          <w:sz w:val="24"/>
          <w:szCs w:val="24"/>
        </w:rPr>
        <w:t>1</w:t>
      </w:r>
      <w:r w:rsidR="00DC5B52">
        <w:rPr>
          <w:rFonts w:ascii="Times New Roman" w:hAnsi="Times New Roman" w:cs="Times New Roman"/>
          <w:sz w:val="24"/>
          <w:szCs w:val="24"/>
        </w:rPr>
        <w:t>96</w:t>
      </w:r>
      <w:r w:rsidR="00306F66" w:rsidRPr="00306F66">
        <w:rPr>
          <w:rFonts w:ascii="Times New Roman" w:hAnsi="Times New Roman" w:cs="Times New Roman"/>
          <w:sz w:val="24"/>
          <w:szCs w:val="24"/>
        </w:rPr>
        <w:t>/22-0</w:t>
      </w:r>
      <w:r w:rsidR="006C68E6">
        <w:rPr>
          <w:rFonts w:ascii="Times New Roman" w:hAnsi="Times New Roman" w:cs="Times New Roman"/>
          <w:sz w:val="24"/>
          <w:szCs w:val="24"/>
        </w:rPr>
        <w:t>2</w:t>
      </w:r>
      <w:r w:rsidR="00306F66" w:rsidRPr="00306F66">
        <w:rPr>
          <w:rFonts w:ascii="Times New Roman" w:hAnsi="Times New Roman" w:cs="Times New Roman"/>
          <w:sz w:val="24"/>
          <w:szCs w:val="24"/>
        </w:rPr>
        <w:t>-23</w:t>
      </w:r>
    </w:p>
    <w:p w14:paraId="6DA813D8" w14:textId="215CB7DC" w:rsid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Zagreb</w:t>
      </w:r>
      <w:r w:rsidRPr="00412FC5">
        <w:rPr>
          <w:rFonts w:ascii="Times New Roman" w:hAnsi="Times New Roman" w:cs="Times New Roman"/>
          <w:sz w:val="24"/>
          <w:szCs w:val="24"/>
        </w:rPr>
        <w:t>,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 </w:t>
      </w:r>
      <w:r w:rsidR="000148B8" w:rsidRPr="00412FC5">
        <w:rPr>
          <w:rFonts w:ascii="Times New Roman" w:hAnsi="Times New Roman" w:cs="Times New Roman"/>
          <w:sz w:val="24"/>
          <w:szCs w:val="24"/>
        </w:rPr>
        <w:t>8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. </w:t>
      </w:r>
      <w:r w:rsidR="000148B8" w:rsidRPr="00412FC5">
        <w:rPr>
          <w:rFonts w:ascii="Times New Roman" w:hAnsi="Times New Roman" w:cs="Times New Roman"/>
          <w:sz w:val="24"/>
          <w:szCs w:val="24"/>
        </w:rPr>
        <w:t>trav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nja </w:t>
      </w:r>
      <w:r w:rsidRPr="00412FC5">
        <w:rPr>
          <w:rFonts w:ascii="Times New Roman" w:hAnsi="Times New Roman" w:cs="Times New Roman"/>
          <w:sz w:val="24"/>
          <w:szCs w:val="24"/>
        </w:rPr>
        <w:t>2022.</w:t>
      </w:r>
    </w:p>
    <w:p w14:paraId="061D5D33" w14:textId="77777777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D384D6" w14:textId="71974615" w:rsidR="00306F66" w:rsidRDefault="0018553C" w:rsidP="0018553C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DC5B52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DC5B52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</w:t>
      </w:r>
      <w:bookmarkStart w:id="0" w:name="_GoBack"/>
      <w:bookmarkEnd w:id="0"/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Nataše Novaković kao predsjednice Povjerenstva, te Davorina </w:t>
      </w:r>
      <w:proofErr w:type="spellStart"/>
      <w:r w:rsidRPr="00412FC5">
        <w:rPr>
          <w:rFonts w:ascii="Times New Roman" w:eastAsia="Calibri" w:hAnsi="Times New Roman"/>
          <w:sz w:val="24"/>
          <w:szCs w:val="24"/>
          <w:lang w:val="hr-HR"/>
        </w:rPr>
        <w:t>Ivanjeka</w:t>
      </w:r>
      <w:proofErr w:type="spellEnd"/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, </w:t>
      </w:r>
      <w:proofErr w:type="spellStart"/>
      <w:r w:rsidRPr="00412FC5">
        <w:rPr>
          <w:rFonts w:ascii="Times New Roman" w:eastAsia="Calibri" w:hAnsi="Times New Roman"/>
          <w:sz w:val="24"/>
          <w:szCs w:val="24"/>
          <w:lang w:val="hr-HR"/>
        </w:rPr>
        <w:t>Tončice</w:t>
      </w:r>
      <w:proofErr w:type="spellEnd"/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Božić, Aleksandre Jozić-Ileković i </w:t>
      </w:r>
      <w:proofErr w:type="spellStart"/>
      <w:r w:rsidRPr="00412FC5">
        <w:rPr>
          <w:rFonts w:ascii="Times New Roman" w:eastAsia="Calibri" w:hAnsi="Times New Roman"/>
          <w:sz w:val="24"/>
          <w:szCs w:val="24"/>
          <w:lang w:val="hr-HR"/>
        </w:rPr>
        <w:t>Tatijane</w:t>
      </w:r>
      <w:proofErr w:type="spellEnd"/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Vučetić kao članova Povjerenstva, na temelju članka 32. stavka 1. podstav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>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ka 3.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 xml:space="preserve">, 4. i 5.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Zakona o sprječavanju sukoba interesa („Narodne novine“ broj 143/21., u daljnjem tekstu: ZSSI/21), </w:t>
      </w:r>
      <w:r w:rsidRPr="00412FC5">
        <w:rPr>
          <w:rFonts w:ascii="Times New Roman" w:eastAsia="Calibri" w:hAnsi="Times New Roman"/>
          <w:b/>
          <w:sz w:val="24"/>
          <w:szCs w:val="24"/>
          <w:lang w:val="hr-HR"/>
        </w:rPr>
        <w:t>na zahtjev</w:t>
      </w:r>
      <w:r w:rsidR="006C68E6" w:rsidRPr="00412FC5">
        <w:rPr>
          <w:rFonts w:ascii="Times New Roman" w:eastAsia="Calibri" w:hAnsi="Times New Roman"/>
          <w:b/>
          <w:sz w:val="24"/>
          <w:szCs w:val="24"/>
          <w:lang w:val="hr-HR"/>
        </w:rPr>
        <w:t xml:space="preserve"> </w:t>
      </w:r>
      <w:r w:rsidR="000148B8" w:rsidRPr="00412FC5">
        <w:rPr>
          <w:rFonts w:ascii="Times New Roman" w:eastAsia="Calibri" w:hAnsi="Times New Roman"/>
          <w:b/>
          <w:sz w:val="24"/>
          <w:szCs w:val="24"/>
          <w:lang w:val="hr-HR"/>
        </w:rPr>
        <w:t>A</w:t>
      </w:r>
      <w:r w:rsidR="00DC5B52" w:rsidRPr="00412FC5">
        <w:rPr>
          <w:rFonts w:ascii="Times New Roman" w:eastAsia="Calibri" w:hAnsi="Times New Roman"/>
          <w:b/>
          <w:sz w:val="24"/>
          <w:szCs w:val="24"/>
          <w:lang w:val="hr-HR"/>
        </w:rPr>
        <w:t>leksandra</w:t>
      </w:r>
      <w:r w:rsidR="000148B8" w:rsidRPr="00412FC5">
        <w:rPr>
          <w:rFonts w:ascii="Times New Roman" w:eastAsia="Calibri" w:hAnsi="Times New Roman"/>
          <w:b/>
          <w:sz w:val="24"/>
          <w:szCs w:val="24"/>
          <w:lang w:val="hr-HR"/>
        </w:rPr>
        <w:t xml:space="preserve"> </w:t>
      </w:r>
      <w:r w:rsidR="00DC5B52" w:rsidRPr="00412FC5">
        <w:rPr>
          <w:rFonts w:ascii="Times New Roman" w:eastAsia="Calibri" w:hAnsi="Times New Roman"/>
          <w:b/>
          <w:sz w:val="24"/>
          <w:szCs w:val="24"/>
          <w:lang w:val="hr-HR"/>
        </w:rPr>
        <w:t>Puha</w:t>
      </w:r>
      <w:r w:rsidR="000148B8" w:rsidRPr="00412FC5">
        <w:rPr>
          <w:rFonts w:ascii="Times New Roman" w:eastAsia="Calibri" w:hAnsi="Times New Roman"/>
          <w:b/>
          <w:sz w:val="24"/>
          <w:szCs w:val="24"/>
          <w:lang w:val="hr-HR"/>
        </w:rPr>
        <w:t xml:space="preserve">, </w:t>
      </w:r>
      <w:r w:rsidR="00DC5B52" w:rsidRPr="00412FC5">
        <w:rPr>
          <w:rFonts w:ascii="Times New Roman" w:eastAsia="Calibri" w:hAnsi="Times New Roman"/>
          <w:b/>
          <w:sz w:val="24"/>
          <w:szCs w:val="24"/>
          <w:lang w:val="hr-HR"/>
        </w:rPr>
        <w:t>odvjetnika iz Pule</w:t>
      </w:r>
      <w:r w:rsidR="000148B8" w:rsidRPr="00412FC5">
        <w:rPr>
          <w:rFonts w:ascii="Times New Roman" w:eastAsia="Calibri" w:hAnsi="Times New Roman"/>
          <w:b/>
          <w:sz w:val="24"/>
          <w:szCs w:val="24"/>
          <w:lang w:val="hr-HR"/>
        </w:rPr>
        <w:t xml:space="preserve">, </w:t>
      </w:r>
      <w:r w:rsidRPr="00412FC5">
        <w:rPr>
          <w:rFonts w:ascii="Times New Roman" w:hAnsi="Times New Roman"/>
          <w:sz w:val="24"/>
          <w:szCs w:val="24"/>
          <w:lang w:val="hr-HR"/>
        </w:rPr>
        <w:t>za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davanjem </w:t>
      </w:r>
      <w:r w:rsidR="00306F66" w:rsidRPr="00412FC5">
        <w:rPr>
          <w:rFonts w:ascii="Times New Roman" w:eastAsia="Calibri" w:hAnsi="Times New Roman"/>
          <w:sz w:val="24"/>
          <w:szCs w:val="24"/>
          <w:lang w:val="hr-HR"/>
        </w:rPr>
        <w:t>očitovanja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Povjerenstva, na 1</w:t>
      </w:r>
      <w:r w:rsidR="000148B8" w:rsidRPr="00412FC5">
        <w:rPr>
          <w:rFonts w:ascii="Times New Roman" w:eastAsia="Calibri" w:hAnsi="Times New Roman"/>
          <w:sz w:val="24"/>
          <w:szCs w:val="24"/>
          <w:lang w:val="hr-HR"/>
        </w:rPr>
        <w:t>66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0148B8" w:rsidRPr="00412FC5">
        <w:rPr>
          <w:rFonts w:ascii="Times New Roman" w:eastAsia="Calibri" w:hAnsi="Times New Roman"/>
          <w:sz w:val="24"/>
          <w:szCs w:val="24"/>
          <w:lang w:val="hr-HR"/>
        </w:rPr>
        <w:t>8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  <w:r w:rsidR="000148B8" w:rsidRPr="00412FC5">
        <w:rPr>
          <w:rFonts w:ascii="Times New Roman" w:eastAsia="Calibri" w:hAnsi="Times New Roman"/>
          <w:sz w:val="24"/>
          <w:szCs w:val="24"/>
          <w:lang w:val="hr-HR"/>
        </w:rPr>
        <w:t>travnja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2022., daje sljedeće:</w:t>
      </w:r>
    </w:p>
    <w:p w14:paraId="46D71887" w14:textId="1CEFC426" w:rsidR="0018553C" w:rsidRPr="00DC5B52" w:rsidRDefault="00306F66" w:rsidP="0018553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5B52">
        <w:rPr>
          <w:rFonts w:ascii="Times New Roman" w:eastAsia="Calibri" w:hAnsi="Times New Roman" w:cs="Times New Roman"/>
          <w:b/>
          <w:bCs/>
          <w:sz w:val="24"/>
          <w:szCs w:val="24"/>
        </w:rPr>
        <w:t>OČITOVANJE</w:t>
      </w:r>
      <w:r w:rsidR="0018553C" w:rsidRPr="00DC5B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C26C7AD" w14:textId="77777777" w:rsidR="007126DA" w:rsidRPr="00DC5B52" w:rsidRDefault="007126DA" w:rsidP="007126DA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7F179A7E" w14:textId="511A4FB9" w:rsidR="008A6370" w:rsidRPr="00AC3DF2" w:rsidRDefault="007126DA" w:rsidP="00750140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3DF2">
        <w:rPr>
          <w:rFonts w:ascii="Times New Roman" w:eastAsia="Calibri" w:hAnsi="Times New Roman" w:cs="Times New Roman"/>
          <w:b/>
          <w:sz w:val="24"/>
          <w:szCs w:val="24"/>
        </w:rPr>
        <w:t xml:space="preserve">Nije u suprotnosti s odredbama ZSSI/21-a, ako je to određeno ugovorom ili nekim drugim aktom kojim se uređuje </w:t>
      </w:r>
      <w:proofErr w:type="spellStart"/>
      <w:r w:rsidRPr="00AC3DF2">
        <w:rPr>
          <w:rFonts w:ascii="Times New Roman" w:eastAsia="Calibri" w:hAnsi="Times New Roman" w:cs="Times New Roman"/>
          <w:b/>
          <w:sz w:val="24"/>
          <w:szCs w:val="24"/>
        </w:rPr>
        <w:t>radnopravni</w:t>
      </w:r>
      <w:proofErr w:type="spellEnd"/>
      <w:r w:rsidRPr="00AC3DF2">
        <w:rPr>
          <w:rFonts w:ascii="Times New Roman" w:eastAsia="Calibri" w:hAnsi="Times New Roman" w:cs="Times New Roman"/>
          <w:b/>
          <w:sz w:val="24"/>
          <w:szCs w:val="24"/>
        </w:rPr>
        <w:t xml:space="preserve"> status</w:t>
      </w:r>
      <w:r w:rsidR="00750140" w:rsidRPr="00AC3DF2">
        <w:rPr>
          <w:rFonts w:ascii="Times New Roman" w:eastAsia="Calibri" w:hAnsi="Times New Roman" w:cs="Times New Roman"/>
          <w:b/>
          <w:sz w:val="24"/>
          <w:szCs w:val="24"/>
        </w:rPr>
        <w:t xml:space="preserve"> obveznika</w:t>
      </w:r>
      <w:r w:rsidRPr="00AC3DF2">
        <w:rPr>
          <w:rFonts w:ascii="Times New Roman" w:eastAsia="Calibri" w:hAnsi="Times New Roman" w:cs="Times New Roman"/>
          <w:b/>
          <w:sz w:val="24"/>
          <w:szCs w:val="24"/>
        </w:rPr>
        <w:t>, da uz plaću za obnašanje javnih dužnosti, ostvar</w:t>
      </w:r>
      <w:r w:rsidR="00750140" w:rsidRPr="00AC3DF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AC3DF2">
        <w:rPr>
          <w:rFonts w:ascii="Times New Roman" w:eastAsia="Calibri" w:hAnsi="Times New Roman" w:cs="Times New Roman"/>
          <w:b/>
          <w:sz w:val="24"/>
          <w:szCs w:val="24"/>
        </w:rPr>
        <w:t xml:space="preserve"> povećanje</w:t>
      </w:r>
      <w:r w:rsidR="008B0A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3DF2">
        <w:rPr>
          <w:rFonts w:ascii="Times New Roman" w:eastAsia="Calibri" w:hAnsi="Times New Roman" w:cs="Times New Roman"/>
          <w:b/>
          <w:sz w:val="24"/>
          <w:szCs w:val="24"/>
        </w:rPr>
        <w:t>osnovice plaće za navršene godine radnog staža</w:t>
      </w:r>
      <w:r w:rsidR="008E595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750140" w:rsidRPr="00AC3D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3DF2">
        <w:rPr>
          <w:rFonts w:ascii="Times New Roman" w:eastAsia="Calibri" w:hAnsi="Times New Roman" w:cs="Times New Roman"/>
          <w:b/>
          <w:sz w:val="24"/>
          <w:szCs w:val="24"/>
        </w:rPr>
        <w:t>jer navedeni primi</w:t>
      </w:r>
      <w:r w:rsidR="00750140" w:rsidRPr="00AC3DF2">
        <w:rPr>
          <w:rFonts w:ascii="Times New Roman" w:eastAsia="Calibri" w:hAnsi="Times New Roman" w:cs="Times New Roman"/>
          <w:b/>
          <w:sz w:val="24"/>
          <w:szCs w:val="24"/>
        </w:rPr>
        <w:t>tak</w:t>
      </w:r>
      <w:r w:rsidRPr="00AC3DF2">
        <w:rPr>
          <w:rFonts w:ascii="Times New Roman" w:eastAsia="Calibri" w:hAnsi="Times New Roman" w:cs="Times New Roman"/>
          <w:b/>
          <w:sz w:val="24"/>
          <w:szCs w:val="24"/>
        </w:rPr>
        <w:t xml:space="preserve"> ne predstavlja dodatnu naknadu za obnašanje javne dužnosti čiji bi primitak bio suprotan članku 7. točki d) ZSSI/21-a.</w:t>
      </w:r>
    </w:p>
    <w:p w14:paraId="3FF12216" w14:textId="77777777" w:rsidR="00750140" w:rsidRPr="00750140" w:rsidRDefault="00750140" w:rsidP="00750140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CFDD0" w14:textId="4BCE22B4" w:rsidR="00750140" w:rsidRPr="008E5951" w:rsidRDefault="00554318" w:rsidP="008E5951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5951">
        <w:rPr>
          <w:rFonts w:ascii="Times New Roman" w:eastAsia="Calibri" w:hAnsi="Times New Roman" w:cs="Times New Roman"/>
          <w:b/>
          <w:sz w:val="24"/>
          <w:szCs w:val="24"/>
        </w:rPr>
        <w:t>Podaci o primanjima partnera obveznika obuhvaćaju podatke o mjesečnoj bruto i neto plaći te drugim primicima, podatke o subvencijama, donacijama, poticajima i stipendijama u njegovu korist</w:t>
      </w:r>
      <w:r w:rsidR="00BB3CD8" w:rsidRPr="008E5951">
        <w:rPr>
          <w:rFonts w:ascii="Times New Roman" w:eastAsia="Calibri" w:hAnsi="Times New Roman" w:cs="Times New Roman"/>
          <w:b/>
          <w:sz w:val="24"/>
          <w:szCs w:val="24"/>
        </w:rPr>
        <w:t xml:space="preserve">, a u slučaju kad je </w:t>
      </w:r>
      <w:r w:rsidRPr="008E5951">
        <w:rPr>
          <w:rFonts w:ascii="Times New Roman" w:eastAsia="Calibri" w:hAnsi="Times New Roman" w:cs="Times New Roman"/>
          <w:b/>
          <w:sz w:val="24"/>
          <w:szCs w:val="24"/>
        </w:rPr>
        <w:t xml:space="preserve">partner obveznika zaposlen kod poslodavca kod kojeg se podaci o plaći i drugim materijalnim pravima smatraju poslovnom tajnom, </w:t>
      </w:r>
      <w:r w:rsidR="008E5951">
        <w:rPr>
          <w:rFonts w:ascii="Times New Roman" w:eastAsia="Calibri" w:hAnsi="Times New Roman" w:cs="Times New Roman"/>
          <w:b/>
          <w:sz w:val="24"/>
          <w:szCs w:val="24"/>
        </w:rPr>
        <w:t xml:space="preserve">takav </w:t>
      </w:r>
      <w:r w:rsidR="008E5951" w:rsidRPr="008E5951">
        <w:rPr>
          <w:rFonts w:ascii="Times New Roman" w:eastAsia="Calibri" w:hAnsi="Times New Roman" w:cs="Times New Roman"/>
          <w:b/>
          <w:sz w:val="24"/>
          <w:szCs w:val="24"/>
        </w:rPr>
        <w:t xml:space="preserve">iznos plaće se ne upisuje u imovinsku karticu, već se u napomeni iste navodi da se radi o poslovnoj tajni, a da su podaci o </w:t>
      </w:r>
      <w:r w:rsidR="00B504A0">
        <w:rPr>
          <w:rFonts w:ascii="Times New Roman" w:eastAsia="Calibri" w:hAnsi="Times New Roman" w:cs="Times New Roman"/>
          <w:b/>
          <w:sz w:val="24"/>
          <w:szCs w:val="24"/>
        </w:rPr>
        <w:t>plaći</w:t>
      </w:r>
      <w:r w:rsidR="008E5951" w:rsidRPr="008E5951">
        <w:rPr>
          <w:rFonts w:ascii="Times New Roman" w:eastAsia="Calibri" w:hAnsi="Times New Roman" w:cs="Times New Roman"/>
          <w:b/>
          <w:sz w:val="24"/>
          <w:szCs w:val="24"/>
        </w:rPr>
        <w:t xml:space="preserve"> dostavljeni Povjerenstvu. Isti će podatak o</w:t>
      </w:r>
      <w:r w:rsidR="008E5951" w:rsidRPr="00554318">
        <w:rPr>
          <w:rFonts w:ascii="Times New Roman" w:eastAsia="Calibri" w:hAnsi="Times New Roman" w:cs="Times New Roman"/>
          <w:b/>
          <w:sz w:val="24"/>
          <w:szCs w:val="24"/>
        </w:rPr>
        <w:t xml:space="preserve"> mjesečnoj bruto i neto plaći partnera obveznika</w:t>
      </w:r>
      <w:r w:rsidR="008E5951">
        <w:rPr>
          <w:rFonts w:ascii="Times New Roman" w:eastAsia="Calibri" w:hAnsi="Times New Roman" w:cs="Times New Roman"/>
          <w:b/>
          <w:sz w:val="24"/>
          <w:szCs w:val="24"/>
        </w:rPr>
        <w:t xml:space="preserve"> biti javno nedostupan </w:t>
      </w:r>
      <w:r w:rsidR="008E5951" w:rsidRPr="008E5951">
        <w:rPr>
          <w:rFonts w:ascii="Times New Roman" w:eastAsia="Calibri" w:hAnsi="Times New Roman" w:cs="Times New Roman"/>
          <w:b/>
          <w:sz w:val="24"/>
          <w:szCs w:val="24"/>
        </w:rPr>
        <w:t xml:space="preserve">ukoliko obveznik dostavi dokument poslodavca kojim je </w:t>
      </w:r>
      <w:r w:rsidR="008E5951">
        <w:rPr>
          <w:rFonts w:ascii="Times New Roman" w:eastAsia="Calibri" w:hAnsi="Times New Roman" w:cs="Times New Roman"/>
          <w:b/>
          <w:sz w:val="24"/>
          <w:szCs w:val="24"/>
        </w:rPr>
        <w:t>određeno da predstavlja poslovnu tajnu</w:t>
      </w:r>
      <w:r w:rsidR="008E5951" w:rsidRPr="008E595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1C90EE6D" w14:textId="77777777" w:rsidR="008A6370" w:rsidRPr="00DC5B52" w:rsidRDefault="008A6370" w:rsidP="008A6370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CCD95E5" w14:textId="430BFF13" w:rsidR="0018553C" w:rsidRPr="00DC5B52" w:rsidRDefault="0018553C" w:rsidP="00254EB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5B52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15FC2B71" w14:textId="59496419" w:rsidR="0018553C" w:rsidRPr="00412FC5" w:rsidRDefault="0018553C" w:rsidP="0018553C">
      <w:pPr>
        <w:pStyle w:val="StandardWeb"/>
        <w:spacing w:beforeLines="0" w:before="120" w:afterLines="0" w:after="150" w:line="276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DC5B52">
        <w:rPr>
          <w:rFonts w:ascii="Times New Roman" w:eastAsia="Calibri" w:hAnsi="Times New Roman"/>
          <w:sz w:val="24"/>
          <w:szCs w:val="24"/>
          <w:lang w:val="hr-HR"/>
        </w:rPr>
        <w:t xml:space="preserve">Zahtjev za davanjem </w:t>
      </w:r>
      <w:r w:rsidR="00306F66" w:rsidRPr="00DC5B52">
        <w:rPr>
          <w:rFonts w:ascii="Times New Roman" w:eastAsia="Calibri" w:hAnsi="Times New Roman"/>
          <w:sz w:val="24"/>
          <w:szCs w:val="24"/>
          <w:lang w:val="hr-HR"/>
        </w:rPr>
        <w:t>očitovanja</w:t>
      </w:r>
      <w:r w:rsidRPr="00DC5B52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Povjerenstva podni</w:t>
      </w:r>
      <w:r w:rsidR="00412FC5" w:rsidRPr="00412FC5">
        <w:rPr>
          <w:rFonts w:ascii="Times New Roman" w:eastAsia="Calibri" w:hAnsi="Times New Roman"/>
          <w:sz w:val="24"/>
          <w:szCs w:val="24"/>
          <w:lang w:val="hr-HR"/>
        </w:rPr>
        <w:t>o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je </w:t>
      </w:r>
      <w:r w:rsidR="000148B8" w:rsidRPr="00412FC5">
        <w:rPr>
          <w:rFonts w:ascii="Times New Roman" w:eastAsia="Calibri" w:hAnsi="Times New Roman"/>
          <w:sz w:val="24"/>
          <w:szCs w:val="24"/>
          <w:lang w:val="hr-HR"/>
        </w:rPr>
        <w:t>A</w:t>
      </w:r>
      <w:r w:rsidR="00412FC5" w:rsidRPr="00412FC5">
        <w:rPr>
          <w:rFonts w:ascii="Times New Roman" w:eastAsia="Calibri" w:hAnsi="Times New Roman"/>
          <w:sz w:val="24"/>
          <w:szCs w:val="24"/>
          <w:lang w:val="hr-HR"/>
        </w:rPr>
        <w:t>leksandar Puh</w:t>
      </w:r>
      <w:r w:rsidR="000148B8" w:rsidRPr="00412FC5">
        <w:rPr>
          <w:rFonts w:ascii="Times New Roman" w:eastAsia="Calibri" w:hAnsi="Times New Roman"/>
          <w:sz w:val="24"/>
          <w:szCs w:val="24"/>
          <w:lang w:val="hr-HR"/>
        </w:rPr>
        <w:t>,</w:t>
      </w:r>
      <w:r w:rsidR="00412FC5"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odvjetnik iz Pule</w:t>
      </w:r>
      <w:r w:rsidRPr="00412FC5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U knjigama ulazne pošte Povjerenstva zahtjev je zaprimljen </w:t>
      </w:r>
      <w:r w:rsidR="00412FC5" w:rsidRPr="00412FC5">
        <w:rPr>
          <w:rFonts w:ascii="Times New Roman" w:eastAsia="Calibri" w:hAnsi="Times New Roman"/>
          <w:sz w:val="24"/>
          <w:szCs w:val="24"/>
          <w:lang w:val="hr-HR"/>
        </w:rPr>
        <w:t>23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  <w:r w:rsidR="009148A6" w:rsidRPr="00412FC5">
        <w:rPr>
          <w:rFonts w:ascii="Times New Roman" w:eastAsia="Calibri" w:hAnsi="Times New Roman"/>
          <w:sz w:val="24"/>
          <w:szCs w:val="24"/>
          <w:lang w:val="hr-HR"/>
        </w:rPr>
        <w:t>ožujka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 2022. pod poslovnim brojem 711-U-</w:t>
      </w:r>
      <w:r w:rsidR="009148A6" w:rsidRPr="00412FC5">
        <w:rPr>
          <w:rFonts w:ascii="Times New Roman" w:eastAsia="Calibri" w:hAnsi="Times New Roman"/>
          <w:sz w:val="24"/>
          <w:szCs w:val="24"/>
          <w:lang w:val="hr-HR"/>
        </w:rPr>
        <w:t>3</w:t>
      </w:r>
      <w:r w:rsidR="00412FC5" w:rsidRPr="00412FC5">
        <w:rPr>
          <w:rFonts w:ascii="Times New Roman" w:eastAsia="Calibri" w:hAnsi="Times New Roman"/>
          <w:sz w:val="24"/>
          <w:szCs w:val="24"/>
          <w:lang w:val="hr-HR"/>
        </w:rPr>
        <w:t>814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5A7C6A" w:rsidRPr="00412FC5">
        <w:rPr>
          <w:rFonts w:ascii="Times New Roman" w:eastAsia="Calibri" w:hAnsi="Times New Roman"/>
          <w:sz w:val="24"/>
          <w:szCs w:val="24"/>
          <w:lang w:val="hr-HR"/>
        </w:rPr>
        <w:t>P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9148A6" w:rsidRPr="00412FC5">
        <w:rPr>
          <w:rFonts w:ascii="Times New Roman" w:eastAsia="Calibri" w:hAnsi="Times New Roman"/>
          <w:sz w:val="24"/>
          <w:szCs w:val="24"/>
          <w:lang w:val="hr-HR"/>
        </w:rPr>
        <w:t>19</w:t>
      </w:r>
      <w:r w:rsidR="00412FC5" w:rsidRPr="00412FC5">
        <w:rPr>
          <w:rFonts w:ascii="Times New Roman" w:eastAsia="Calibri" w:hAnsi="Times New Roman"/>
          <w:sz w:val="24"/>
          <w:szCs w:val="24"/>
          <w:lang w:val="hr-HR"/>
        </w:rPr>
        <w:t>6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/22-01-</w:t>
      </w:r>
      <w:r w:rsidR="009148A6" w:rsidRPr="00412FC5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, povodom kojeg se vodi predmet broj </w:t>
      </w:r>
      <w:r w:rsidR="005A7C6A" w:rsidRPr="00412FC5">
        <w:rPr>
          <w:rFonts w:ascii="Times New Roman" w:eastAsia="Calibri" w:hAnsi="Times New Roman"/>
          <w:sz w:val="24"/>
          <w:szCs w:val="24"/>
          <w:lang w:val="hr-HR"/>
        </w:rPr>
        <w:t>P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>-</w:t>
      </w:r>
      <w:r w:rsidR="006C68E6" w:rsidRPr="00412FC5">
        <w:rPr>
          <w:rFonts w:ascii="Times New Roman" w:eastAsia="Calibri" w:hAnsi="Times New Roman"/>
          <w:sz w:val="24"/>
          <w:szCs w:val="24"/>
          <w:lang w:val="hr-HR"/>
        </w:rPr>
        <w:t>1</w:t>
      </w:r>
      <w:r w:rsidR="009148A6" w:rsidRPr="00412FC5">
        <w:rPr>
          <w:rFonts w:ascii="Times New Roman" w:eastAsia="Calibri" w:hAnsi="Times New Roman"/>
          <w:sz w:val="24"/>
          <w:szCs w:val="24"/>
          <w:lang w:val="hr-HR"/>
        </w:rPr>
        <w:t>9</w:t>
      </w:r>
      <w:r w:rsidR="00412FC5" w:rsidRPr="00412FC5">
        <w:rPr>
          <w:rFonts w:ascii="Times New Roman" w:eastAsia="Calibri" w:hAnsi="Times New Roman"/>
          <w:sz w:val="24"/>
          <w:szCs w:val="24"/>
          <w:lang w:val="hr-HR"/>
        </w:rPr>
        <w:t>6</w:t>
      </w:r>
      <w:r w:rsidRPr="00412FC5">
        <w:rPr>
          <w:rFonts w:ascii="Times New Roman" w:eastAsia="Calibri" w:hAnsi="Times New Roman"/>
          <w:sz w:val="24"/>
          <w:szCs w:val="24"/>
          <w:lang w:val="hr-HR"/>
        </w:rPr>
        <w:t xml:space="preserve">/22. </w:t>
      </w:r>
    </w:p>
    <w:p w14:paraId="5D6038B7" w14:textId="5D8D41E4" w:rsidR="0018553C" w:rsidRPr="00412FC5" w:rsidRDefault="0018553C" w:rsidP="0018553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t xml:space="preserve">Člankom 8. stavkom 3. i 4 ZSSI/21-a propisano je da su dužnosnici u slučaju dvojbe predstavlja li neko ponašanje povredu odredba tog Zakona, dužni zatražiti mišljenje Povjerenstva, koje će potom dati obrazloženo mišljenje u roku od 15 dana od dana primitka zahtjeva. </w:t>
      </w:r>
    </w:p>
    <w:p w14:paraId="7BBAE433" w14:textId="77777777" w:rsidR="00944B0F" w:rsidRPr="00412FC5" w:rsidRDefault="005A7C6A" w:rsidP="00944B0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lastRenderedPageBreak/>
        <w:t>Zahtjev u ovom predmetu podnesen je od strane osobe koja nije obveznik postupanja iz članka 3. ZSSI/21-</w:t>
      </w:r>
      <w:r w:rsidR="0093156B" w:rsidRPr="00412FC5">
        <w:rPr>
          <w:rFonts w:ascii="Times New Roman" w:eastAsia="Calibri" w:hAnsi="Times New Roman" w:cs="Times New Roman"/>
          <w:sz w:val="24"/>
          <w:szCs w:val="24"/>
        </w:rPr>
        <w:t>a</w:t>
      </w:r>
      <w:r w:rsidRPr="00412FC5">
        <w:rPr>
          <w:rFonts w:ascii="Times New Roman" w:eastAsia="Calibri" w:hAnsi="Times New Roman" w:cs="Times New Roman"/>
          <w:sz w:val="24"/>
          <w:szCs w:val="24"/>
        </w:rPr>
        <w:t xml:space="preserve">, ali se njegov sadržaj odnosi na tumačenje </w:t>
      </w:r>
      <w:r w:rsidR="00F77906" w:rsidRPr="00412FC5">
        <w:rPr>
          <w:rFonts w:ascii="Times New Roman" w:eastAsia="Calibri" w:hAnsi="Times New Roman" w:cs="Times New Roman"/>
          <w:sz w:val="24"/>
          <w:szCs w:val="24"/>
        </w:rPr>
        <w:t xml:space="preserve">odredbe ZSSI/21-a, stoga Povjerenstvo povodom podnesenog zahtjeva </w:t>
      </w:r>
      <w:r w:rsidR="00944B0F" w:rsidRPr="00412FC5">
        <w:rPr>
          <w:rFonts w:ascii="Times New Roman" w:eastAsia="Calibri" w:hAnsi="Times New Roman" w:cs="Times New Roman"/>
          <w:sz w:val="24"/>
          <w:szCs w:val="24"/>
        </w:rPr>
        <w:t>daje sljedeće očitovanje.</w:t>
      </w:r>
    </w:p>
    <w:p w14:paraId="28AD54F7" w14:textId="51574C83" w:rsidR="0001521E" w:rsidRDefault="00F77906" w:rsidP="0001521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140">
        <w:rPr>
          <w:rFonts w:ascii="Times New Roman" w:eastAsia="Calibri" w:hAnsi="Times New Roman" w:cs="Times New Roman"/>
          <w:sz w:val="24"/>
          <w:szCs w:val="24"/>
        </w:rPr>
        <w:t xml:space="preserve">U zahtjevu podnositelj </w:t>
      </w:r>
      <w:r w:rsidR="00412FC5" w:rsidRPr="00750140">
        <w:rPr>
          <w:rFonts w:ascii="Times New Roman" w:eastAsia="Calibri" w:hAnsi="Times New Roman" w:cs="Times New Roman"/>
          <w:sz w:val="24"/>
          <w:szCs w:val="24"/>
        </w:rPr>
        <w:t>traži očitovanje u vezi dijela plaće koji bi obveznici ZSSI/21-a imali s osnova dodatka na radni staž od 0.5% za navršenu godinu staža bilo kod poslodavca ili općenito</w:t>
      </w:r>
      <w:r w:rsidR="008E5951">
        <w:rPr>
          <w:rFonts w:ascii="Times New Roman" w:eastAsia="Calibri" w:hAnsi="Times New Roman" w:cs="Times New Roman"/>
          <w:sz w:val="24"/>
          <w:szCs w:val="24"/>
        </w:rPr>
        <w:t>,</w:t>
      </w:r>
      <w:r w:rsidR="00412FC5" w:rsidRPr="00750140">
        <w:rPr>
          <w:rFonts w:ascii="Times New Roman" w:eastAsia="Calibri" w:hAnsi="Times New Roman" w:cs="Times New Roman"/>
          <w:sz w:val="24"/>
          <w:szCs w:val="24"/>
        </w:rPr>
        <w:t xml:space="preserve"> odnosno bi li se navedeni primitak smatrao kao dio plaće obveznika. U odnosu na obvezu dostave podataka o primanjima partnera</w:t>
      </w:r>
      <w:r w:rsidR="00750140" w:rsidRPr="00750140">
        <w:rPr>
          <w:rFonts w:ascii="Times New Roman" w:eastAsia="Calibri" w:hAnsi="Times New Roman" w:cs="Times New Roman"/>
          <w:sz w:val="24"/>
          <w:szCs w:val="24"/>
        </w:rPr>
        <w:t xml:space="preserve"> obveznika </w:t>
      </w:r>
      <w:r w:rsidR="008E5951">
        <w:rPr>
          <w:rFonts w:ascii="Times New Roman" w:eastAsia="Calibri" w:hAnsi="Times New Roman" w:cs="Times New Roman"/>
          <w:sz w:val="24"/>
          <w:szCs w:val="24"/>
        </w:rPr>
        <w:t>koji</w:t>
      </w:r>
      <w:r w:rsidR="00750140" w:rsidRPr="00750140">
        <w:rPr>
          <w:rFonts w:ascii="Times New Roman" w:eastAsia="Calibri" w:hAnsi="Times New Roman" w:cs="Times New Roman"/>
          <w:sz w:val="24"/>
          <w:szCs w:val="24"/>
        </w:rPr>
        <w:t xml:space="preserve"> se smatraju poslovnom tajnom, podnositelj traži očitovanje koje je podatke potrebno dostaviti kod ispunjavanja imovinske kartice </w:t>
      </w:r>
      <w:r w:rsidR="008E5951">
        <w:rPr>
          <w:rFonts w:ascii="Times New Roman" w:eastAsia="Calibri" w:hAnsi="Times New Roman" w:cs="Times New Roman"/>
          <w:sz w:val="24"/>
          <w:szCs w:val="24"/>
        </w:rPr>
        <w:t xml:space="preserve">u slučaju </w:t>
      </w:r>
      <w:r w:rsidR="00750140" w:rsidRPr="00750140">
        <w:rPr>
          <w:rFonts w:ascii="Times New Roman" w:eastAsia="Calibri" w:hAnsi="Times New Roman" w:cs="Times New Roman"/>
          <w:sz w:val="24"/>
          <w:szCs w:val="24"/>
        </w:rPr>
        <w:t>kada su podaci partnera obveznika u ugovoru navedeni kao poslovna tajna.</w:t>
      </w:r>
    </w:p>
    <w:p w14:paraId="5534AB67" w14:textId="31EEFF21" w:rsidR="00750140" w:rsidRPr="00750140" w:rsidRDefault="00750140" w:rsidP="0001521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3. stavcima 1. i 2. ZSSI/21-a propisani su obveznici u smislu navedenog Zakona.</w:t>
      </w:r>
    </w:p>
    <w:p w14:paraId="6DAABF53" w14:textId="77777777" w:rsidR="00011A3B" w:rsidRPr="00412FC5" w:rsidRDefault="00011A3B" w:rsidP="00011A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t>Člankom 5. stavkom 1. točkom 2. ZSSI/21-a propisano je da je plaća obveznika svaki novčani primitak za obnašanje javne dužnosti, osim naknade putnih i drugih troškova za obnašanje javne dužnosti.</w:t>
      </w:r>
    </w:p>
    <w:p w14:paraId="6B09762C" w14:textId="1A3B5081" w:rsidR="00011A3B" w:rsidRPr="00412FC5" w:rsidRDefault="00011A3B" w:rsidP="00011A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FC5">
        <w:rPr>
          <w:rFonts w:ascii="Times New Roman" w:eastAsia="Calibri" w:hAnsi="Times New Roman" w:cs="Times New Roman"/>
          <w:sz w:val="24"/>
          <w:szCs w:val="24"/>
        </w:rPr>
        <w:t>Člankom 7. točkom d) ZSSI/21-a propisano je da je obveznicima zabranjeno primiti dodatnu naknadu za poslove obnašanja javnih dužnosti.</w:t>
      </w:r>
    </w:p>
    <w:p w14:paraId="29D5187F" w14:textId="77777777" w:rsidR="00011A3B" w:rsidRPr="00DB6A98" w:rsidRDefault="00011A3B" w:rsidP="00011A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A98">
        <w:rPr>
          <w:rFonts w:ascii="Times New Roman" w:eastAsia="Calibri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ZSSI/11), već primitci dodatnih naknada za poslove obnašanja javnih dužnosti.</w:t>
      </w:r>
    </w:p>
    <w:p w14:paraId="1ED10906" w14:textId="3F9A49EC" w:rsidR="00011A3B" w:rsidRPr="00AC3DF2" w:rsidRDefault="00011A3B" w:rsidP="00011A3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DF2">
        <w:rPr>
          <w:rFonts w:ascii="Times New Roman" w:eastAsia="Calibri" w:hAnsi="Times New Roman" w:cs="Times New Roman"/>
          <w:sz w:val="24"/>
          <w:szCs w:val="24"/>
        </w:rPr>
        <w:t>Dana 31. siječnja 2022. Povjerenstvo je donijelo Smjernicu broj 711-I-134-R-34/22-01-17 kojom je, u svrhu učinkovitog sprječavanja sukoba interesa, obrazložilo da odredbe novog ZSSI/21-a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ZSSI/11-a, slijedom čega se obrazloženje iz navedene presude primjenjuje u cijelosti na obveznike iz članka 3. ZSSI/21-a.</w:t>
      </w:r>
    </w:p>
    <w:p w14:paraId="63AB10A5" w14:textId="4834AF60" w:rsidR="00FB0DF1" w:rsidRPr="00AC3DF2" w:rsidRDefault="00FB0DF1" w:rsidP="00FB0DF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DF2">
        <w:rPr>
          <w:rFonts w:ascii="Times New Roman" w:eastAsia="Calibri" w:hAnsi="Times New Roman" w:cs="Times New Roman"/>
          <w:sz w:val="24"/>
          <w:szCs w:val="24"/>
        </w:rPr>
        <w:t>S</w:t>
      </w:r>
      <w:r w:rsidR="00254EB7" w:rsidRPr="00AC3DF2">
        <w:rPr>
          <w:rFonts w:ascii="Times New Roman" w:eastAsia="Calibri" w:hAnsi="Times New Roman" w:cs="Times New Roman"/>
          <w:sz w:val="24"/>
          <w:szCs w:val="24"/>
        </w:rPr>
        <w:t>lijedom navedenom,</w:t>
      </w:r>
      <w:r w:rsidRPr="00AC3DF2">
        <w:rPr>
          <w:rFonts w:ascii="Times New Roman" w:eastAsia="Calibri" w:hAnsi="Times New Roman" w:cs="Times New Roman"/>
          <w:sz w:val="24"/>
          <w:szCs w:val="24"/>
        </w:rPr>
        <w:t xml:space="preserve"> sukladno članku 7. točki d) ZSSI/21-a</w:t>
      </w:r>
      <w:r w:rsidR="00AC3DF2" w:rsidRPr="00AC3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EB7" w:rsidRPr="00AC3DF2">
        <w:rPr>
          <w:rFonts w:ascii="Times New Roman" w:eastAsia="Calibri" w:hAnsi="Times New Roman" w:cs="Times New Roman"/>
          <w:sz w:val="24"/>
          <w:szCs w:val="24"/>
        </w:rPr>
        <w:t>obveznici navedenog Zakona</w:t>
      </w:r>
      <w:r w:rsidR="00AC3DF2" w:rsidRPr="00AC3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DF2">
        <w:rPr>
          <w:rFonts w:ascii="Times New Roman" w:eastAsia="Calibri" w:hAnsi="Times New Roman" w:cs="Times New Roman"/>
          <w:sz w:val="24"/>
          <w:szCs w:val="24"/>
        </w:rPr>
        <w:t xml:space="preserve">ne smiju pored plaće koju primaju za njezino obnašanje ostvarivati druge primitke, kao što su isplate božićnice, regresa za godišnji odmor, dara za dijete, </w:t>
      </w:r>
      <w:r w:rsidRPr="00AC3DF2">
        <w:rPr>
          <w:rFonts w:ascii="Times New Roman" w:eastAsia="Calibri" w:hAnsi="Times New Roman" w:cs="Times New Roman"/>
          <w:sz w:val="24"/>
          <w:szCs w:val="24"/>
        </w:rPr>
        <w:lastRenderedPageBreak/>
        <w:t>nagrade (bonusa) za ostvarene rezultate poslovanja i druge oblike dodatnog nagrađivanja, te uplate u dobrovoljni mirovinski fond, dodatno zdravstveno osiguranje, životno osiguranje i sl., jer se ovi primici isplaćeni uz plaću ne mogu smatrati plaćom obveznika, već drugim dodatkom za obnašanje javne dužnosti.</w:t>
      </w:r>
      <w:r w:rsidR="00B103B8" w:rsidRPr="00AC3D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818543" w14:textId="28F18647" w:rsidR="00AC3DF2" w:rsidRPr="00AC3DF2" w:rsidRDefault="00AC3DF2" w:rsidP="00AC3DF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DF2">
        <w:rPr>
          <w:rFonts w:ascii="Times New Roman" w:eastAsia="Calibri" w:hAnsi="Times New Roman" w:cs="Times New Roman"/>
          <w:sz w:val="24"/>
          <w:szCs w:val="24"/>
        </w:rPr>
        <w:t xml:space="preserve">Povećanje osnovice plaće za navršene godine radnog staža ne može se smatrati dodatnom naknadom za poslove obnašanja javne dužnosti budući da se radi o jednom od mjerila koji se koristi prilikom izračuna plaće. </w:t>
      </w:r>
    </w:p>
    <w:p w14:paraId="2560FAE8" w14:textId="629089EB" w:rsidR="00AC3DF2" w:rsidRDefault="00AC3DF2" w:rsidP="00AC3DF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DF2">
        <w:rPr>
          <w:rFonts w:ascii="Times New Roman" w:eastAsia="Calibri" w:hAnsi="Times New Roman" w:cs="Times New Roman"/>
          <w:sz w:val="24"/>
          <w:szCs w:val="24"/>
        </w:rPr>
        <w:t>Stav u pogledu povećanja osnovice plaće za navršene godine radnog staža Povjerenstvo je potvrdilo u Dopuni Smjernice o zabrani primitka dodatne naknade broj: 711-I-518-R-34/22-02-17 od 12. travnja 2022. kojom je povećanje osnovice plaće za navršene godine radnog staža izrijekom utvrđeno kao novčani primitak koji obveznici navedeni u članku 3. stavku 1. i 2. ZSSI/21-a, koji temeljem ugovora o radu ili svakog drugog akta o zasnivanju radnog odnosa obnašaju javnu dužnost, smiju primati</w:t>
      </w:r>
      <w:r w:rsidR="008E5951">
        <w:rPr>
          <w:rFonts w:ascii="Times New Roman" w:eastAsia="Calibri" w:hAnsi="Times New Roman" w:cs="Times New Roman"/>
          <w:sz w:val="24"/>
          <w:szCs w:val="24"/>
        </w:rPr>
        <w:t>,</w:t>
      </w:r>
      <w:r w:rsidRPr="00AC3DF2">
        <w:rPr>
          <w:rFonts w:ascii="Times New Roman" w:eastAsia="Calibri" w:hAnsi="Times New Roman" w:cs="Times New Roman"/>
          <w:sz w:val="24"/>
          <w:szCs w:val="24"/>
        </w:rPr>
        <w:t xml:space="preserve"> jer isti primitak ne predstavlja dodatnu naknadu za obnašanje javne dužnosti čiji bi primitak bio suprotan članku 7. točki d) ZSSI/21-a.</w:t>
      </w:r>
    </w:p>
    <w:p w14:paraId="5E07F288" w14:textId="7E521D82" w:rsidR="00B504A0" w:rsidRDefault="00B504A0" w:rsidP="00AC3DF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napominje da se navedeno tumačenje odnosi samo na povećanje osnovice plaće koju obveznik prima za obnašanje javne dužnosti u smislu odredbe članka 5. stavka 1. točke 2. ZSSI/21-a, dok se na povećanje plaće s osnove </w:t>
      </w:r>
      <w:r w:rsidRPr="00AC3DF2">
        <w:rPr>
          <w:rFonts w:ascii="Times New Roman" w:eastAsia="Calibri" w:hAnsi="Times New Roman" w:cs="Times New Roman"/>
          <w:sz w:val="24"/>
          <w:szCs w:val="24"/>
        </w:rPr>
        <w:t>navršen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C3DF2">
        <w:rPr>
          <w:rFonts w:ascii="Times New Roman" w:eastAsia="Calibri" w:hAnsi="Times New Roman" w:cs="Times New Roman"/>
          <w:sz w:val="24"/>
          <w:szCs w:val="24"/>
        </w:rPr>
        <w:t xml:space="preserve"> godine radnog staža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 drugog poslodavca, a koju bi eventualno ostvarivao obveznik koji dužnost ne obnaša profesionalno, ne primjenjuju odredbe ZSSI/21-a, osim što je istu obveznik dužan navesti u imovinskoj kartici. </w:t>
      </w:r>
    </w:p>
    <w:p w14:paraId="020FC364" w14:textId="33E010FD" w:rsidR="00AC3DF2" w:rsidRDefault="00AC3DF2" w:rsidP="00AC3DF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DF2">
        <w:rPr>
          <w:rFonts w:ascii="Times New Roman" w:eastAsia="Calibri" w:hAnsi="Times New Roman" w:cs="Times New Roman"/>
          <w:sz w:val="24"/>
          <w:szCs w:val="24"/>
        </w:rPr>
        <w:t>Člank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Pr="00AC3DF2">
        <w:rPr>
          <w:rFonts w:ascii="Times New Roman" w:eastAsia="Calibri" w:hAnsi="Times New Roman" w:cs="Times New Roman"/>
          <w:sz w:val="24"/>
          <w:szCs w:val="24"/>
        </w:rPr>
        <w:t xml:space="preserve"> 11.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stavkom 2. ZSSI/21-a propisano je da imovinska kartica, pored ostalog, sadrži i podatke o </w:t>
      </w:r>
      <w:r w:rsidRPr="00AC3DF2">
        <w:rPr>
          <w:rFonts w:ascii="Times New Roman" w:eastAsia="Calibri" w:hAnsi="Times New Roman" w:cs="Times New Roman"/>
          <w:sz w:val="24"/>
          <w:szCs w:val="24"/>
        </w:rPr>
        <w:t>osnovnom osobnom stanju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partnera obveznika</w:t>
      </w:r>
      <w:r w:rsidR="008E595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dok je stavkom 3. propisano da i</w:t>
      </w:r>
      <w:r w:rsidRPr="00AC3DF2">
        <w:rPr>
          <w:rFonts w:ascii="Times New Roman" w:eastAsia="Calibri" w:hAnsi="Times New Roman" w:cs="Times New Roman"/>
          <w:sz w:val="24"/>
          <w:szCs w:val="24"/>
        </w:rPr>
        <w:t>movinska kartica sadrži podatke o imovini obveznika, njegova partnera i maloljetne djece, stečene po svim pravnim osnovama.</w:t>
      </w:r>
    </w:p>
    <w:p w14:paraId="487D89FB" w14:textId="22B64175" w:rsidR="00AC3DF2" w:rsidRDefault="00AC3DF2" w:rsidP="00AC3DF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Prema članku 13. </w:t>
      </w:r>
      <w:r w:rsidR="00DC21C1">
        <w:rPr>
          <w:rFonts w:ascii="Times New Roman" w:eastAsia="Calibri" w:hAnsi="Times New Roman" w:cs="Times New Roman"/>
          <w:sz w:val="24"/>
          <w:szCs w:val="24"/>
        </w:rPr>
        <w:t xml:space="preserve">stavku 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 w:rsidR="00DC21C1">
        <w:rPr>
          <w:rFonts w:ascii="Times New Roman" w:eastAsia="Calibri" w:hAnsi="Times New Roman" w:cs="Times New Roman"/>
          <w:sz w:val="24"/>
          <w:szCs w:val="24"/>
        </w:rPr>
        <w:t>p</w:t>
      </w:r>
      <w:r w:rsidR="00DC21C1" w:rsidRPr="00DC21C1">
        <w:rPr>
          <w:rFonts w:ascii="Times New Roman" w:eastAsia="Calibri" w:hAnsi="Times New Roman" w:cs="Times New Roman"/>
          <w:sz w:val="24"/>
          <w:szCs w:val="24"/>
        </w:rPr>
        <w:t xml:space="preserve">odaci iz imovinske kartice, osim podataka iz stavka 5. </w:t>
      </w:r>
      <w:r w:rsidR="00DC21C1">
        <w:rPr>
          <w:rFonts w:ascii="Times New Roman" w:eastAsia="Calibri" w:hAnsi="Times New Roman" w:cs="Times New Roman"/>
          <w:sz w:val="24"/>
          <w:szCs w:val="24"/>
        </w:rPr>
        <w:t>t</w:t>
      </w:r>
      <w:r w:rsidR="00DC21C1" w:rsidRPr="00DC21C1">
        <w:rPr>
          <w:rFonts w:ascii="Times New Roman" w:eastAsia="Calibri" w:hAnsi="Times New Roman" w:cs="Times New Roman"/>
          <w:sz w:val="24"/>
          <w:szCs w:val="24"/>
        </w:rPr>
        <w:t>oga članka, javno su dostupni i objavljuju se bez suglasnosti obveznika, uz iznimku podataka o primanjima njegova partnera ako je on zaposlen kod poslodavca kod kojeg se podaci o plaći i drugim materijalnim pravima smatraju poslovnom tajnom.</w:t>
      </w:r>
      <w:r w:rsidR="00DC21C1">
        <w:rPr>
          <w:rFonts w:ascii="Times New Roman" w:eastAsia="Calibri" w:hAnsi="Times New Roman" w:cs="Times New Roman"/>
          <w:sz w:val="24"/>
          <w:szCs w:val="24"/>
        </w:rPr>
        <w:t xml:space="preserve"> Također je propisano da</w:t>
      </w:r>
      <w:r w:rsidR="00DC21C1" w:rsidRPr="00DC21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1C1">
        <w:rPr>
          <w:rFonts w:ascii="Times New Roman" w:eastAsia="Calibri" w:hAnsi="Times New Roman" w:cs="Times New Roman"/>
          <w:sz w:val="24"/>
          <w:szCs w:val="24"/>
        </w:rPr>
        <w:t>p</w:t>
      </w:r>
      <w:r w:rsidR="00DC21C1" w:rsidRPr="00DC21C1">
        <w:rPr>
          <w:rFonts w:ascii="Times New Roman" w:eastAsia="Calibri" w:hAnsi="Times New Roman" w:cs="Times New Roman"/>
          <w:sz w:val="24"/>
          <w:szCs w:val="24"/>
        </w:rPr>
        <w:t>artner obveznika ne smije zbog dostavljanja podataka o plaći Povjerenstvu u okviru ispunjavanja imovinske kartice obveznika snositi nikakve štetne posljedice kod poslodavca zbog otkrivanja poslovne tajne.</w:t>
      </w:r>
    </w:p>
    <w:p w14:paraId="44F9EF3C" w14:textId="08D98531" w:rsidR="008B0A5D" w:rsidRDefault="008B0A5D" w:rsidP="00AC3DF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temeljem ovlaštenja iz članka 11. stavka 10. ZSSI/21-a </w:t>
      </w:r>
      <w:r w:rsidRPr="008B0A5D">
        <w:rPr>
          <w:rFonts w:ascii="Times New Roman" w:eastAsia="Calibri" w:hAnsi="Times New Roman" w:cs="Times New Roman"/>
          <w:sz w:val="24"/>
          <w:szCs w:val="24"/>
        </w:rPr>
        <w:t>Pravilnik</w:t>
      </w:r>
      <w:r>
        <w:rPr>
          <w:rFonts w:ascii="Times New Roman" w:eastAsia="Calibri" w:hAnsi="Times New Roman" w:cs="Times New Roman"/>
          <w:sz w:val="24"/>
          <w:szCs w:val="24"/>
        </w:rPr>
        <w:t>om</w:t>
      </w:r>
      <w:r w:rsidRPr="008B0A5D">
        <w:rPr>
          <w:rFonts w:ascii="Times New Roman" w:eastAsia="Calibri" w:hAnsi="Times New Roman" w:cs="Times New Roman"/>
          <w:sz w:val="24"/>
          <w:szCs w:val="24"/>
        </w:rPr>
        <w:t xml:space="preserve"> o imovinskoj kartici obveznika Zakona o sprječavanju sukoba interesa („Narodne novine“, broj 8/22.</w:t>
      </w:r>
      <w:r>
        <w:rPr>
          <w:rFonts w:ascii="Times New Roman" w:eastAsia="Calibri" w:hAnsi="Times New Roman" w:cs="Times New Roman"/>
          <w:sz w:val="24"/>
          <w:szCs w:val="24"/>
        </w:rPr>
        <w:t>, u daljnjem tekstu: Pravilnik</w:t>
      </w:r>
      <w:r w:rsidRPr="008B0A5D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utvrdilo obrazac imovinske kartice te </w:t>
      </w:r>
      <w:r w:rsidRPr="008B0A5D">
        <w:rPr>
          <w:rFonts w:ascii="Times New Roman" w:eastAsia="Calibri" w:hAnsi="Times New Roman" w:cs="Times New Roman"/>
          <w:sz w:val="24"/>
          <w:szCs w:val="24"/>
        </w:rPr>
        <w:t>poda</w:t>
      </w:r>
      <w:r>
        <w:rPr>
          <w:rFonts w:ascii="Times New Roman" w:eastAsia="Calibri" w:hAnsi="Times New Roman" w:cs="Times New Roman"/>
          <w:sz w:val="24"/>
          <w:szCs w:val="24"/>
        </w:rPr>
        <w:t>tke</w:t>
      </w:r>
      <w:r w:rsidRPr="008B0A5D">
        <w:rPr>
          <w:rFonts w:ascii="Times New Roman" w:eastAsia="Calibri" w:hAnsi="Times New Roman" w:cs="Times New Roman"/>
          <w:sz w:val="24"/>
          <w:szCs w:val="24"/>
        </w:rPr>
        <w:t xml:space="preserve"> iz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članka 11. </w:t>
      </w:r>
      <w:r w:rsidRPr="008B0A5D">
        <w:rPr>
          <w:rFonts w:ascii="Times New Roman" w:eastAsia="Calibri" w:hAnsi="Times New Roman" w:cs="Times New Roman"/>
          <w:sz w:val="24"/>
          <w:szCs w:val="24"/>
        </w:rPr>
        <w:t xml:space="preserve">stavaka 3. do 9.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 w:rsidRPr="008B0A5D">
        <w:rPr>
          <w:rFonts w:ascii="Times New Roman" w:eastAsia="Calibri" w:hAnsi="Times New Roman" w:cs="Times New Roman"/>
          <w:sz w:val="24"/>
          <w:szCs w:val="24"/>
        </w:rPr>
        <w:t xml:space="preserve">koji se prijavljuju u </w:t>
      </w:r>
      <w:r w:rsidRPr="008B0A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obrascu, dio obrasca koji se obvezno objavljuje te dio obrasca koji se javno ne objavljuje sukladno članku 13. stavcima 2. i 5. </w:t>
      </w:r>
      <w:r>
        <w:rPr>
          <w:rFonts w:ascii="Times New Roman" w:eastAsia="Calibri" w:hAnsi="Times New Roman" w:cs="Times New Roman"/>
          <w:sz w:val="24"/>
          <w:szCs w:val="24"/>
        </w:rPr>
        <w:t>ist</w:t>
      </w:r>
      <w:r w:rsidRPr="008B0A5D">
        <w:rPr>
          <w:rFonts w:ascii="Times New Roman" w:eastAsia="Calibri" w:hAnsi="Times New Roman" w:cs="Times New Roman"/>
          <w:sz w:val="24"/>
          <w:szCs w:val="24"/>
        </w:rPr>
        <w:t>oga Zakona.</w:t>
      </w:r>
    </w:p>
    <w:p w14:paraId="168C6FF7" w14:textId="1BD75BE8" w:rsidR="00343285" w:rsidRDefault="00DC21C1" w:rsidP="0034328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Sukladno</w:t>
      </w:r>
      <w:r w:rsidR="00343285">
        <w:rPr>
          <w:rFonts w:ascii="Times New Roman" w:eastAsia="Calibri" w:hAnsi="Times New Roman" w:cs="Times New Roman"/>
          <w:sz w:val="24"/>
          <w:szCs w:val="24"/>
        </w:rPr>
        <w:t xml:space="preserve"> članku 6. stavku 1. </w:t>
      </w:r>
      <w:r w:rsidR="00343285" w:rsidRPr="00343285">
        <w:rPr>
          <w:rFonts w:ascii="Times New Roman" w:eastAsia="Calibri" w:hAnsi="Times New Roman" w:cs="Times New Roman"/>
          <w:sz w:val="24"/>
          <w:szCs w:val="24"/>
        </w:rPr>
        <w:t>Pravilnik</w:t>
      </w:r>
      <w:r w:rsidR="00343285">
        <w:rPr>
          <w:rFonts w:ascii="Times New Roman" w:eastAsia="Calibri" w:hAnsi="Times New Roman" w:cs="Times New Roman"/>
          <w:sz w:val="24"/>
          <w:szCs w:val="24"/>
        </w:rPr>
        <w:t>a</w:t>
      </w:r>
      <w:r w:rsidR="00343285" w:rsidRPr="003432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285">
        <w:rPr>
          <w:rFonts w:ascii="Times New Roman" w:eastAsia="Calibri" w:hAnsi="Times New Roman" w:cs="Times New Roman"/>
          <w:sz w:val="24"/>
          <w:szCs w:val="24"/>
        </w:rPr>
        <w:t>o</w:t>
      </w:r>
      <w:r w:rsidR="00343285" w:rsidRPr="00343285">
        <w:rPr>
          <w:rFonts w:ascii="Times New Roman" w:eastAsia="Calibri" w:hAnsi="Times New Roman" w:cs="Times New Roman"/>
          <w:sz w:val="24"/>
          <w:szCs w:val="24"/>
        </w:rPr>
        <w:t>brazac imovinske kartice obuhvaća sljedeće osnovne rubrike podataka: opće informacije o obvezniku, njegovom partneru i maloljetnoj djeci, podatke o dužnostima i drugim poslovima obveznika, o članstvima i funkcijama obveznika u drugim pravnim osobama, podatke o prihodima i imovini obveznika, obveznikova partnera i obveznikove maloljetne djece.</w:t>
      </w:r>
    </w:p>
    <w:p w14:paraId="15B4CD80" w14:textId="77777777" w:rsidR="008B0A5D" w:rsidRDefault="00343285" w:rsidP="008B0A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Prema stavku 8. istog članka </w:t>
      </w:r>
      <w:r w:rsidR="00DC21C1" w:rsidRPr="00DC21C1">
        <w:rPr>
          <w:rFonts w:ascii="Times New Roman" w:eastAsia="Calibri" w:hAnsi="Times New Roman" w:cs="Times New Roman"/>
          <w:sz w:val="24"/>
          <w:szCs w:val="24"/>
        </w:rPr>
        <w:t>Pravilnik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343285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343285">
        <w:rPr>
          <w:rFonts w:ascii="Times New Roman" w:eastAsia="Calibri" w:hAnsi="Times New Roman" w:cs="Times New Roman"/>
          <w:sz w:val="24"/>
          <w:szCs w:val="24"/>
        </w:rPr>
        <w:t xml:space="preserve">odaci o prihodima obuhvaćaju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343285">
        <w:rPr>
          <w:rFonts w:ascii="Times New Roman" w:eastAsia="Calibri" w:hAnsi="Times New Roman" w:cs="Times New Roman"/>
          <w:sz w:val="24"/>
          <w:szCs w:val="24"/>
        </w:rPr>
        <w:t>podatke o mjesečnoj bruto i neto plaći te drugim primicima bračnog druga/izvanbračnog druga/životnog partnera, podatke o subvencijama, donacijama, poticajima i stipendijama u korist obveznika, bračnog druga/izvanbračnog druga/životnog partnera i maloljetne djece obveznika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se u</w:t>
      </w:r>
      <w:r w:rsidRPr="00343285">
        <w:rPr>
          <w:rFonts w:ascii="Times New Roman" w:eastAsia="Calibri" w:hAnsi="Times New Roman" w:cs="Times New Roman"/>
          <w:sz w:val="24"/>
          <w:szCs w:val="24"/>
        </w:rPr>
        <w:t>z podatke o prihodima navodi naziv i OIB poslodavca, odnosno isplatitelja.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983F34" w14:textId="2FED991B" w:rsidR="00343285" w:rsidRDefault="00343285" w:rsidP="008B0A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Sukladno stavku 9. istoga članka Pravilnika </w:t>
      </w:r>
      <w:r w:rsidR="008B0A5D">
        <w:rPr>
          <w:rFonts w:ascii="Times New Roman" w:eastAsia="Calibri" w:hAnsi="Times New Roman" w:cs="Times New Roman"/>
          <w:sz w:val="24"/>
          <w:szCs w:val="24"/>
        </w:rPr>
        <w:t>podaci</w:t>
      </w:r>
      <w:r w:rsidRPr="00343285">
        <w:rPr>
          <w:rFonts w:ascii="Times New Roman" w:eastAsia="Calibri" w:hAnsi="Times New Roman" w:cs="Times New Roman"/>
          <w:sz w:val="24"/>
          <w:szCs w:val="24"/>
        </w:rPr>
        <w:t xml:space="preserve"> iz stavka 8. podrazumijevaju: dohotke od nesamostalnog rada, dohotke od samostalne djelatnosti, dohotke od imovine i imovinskih prava, dohotke od kapitala, drugi dohodak te primitke koji se ne smatraju dohotkom i primitke na koje se ne plaća porez na dohodak, sve sukladno posebnim propisima kojima je uređeno oporezivanje dohotka, osim primitaka koji predstavljaju naknadu putnih i drugih troškova rada obveznika, partnera ili maloljetne djece obveznika.</w:t>
      </w:r>
    </w:p>
    <w:p w14:paraId="4917767D" w14:textId="149A465B" w:rsidR="008B0A5D" w:rsidRDefault="008B0A5D" w:rsidP="008B0A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Prema stavku 10. istoga članka Pravilnika p</w:t>
      </w:r>
      <w:r w:rsidRPr="008B0A5D">
        <w:rPr>
          <w:rFonts w:ascii="Times New Roman" w:eastAsia="Calibri" w:hAnsi="Times New Roman" w:cs="Times New Roman"/>
          <w:sz w:val="24"/>
          <w:szCs w:val="24"/>
        </w:rPr>
        <w:t xml:space="preserve">odaci iz stavka 8. se objavljuju, uključujući podatke o isplatitelju plaće iz radnog odnosa te isplatitelju subvencija, donacija, poticaja i stipendijama. Iznimno, ne objavljuju se podaci o mjesečnoj bruto i neto plaći partnera obveznika ako je on zaposlen kod poslodavca kod kojeg se podaci o plaći i drugim materijalnim pravima smatraju poslovnom tajnom. U tom slučaju se iznos plaće ne upisuje u imovinsku karticu, već se ta činjenica </w:t>
      </w:r>
      <w:r w:rsidR="008E5951">
        <w:rPr>
          <w:rFonts w:ascii="Times New Roman" w:eastAsia="Calibri" w:hAnsi="Times New Roman" w:cs="Times New Roman"/>
          <w:sz w:val="24"/>
          <w:szCs w:val="24"/>
        </w:rPr>
        <w:t xml:space="preserve">(da se radi i podatku koji predstavlja poslovnu tajnu) </w:t>
      </w:r>
      <w:r w:rsidRPr="008B0A5D">
        <w:rPr>
          <w:rFonts w:ascii="Times New Roman" w:eastAsia="Calibri" w:hAnsi="Times New Roman" w:cs="Times New Roman"/>
          <w:sz w:val="24"/>
          <w:szCs w:val="24"/>
        </w:rPr>
        <w:t>unosi u napomenu. Podaci o imenu, prezimenu i OIB-u fizičke osobe isplatitelja ostalih prihoda obveznika i drugih primitaka obveznikova partnera se ne objavljuju.</w:t>
      </w:r>
    </w:p>
    <w:p w14:paraId="034EA938" w14:textId="12A1A1D9" w:rsidR="00283A2C" w:rsidRDefault="00283A2C" w:rsidP="008B0A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Sukladno navedenom, podaci o primanjima partnera obveznika obuhvaćaju</w:t>
      </w:r>
      <w:r w:rsidRPr="00283A2C">
        <w:t xml:space="preserve"> </w:t>
      </w:r>
      <w:r w:rsidRPr="00283A2C">
        <w:rPr>
          <w:rFonts w:ascii="Times New Roman" w:hAnsi="Times New Roman" w:cs="Times New Roman"/>
          <w:sz w:val="24"/>
          <w:szCs w:val="24"/>
        </w:rPr>
        <w:t xml:space="preserve">podatke o </w:t>
      </w:r>
      <w:r w:rsidRPr="00283A2C">
        <w:rPr>
          <w:rFonts w:ascii="Times New Roman" w:eastAsia="Calibri" w:hAnsi="Times New Roman" w:cs="Times New Roman"/>
          <w:sz w:val="24"/>
          <w:szCs w:val="24"/>
        </w:rPr>
        <w:t xml:space="preserve">mjesečnoj bruto i neto plaći te drugim primicima, podatke o subvencijama, donacijama, poticajima i stipendijama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njegovu </w:t>
      </w:r>
      <w:r w:rsidRPr="00283A2C">
        <w:rPr>
          <w:rFonts w:ascii="Times New Roman" w:eastAsia="Calibri" w:hAnsi="Times New Roman" w:cs="Times New Roman"/>
          <w:sz w:val="24"/>
          <w:szCs w:val="24"/>
        </w:rPr>
        <w:t xml:space="preserve">korist te se uz podatke o prihodima navodi naziv i OIB poslodavca, odnosno isplatitelja.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Navedeni podaci podrazumijevaju </w:t>
      </w:r>
      <w:r w:rsidRPr="00283A2C">
        <w:rPr>
          <w:rFonts w:ascii="Times New Roman" w:eastAsia="Calibri" w:hAnsi="Times New Roman" w:cs="Times New Roman"/>
          <w:sz w:val="24"/>
          <w:szCs w:val="24"/>
        </w:rPr>
        <w:t>dohotke od nesamostalnog rada, dohotke od samostalne djelatnosti, dohotke od imovine i imovinskih prava, dohotke od kapitala, drugi dohodak te primitke koji se ne smatraju dohotkom i primitke na koje se ne plaća porez na dohodak, sve sukladno posebnim propisima kojima je uređeno oporezivanje dohotka, osim primitaka koji predstavljaju naknadu putnih i drugih troškova rada partnera obveznika.</w:t>
      </w:r>
    </w:p>
    <w:p w14:paraId="67911061" w14:textId="53AA76B5" w:rsidR="00554318" w:rsidRDefault="00283A2C" w:rsidP="008B0A5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Ako je partner obveznika zaposlen kod poslodavca </w:t>
      </w:r>
      <w:r w:rsidRPr="00283A2C">
        <w:rPr>
          <w:rFonts w:ascii="Times New Roman" w:eastAsia="Calibri" w:hAnsi="Times New Roman" w:cs="Times New Roman"/>
          <w:sz w:val="24"/>
          <w:szCs w:val="24"/>
        </w:rPr>
        <w:t>kod kojeg se podaci o plaći i drugim materijalnim pravima smatraju poslovnom tajnom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83A2C">
        <w:rPr>
          <w:rFonts w:ascii="Times New Roman" w:eastAsia="Calibri" w:hAnsi="Times New Roman" w:cs="Times New Roman"/>
          <w:sz w:val="24"/>
          <w:szCs w:val="24"/>
        </w:rPr>
        <w:t xml:space="preserve">ne objavljuju se </w:t>
      </w:r>
      <w:r w:rsidRPr="008D1F30">
        <w:rPr>
          <w:rFonts w:ascii="Times New Roman" w:eastAsia="Calibri" w:hAnsi="Times New Roman" w:cs="Times New Roman"/>
          <w:sz w:val="24"/>
          <w:szCs w:val="24"/>
        </w:rPr>
        <w:t>podaci o mjesečnoj bruto i neto plaći partnera obveznika</w:t>
      </w:r>
      <w:r w:rsidR="00554318">
        <w:rPr>
          <w:rFonts w:ascii="Times New Roman" w:eastAsia="Calibri" w:hAnsi="Times New Roman" w:cs="Times New Roman"/>
          <w:sz w:val="24"/>
          <w:szCs w:val="24"/>
        </w:rPr>
        <w:t>, a</w:t>
      </w:r>
      <w:r w:rsidR="008D1F30" w:rsidRPr="008D1F30">
        <w:rPr>
          <w:rFonts w:ascii="Times New Roman" w:eastAsia="Calibri" w:hAnsi="Times New Roman" w:cs="Times New Roman"/>
          <w:sz w:val="24"/>
          <w:szCs w:val="24"/>
        </w:rPr>
        <w:t xml:space="preserve"> iznos plaće </w:t>
      </w:r>
      <w:r w:rsidR="00554318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8D1F30" w:rsidRPr="008D1F30">
        <w:rPr>
          <w:rFonts w:ascii="Times New Roman" w:eastAsia="Calibri" w:hAnsi="Times New Roman" w:cs="Times New Roman"/>
          <w:sz w:val="24"/>
          <w:szCs w:val="24"/>
        </w:rPr>
        <w:t>ne upisuje u imovinsku karticu</w:t>
      </w:r>
      <w:r w:rsidR="00554318">
        <w:rPr>
          <w:rFonts w:ascii="Times New Roman" w:eastAsia="Calibri" w:hAnsi="Times New Roman" w:cs="Times New Roman"/>
          <w:sz w:val="24"/>
          <w:szCs w:val="24"/>
        </w:rPr>
        <w:t xml:space="preserve"> te se u napomeni </w:t>
      </w:r>
      <w:r w:rsidR="00554318" w:rsidRPr="00554318">
        <w:rPr>
          <w:rFonts w:ascii="Times New Roman" w:eastAsia="Calibri" w:hAnsi="Times New Roman" w:cs="Times New Roman"/>
          <w:sz w:val="24"/>
          <w:szCs w:val="24"/>
        </w:rPr>
        <w:t>nav</w:t>
      </w:r>
      <w:r w:rsidR="00554318">
        <w:rPr>
          <w:rFonts w:ascii="Times New Roman" w:eastAsia="Calibri" w:hAnsi="Times New Roman" w:cs="Times New Roman"/>
          <w:sz w:val="24"/>
          <w:szCs w:val="24"/>
        </w:rPr>
        <w:t>odi</w:t>
      </w:r>
      <w:r w:rsidR="00554318" w:rsidRPr="00554318">
        <w:rPr>
          <w:rFonts w:ascii="Times New Roman" w:eastAsia="Calibri" w:hAnsi="Times New Roman" w:cs="Times New Roman"/>
          <w:sz w:val="24"/>
          <w:szCs w:val="24"/>
        </w:rPr>
        <w:t xml:space="preserve"> da je plaća partnera utvrđena poslovnom tajnom od strane poslodavca, a da su podaci o iznosima dostavljeni Povjerenstvu. U takvom slučaju, obveznik je dužan uz imovinsku karticu Povjerenstvu podnijeti dokaz o utvrđenju poslovne tajne (pravilnik o radu ili drugi opći akt ili ugovor o radu) te isplatnu listu iz koje je vidljiv bruto i neto iznos plaće partnera. Dostavljeni podaci koji predstavljaju poslovnu tajnu se ne objavljuju.</w:t>
      </w:r>
    </w:p>
    <w:p w14:paraId="6B767451" w14:textId="127F8E69" w:rsidR="00093396" w:rsidRDefault="0018553C" w:rsidP="0055431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F66">
        <w:rPr>
          <w:rFonts w:ascii="Times New Roman" w:eastAsia="Calibri" w:hAnsi="Times New Roman" w:cs="Times New Roman"/>
          <w:sz w:val="24"/>
          <w:szCs w:val="24"/>
        </w:rPr>
        <w:t xml:space="preserve">Slijedom </w:t>
      </w:r>
      <w:r w:rsidR="00AC4FE4">
        <w:rPr>
          <w:rFonts w:ascii="Times New Roman" w:eastAsia="Calibri" w:hAnsi="Times New Roman" w:cs="Times New Roman"/>
          <w:sz w:val="24"/>
          <w:szCs w:val="24"/>
        </w:rPr>
        <w:t xml:space="preserve">svega </w:t>
      </w:r>
      <w:r w:rsidRPr="00306F66">
        <w:rPr>
          <w:rFonts w:ascii="Times New Roman" w:eastAsia="Calibri" w:hAnsi="Times New Roman" w:cs="Times New Roman"/>
          <w:sz w:val="24"/>
          <w:szCs w:val="24"/>
        </w:rPr>
        <w:t>navedenog</w:t>
      </w:r>
      <w:r w:rsidR="00AC4FE4">
        <w:rPr>
          <w:rFonts w:ascii="Times New Roman" w:eastAsia="Calibri" w:hAnsi="Times New Roman" w:cs="Times New Roman"/>
          <w:sz w:val="24"/>
          <w:szCs w:val="24"/>
        </w:rPr>
        <w:t>,</w:t>
      </w:r>
      <w:r w:rsidRPr="00306F66">
        <w:rPr>
          <w:rFonts w:ascii="Times New Roman" w:eastAsia="Calibri" w:hAnsi="Times New Roman" w:cs="Times New Roman"/>
          <w:sz w:val="24"/>
          <w:szCs w:val="24"/>
        </w:rPr>
        <w:t xml:space="preserve"> Povjerenstvo je dalo </w:t>
      </w:r>
      <w:r w:rsidR="00306F66" w:rsidRPr="00306F66">
        <w:rPr>
          <w:rFonts w:ascii="Times New Roman" w:eastAsia="Calibri" w:hAnsi="Times New Roman" w:cs="Times New Roman"/>
          <w:sz w:val="24"/>
          <w:szCs w:val="24"/>
        </w:rPr>
        <w:t>očitovanje</w:t>
      </w:r>
      <w:r w:rsidRPr="00306F66">
        <w:rPr>
          <w:rFonts w:ascii="Times New Roman" w:eastAsia="Calibri" w:hAnsi="Times New Roman" w:cs="Times New Roman"/>
          <w:sz w:val="24"/>
          <w:szCs w:val="24"/>
        </w:rPr>
        <w:t xml:space="preserve"> kao što je  navedeno u izreci ovoga akta. </w:t>
      </w:r>
    </w:p>
    <w:p w14:paraId="2C50783A" w14:textId="77777777" w:rsidR="0018553C" w:rsidRPr="00306F66" w:rsidRDefault="0018553C" w:rsidP="0018553C">
      <w:pPr>
        <w:pStyle w:val="Default"/>
        <w:spacing w:line="276" w:lineRule="auto"/>
        <w:ind w:left="3540"/>
        <w:rPr>
          <w:color w:val="auto"/>
        </w:rPr>
      </w:pPr>
      <w:r w:rsidRPr="00306F66">
        <w:rPr>
          <w:color w:val="auto"/>
        </w:rPr>
        <w:t xml:space="preserve">                   PREDSJEDNICA POVJERENSTVA</w:t>
      </w:r>
    </w:p>
    <w:p w14:paraId="26210DEE" w14:textId="77777777" w:rsidR="0018553C" w:rsidRPr="00306F66" w:rsidRDefault="0018553C" w:rsidP="0018553C">
      <w:pPr>
        <w:pStyle w:val="Default"/>
        <w:spacing w:line="276" w:lineRule="auto"/>
        <w:ind w:left="3540"/>
        <w:rPr>
          <w:color w:val="auto"/>
        </w:rPr>
      </w:pPr>
      <w:r w:rsidRPr="00306F66">
        <w:rPr>
          <w:color w:val="auto"/>
        </w:rPr>
        <w:t xml:space="preserve"> </w:t>
      </w:r>
    </w:p>
    <w:p w14:paraId="5D203A87" w14:textId="77777777" w:rsidR="0018553C" w:rsidRPr="00306F66" w:rsidRDefault="0018553C" w:rsidP="001855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 xml:space="preserve"> </w:t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06F66">
        <w:rPr>
          <w:rFonts w:ascii="Times New Roman" w:hAnsi="Times New Roman" w:cs="Times New Roman"/>
          <w:sz w:val="24"/>
          <w:szCs w:val="24"/>
        </w:rPr>
        <w:tab/>
      </w:r>
      <w:r w:rsidRPr="00306F66">
        <w:rPr>
          <w:rFonts w:ascii="Times New Roman" w:hAnsi="Times New Roman" w:cs="Times New Roman"/>
          <w:sz w:val="24"/>
          <w:szCs w:val="24"/>
        </w:rPr>
        <w:tab/>
        <w:t xml:space="preserve">     Nataša Novaković, dipl. </w:t>
      </w:r>
      <w:proofErr w:type="spellStart"/>
      <w:r w:rsidRPr="00306F66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306F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72296E" w14:textId="77777777" w:rsidR="0018553C" w:rsidRPr="00306F66" w:rsidRDefault="0018553C" w:rsidP="0018553C">
      <w:pPr>
        <w:ind w:firstLine="3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AC3961" w14:textId="77777777" w:rsidR="0018553C" w:rsidRPr="00306F66" w:rsidRDefault="0018553C" w:rsidP="0018553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Dostaviti:</w:t>
      </w:r>
    </w:p>
    <w:p w14:paraId="0021FE9B" w14:textId="793BB626" w:rsidR="0018553C" w:rsidRPr="00306F66" w:rsidRDefault="00306F66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Podnositelj</w:t>
      </w:r>
      <w:r w:rsidR="00DC5B52">
        <w:rPr>
          <w:rFonts w:ascii="Times New Roman" w:hAnsi="Times New Roman" w:cs="Times New Roman"/>
          <w:sz w:val="24"/>
          <w:szCs w:val="24"/>
        </w:rPr>
        <w:t>u</w:t>
      </w:r>
      <w:r w:rsidRPr="00306F66">
        <w:rPr>
          <w:rFonts w:ascii="Times New Roman" w:hAnsi="Times New Roman" w:cs="Times New Roman"/>
          <w:sz w:val="24"/>
          <w:szCs w:val="24"/>
        </w:rPr>
        <w:t xml:space="preserve"> zahtjeva</w:t>
      </w:r>
      <w:r w:rsidR="0018553C" w:rsidRPr="00306F66">
        <w:rPr>
          <w:rFonts w:ascii="Times New Roman" w:hAnsi="Times New Roman" w:cs="Times New Roman"/>
          <w:sz w:val="24"/>
          <w:szCs w:val="24"/>
        </w:rPr>
        <w:t>, putem</w:t>
      </w:r>
      <w:r>
        <w:rPr>
          <w:rFonts w:ascii="Times New Roman" w:hAnsi="Times New Roman" w:cs="Times New Roman"/>
          <w:sz w:val="24"/>
          <w:szCs w:val="24"/>
        </w:rPr>
        <w:t xml:space="preserve"> e-pošte</w:t>
      </w:r>
    </w:p>
    <w:p w14:paraId="265D0538" w14:textId="77777777" w:rsidR="00306F66" w:rsidRPr="00306F66" w:rsidRDefault="0018553C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0A2AC890" w:rsidR="00101F03" w:rsidRPr="00306F66" w:rsidRDefault="0018553C" w:rsidP="0018553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Pismohrana</w:t>
      </w:r>
      <w:r w:rsidRPr="00306F66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306F66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0474E" w14:textId="77777777" w:rsidR="00F40E26" w:rsidRDefault="00F40E26" w:rsidP="005B5818">
      <w:pPr>
        <w:spacing w:after="0" w:line="240" w:lineRule="auto"/>
      </w:pPr>
      <w:r>
        <w:separator/>
      </w:r>
    </w:p>
  </w:endnote>
  <w:endnote w:type="continuationSeparator" w:id="0">
    <w:p w14:paraId="25B7E61A" w14:textId="77777777" w:rsidR="00F40E26" w:rsidRDefault="00F40E2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D911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215D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5D438" w14:textId="77777777" w:rsidR="00F40E26" w:rsidRDefault="00F40E26" w:rsidP="005B5818">
      <w:pPr>
        <w:spacing w:after="0" w:line="240" w:lineRule="auto"/>
      </w:pPr>
      <w:r>
        <w:separator/>
      </w:r>
    </w:p>
  </w:footnote>
  <w:footnote w:type="continuationSeparator" w:id="0">
    <w:p w14:paraId="34081A4C" w14:textId="77777777" w:rsidR="00F40E26" w:rsidRDefault="00F40E2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32E7095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352C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357"/>
    <w:rsid w:val="000101C2"/>
    <w:rsid w:val="00011A3B"/>
    <w:rsid w:val="00012DCF"/>
    <w:rsid w:val="00012E14"/>
    <w:rsid w:val="000135B5"/>
    <w:rsid w:val="000148B8"/>
    <w:rsid w:val="0001521E"/>
    <w:rsid w:val="00026087"/>
    <w:rsid w:val="00027AE5"/>
    <w:rsid w:val="0003483C"/>
    <w:rsid w:val="000363A8"/>
    <w:rsid w:val="00040256"/>
    <w:rsid w:val="00041BF4"/>
    <w:rsid w:val="00055C93"/>
    <w:rsid w:val="00056D81"/>
    <w:rsid w:val="00056DCF"/>
    <w:rsid w:val="000614B0"/>
    <w:rsid w:val="00062746"/>
    <w:rsid w:val="00064C17"/>
    <w:rsid w:val="00067EC1"/>
    <w:rsid w:val="00077F3E"/>
    <w:rsid w:val="00090291"/>
    <w:rsid w:val="00093396"/>
    <w:rsid w:val="00093432"/>
    <w:rsid w:val="00093C82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0B8"/>
    <w:rsid w:val="000F76C3"/>
    <w:rsid w:val="00101F03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610AB"/>
    <w:rsid w:val="00163448"/>
    <w:rsid w:val="0018553C"/>
    <w:rsid w:val="001872E8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8C1"/>
    <w:rsid w:val="00253AFD"/>
    <w:rsid w:val="00254EB7"/>
    <w:rsid w:val="00262849"/>
    <w:rsid w:val="002761D7"/>
    <w:rsid w:val="002802DD"/>
    <w:rsid w:val="00283A2C"/>
    <w:rsid w:val="00286D4C"/>
    <w:rsid w:val="00294A5D"/>
    <w:rsid w:val="00296618"/>
    <w:rsid w:val="002A0747"/>
    <w:rsid w:val="002A3A8F"/>
    <w:rsid w:val="002C4994"/>
    <w:rsid w:val="002C7A6A"/>
    <w:rsid w:val="002E14D7"/>
    <w:rsid w:val="002E3D3C"/>
    <w:rsid w:val="002F2F7E"/>
    <w:rsid w:val="002F313C"/>
    <w:rsid w:val="002F562C"/>
    <w:rsid w:val="00300D29"/>
    <w:rsid w:val="003035DF"/>
    <w:rsid w:val="00306F66"/>
    <w:rsid w:val="00310B98"/>
    <w:rsid w:val="00314156"/>
    <w:rsid w:val="00320FAE"/>
    <w:rsid w:val="00321A78"/>
    <w:rsid w:val="00336B8F"/>
    <w:rsid w:val="003416CC"/>
    <w:rsid w:val="00343285"/>
    <w:rsid w:val="00344320"/>
    <w:rsid w:val="0034590B"/>
    <w:rsid w:val="00352186"/>
    <w:rsid w:val="00352C60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12FC5"/>
    <w:rsid w:val="00422583"/>
    <w:rsid w:val="00432084"/>
    <w:rsid w:val="004607BE"/>
    <w:rsid w:val="00474523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0F50"/>
    <w:rsid w:val="00512887"/>
    <w:rsid w:val="00530D7D"/>
    <w:rsid w:val="0053234A"/>
    <w:rsid w:val="00547BFA"/>
    <w:rsid w:val="00550D13"/>
    <w:rsid w:val="00554318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07B"/>
    <w:rsid w:val="00647B1E"/>
    <w:rsid w:val="00655448"/>
    <w:rsid w:val="00656C56"/>
    <w:rsid w:val="00662A66"/>
    <w:rsid w:val="006745B9"/>
    <w:rsid w:val="00692FC1"/>
    <w:rsid w:val="00693FD7"/>
    <w:rsid w:val="006A2948"/>
    <w:rsid w:val="006A29F8"/>
    <w:rsid w:val="006B286B"/>
    <w:rsid w:val="006B63C9"/>
    <w:rsid w:val="006C09B2"/>
    <w:rsid w:val="006C591D"/>
    <w:rsid w:val="006C68E6"/>
    <w:rsid w:val="006D1EEA"/>
    <w:rsid w:val="006F2A3D"/>
    <w:rsid w:val="006F4BA2"/>
    <w:rsid w:val="006F692A"/>
    <w:rsid w:val="0070399D"/>
    <w:rsid w:val="007126DA"/>
    <w:rsid w:val="00713FC7"/>
    <w:rsid w:val="00723605"/>
    <w:rsid w:val="007361C0"/>
    <w:rsid w:val="00744404"/>
    <w:rsid w:val="007454EE"/>
    <w:rsid w:val="00750140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807184"/>
    <w:rsid w:val="00816F26"/>
    <w:rsid w:val="0081728C"/>
    <w:rsid w:val="00817C5E"/>
    <w:rsid w:val="00820C27"/>
    <w:rsid w:val="00824B78"/>
    <w:rsid w:val="00825B69"/>
    <w:rsid w:val="00835484"/>
    <w:rsid w:val="00835D62"/>
    <w:rsid w:val="00853CE6"/>
    <w:rsid w:val="0085734A"/>
    <w:rsid w:val="008A4A78"/>
    <w:rsid w:val="008A6370"/>
    <w:rsid w:val="008B0380"/>
    <w:rsid w:val="008B0A5D"/>
    <w:rsid w:val="008C3014"/>
    <w:rsid w:val="008C361C"/>
    <w:rsid w:val="008C4305"/>
    <w:rsid w:val="008C5463"/>
    <w:rsid w:val="008C7E03"/>
    <w:rsid w:val="008D1F30"/>
    <w:rsid w:val="008E18F0"/>
    <w:rsid w:val="008E5951"/>
    <w:rsid w:val="008E6774"/>
    <w:rsid w:val="008E7F4A"/>
    <w:rsid w:val="009062CF"/>
    <w:rsid w:val="00907128"/>
    <w:rsid w:val="009106E9"/>
    <w:rsid w:val="00911E25"/>
    <w:rsid w:val="00913B0E"/>
    <w:rsid w:val="009148A6"/>
    <w:rsid w:val="00920202"/>
    <w:rsid w:val="009236CD"/>
    <w:rsid w:val="00925980"/>
    <w:rsid w:val="0093156B"/>
    <w:rsid w:val="0093663B"/>
    <w:rsid w:val="00944B0F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30ACB"/>
    <w:rsid w:val="00A40EBC"/>
    <w:rsid w:val="00A41D57"/>
    <w:rsid w:val="00A5071E"/>
    <w:rsid w:val="00A50E2B"/>
    <w:rsid w:val="00A53D84"/>
    <w:rsid w:val="00A564E8"/>
    <w:rsid w:val="00A62755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C3DF2"/>
    <w:rsid w:val="00AC4FE4"/>
    <w:rsid w:val="00AC6B3C"/>
    <w:rsid w:val="00AD33DB"/>
    <w:rsid w:val="00AE0FC6"/>
    <w:rsid w:val="00AE4562"/>
    <w:rsid w:val="00AE7322"/>
    <w:rsid w:val="00AF442D"/>
    <w:rsid w:val="00B04A5E"/>
    <w:rsid w:val="00B05468"/>
    <w:rsid w:val="00B103B8"/>
    <w:rsid w:val="00B10FE5"/>
    <w:rsid w:val="00B2749C"/>
    <w:rsid w:val="00B3248C"/>
    <w:rsid w:val="00B332AD"/>
    <w:rsid w:val="00B504A0"/>
    <w:rsid w:val="00B51F54"/>
    <w:rsid w:val="00B84B85"/>
    <w:rsid w:val="00B85A6D"/>
    <w:rsid w:val="00B86723"/>
    <w:rsid w:val="00B92637"/>
    <w:rsid w:val="00B9386E"/>
    <w:rsid w:val="00BA1175"/>
    <w:rsid w:val="00BB3CD8"/>
    <w:rsid w:val="00BC0FBC"/>
    <w:rsid w:val="00BC6C6F"/>
    <w:rsid w:val="00BE3CE2"/>
    <w:rsid w:val="00BE410B"/>
    <w:rsid w:val="00BF5125"/>
    <w:rsid w:val="00BF5F4E"/>
    <w:rsid w:val="00BF6762"/>
    <w:rsid w:val="00BF6F75"/>
    <w:rsid w:val="00C1023A"/>
    <w:rsid w:val="00C20E2B"/>
    <w:rsid w:val="00C237A5"/>
    <w:rsid w:val="00C2524F"/>
    <w:rsid w:val="00C27A6B"/>
    <w:rsid w:val="00C34E0F"/>
    <w:rsid w:val="00C369F0"/>
    <w:rsid w:val="00C3775C"/>
    <w:rsid w:val="00C41549"/>
    <w:rsid w:val="00C459DD"/>
    <w:rsid w:val="00C618C8"/>
    <w:rsid w:val="00C61B80"/>
    <w:rsid w:val="00C6797A"/>
    <w:rsid w:val="00C67BA0"/>
    <w:rsid w:val="00C72482"/>
    <w:rsid w:val="00C77765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21042"/>
    <w:rsid w:val="00D27632"/>
    <w:rsid w:val="00D442BC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B6A98"/>
    <w:rsid w:val="00DC21C1"/>
    <w:rsid w:val="00DC2F29"/>
    <w:rsid w:val="00DC5B52"/>
    <w:rsid w:val="00DE0300"/>
    <w:rsid w:val="00DF7871"/>
    <w:rsid w:val="00E018BC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5EB"/>
    <w:rsid w:val="00F00B82"/>
    <w:rsid w:val="00F334C6"/>
    <w:rsid w:val="00F40E26"/>
    <w:rsid w:val="00F42128"/>
    <w:rsid w:val="00F45151"/>
    <w:rsid w:val="00F506A3"/>
    <w:rsid w:val="00F53957"/>
    <w:rsid w:val="00F66623"/>
    <w:rsid w:val="00F72A4F"/>
    <w:rsid w:val="00F76A89"/>
    <w:rsid w:val="00F77906"/>
    <w:rsid w:val="00F9012B"/>
    <w:rsid w:val="00F90818"/>
    <w:rsid w:val="00FA237E"/>
    <w:rsid w:val="00FB0DF1"/>
    <w:rsid w:val="00FB771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 xsi:nil="true"/>
    <BrojPredmeta xmlns="8638ef6a-48a0-457c-b738-9f65e71a9a26">P-196/22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711-I-1614-P-196/22-02-23</BrojAkta>
    <Sync xmlns="8638ef6a-48a0-457c-b738-9f65e71a9a26">0</Sync>
    <Sjednica xmlns="8638ef6a-48a0-457c-b738-9f65e71a9a26">285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54B6-553F-4DE1-9A89-D8541A398E13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74cc783-6bcf-4484-a83b-f41c98e876f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51C60C5-0586-4B5E-9A15-6DD310BD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9730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Aleksandar Puh, P-196-22, očitovanje</vt:lpstr>
      <vt:lpstr>Igor Andrović, M-80-22, mišljenje</vt:lpstr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Aleksandar Puh, P-196-22, očitovanje</dc:title>
  <dc:creator>Sukob5</dc:creator>
  <cp:lastModifiedBy>Ivan Matić</cp:lastModifiedBy>
  <cp:revision>2</cp:revision>
  <cp:lastPrinted>2022-02-17T13:49:00Z</cp:lastPrinted>
  <dcterms:created xsi:type="dcterms:W3CDTF">2022-09-06T06:42:00Z</dcterms:created>
  <dcterms:modified xsi:type="dcterms:W3CDTF">2022-09-06T06:42:00Z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