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1716DDD4" w:rsidR="00357E61" w:rsidRPr="002343C6" w:rsidRDefault="00357E61" w:rsidP="00CF20B3">
      <w:pPr>
        <w:pStyle w:val="Default"/>
        <w:spacing w:line="276" w:lineRule="auto"/>
        <w:jc w:val="both"/>
        <w:rPr>
          <w:color w:val="auto"/>
        </w:rPr>
      </w:pPr>
      <w:r w:rsidRPr="002343C6">
        <w:rPr>
          <w:color w:val="auto"/>
        </w:rPr>
        <w:t xml:space="preserve">Zagreb, </w:t>
      </w:r>
      <w:r w:rsidR="00357A95" w:rsidRPr="002343C6">
        <w:rPr>
          <w:color w:val="auto"/>
        </w:rPr>
        <w:t>9</w:t>
      </w:r>
      <w:r w:rsidR="00AA463C" w:rsidRPr="002343C6">
        <w:rPr>
          <w:color w:val="auto"/>
        </w:rPr>
        <w:t>.</w:t>
      </w:r>
      <w:r w:rsidR="00AD243D" w:rsidRPr="002343C6">
        <w:rPr>
          <w:color w:val="auto"/>
        </w:rPr>
        <w:t xml:space="preserve"> </w:t>
      </w:r>
      <w:r w:rsidR="00357A95" w:rsidRPr="002343C6">
        <w:rPr>
          <w:color w:val="auto"/>
        </w:rPr>
        <w:t>srpnja</w:t>
      </w:r>
      <w:r w:rsidR="006379A6" w:rsidRPr="002343C6">
        <w:rPr>
          <w:color w:val="auto"/>
        </w:rPr>
        <w:t xml:space="preserve"> </w:t>
      </w:r>
      <w:r w:rsidR="00065D21" w:rsidRPr="002343C6">
        <w:rPr>
          <w:color w:val="auto"/>
        </w:rPr>
        <w:t>20</w:t>
      </w:r>
      <w:r w:rsidR="003C61A7" w:rsidRPr="002343C6">
        <w:rPr>
          <w:color w:val="auto"/>
        </w:rPr>
        <w:t>21</w:t>
      </w:r>
      <w:r w:rsidR="00F00782" w:rsidRPr="002343C6">
        <w:rPr>
          <w:color w:val="auto"/>
        </w:rPr>
        <w:t>.</w:t>
      </w:r>
      <w:r w:rsidR="00323796" w:rsidRPr="002343C6">
        <w:rPr>
          <w:color w:val="auto"/>
        </w:rPr>
        <w:tab/>
      </w:r>
      <w:r w:rsidR="00323796" w:rsidRPr="002343C6">
        <w:rPr>
          <w:color w:val="auto"/>
        </w:rPr>
        <w:tab/>
      </w:r>
      <w:r w:rsidR="00323796" w:rsidRPr="002343C6">
        <w:rPr>
          <w:color w:val="auto"/>
        </w:rPr>
        <w:tab/>
      </w:r>
      <w:r w:rsidR="00323796" w:rsidRPr="002343C6">
        <w:rPr>
          <w:color w:val="auto"/>
        </w:rPr>
        <w:tab/>
      </w:r>
      <w:r w:rsidR="00323796" w:rsidRPr="002343C6">
        <w:rPr>
          <w:color w:val="auto"/>
        </w:rPr>
        <w:tab/>
      </w:r>
      <w:r w:rsidR="00323796" w:rsidRPr="002343C6">
        <w:rPr>
          <w:i/>
          <w:color w:val="auto"/>
        </w:rPr>
        <w:t xml:space="preserve"> </w:t>
      </w:r>
    </w:p>
    <w:p w14:paraId="5DDE2235" w14:textId="77777777" w:rsidR="00357E61" w:rsidRPr="002343C6" w:rsidRDefault="00357E61" w:rsidP="00CF20B3">
      <w:pPr>
        <w:pStyle w:val="Default"/>
        <w:spacing w:line="276" w:lineRule="auto"/>
        <w:jc w:val="both"/>
        <w:rPr>
          <w:color w:val="auto"/>
        </w:rPr>
      </w:pPr>
      <w:r w:rsidRPr="002343C6">
        <w:rPr>
          <w:color w:val="auto"/>
        </w:rPr>
        <w:tab/>
      </w:r>
      <w:r w:rsidRPr="002343C6">
        <w:rPr>
          <w:color w:val="auto"/>
        </w:rPr>
        <w:tab/>
      </w:r>
      <w:r w:rsidRPr="002343C6">
        <w:rPr>
          <w:color w:val="auto"/>
        </w:rPr>
        <w:tab/>
      </w:r>
      <w:r w:rsidRPr="002343C6">
        <w:rPr>
          <w:color w:val="auto"/>
        </w:rPr>
        <w:tab/>
      </w:r>
      <w:r w:rsidRPr="002343C6">
        <w:rPr>
          <w:color w:val="auto"/>
        </w:rPr>
        <w:tab/>
      </w:r>
      <w:r w:rsidRPr="002343C6">
        <w:rPr>
          <w:color w:val="auto"/>
        </w:rPr>
        <w:tab/>
      </w:r>
      <w:r w:rsidRPr="002343C6">
        <w:rPr>
          <w:color w:val="auto"/>
        </w:rPr>
        <w:tab/>
      </w:r>
      <w:r w:rsidRPr="002343C6">
        <w:rPr>
          <w:color w:val="auto"/>
        </w:rPr>
        <w:tab/>
      </w:r>
    </w:p>
    <w:p w14:paraId="5DDE2236" w14:textId="3F096FF9" w:rsidR="00357E61" w:rsidRPr="002343C6" w:rsidRDefault="008D306D" w:rsidP="00CF20B3">
      <w:pPr>
        <w:pStyle w:val="Default"/>
        <w:spacing w:line="276" w:lineRule="auto"/>
        <w:jc w:val="both"/>
        <w:rPr>
          <w:color w:val="auto"/>
        </w:rPr>
      </w:pPr>
      <w:r w:rsidRPr="002343C6">
        <w:rPr>
          <w:b/>
          <w:color w:val="auto"/>
        </w:rPr>
        <w:t>Povjerenstvo za odlučivanje o sukobu interesa</w:t>
      </w:r>
      <w:r w:rsidRPr="002343C6">
        <w:rPr>
          <w:color w:val="auto"/>
        </w:rPr>
        <w:t xml:space="preserve"> (u daljnjem tekstu: Povjerenstvo), u sastavu Nataše Novaković kao predsjednice Povjerenstva te </w:t>
      </w:r>
      <w:proofErr w:type="spellStart"/>
      <w:r w:rsidRPr="002343C6">
        <w:rPr>
          <w:color w:val="auto"/>
        </w:rPr>
        <w:t>Tončice</w:t>
      </w:r>
      <w:proofErr w:type="spellEnd"/>
      <w:r w:rsidRPr="002343C6">
        <w:rPr>
          <w:color w:val="auto"/>
        </w:rPr>
        <w:t xml:space="preserve"> Božić, Davorina </w:t>
      </w:r>
      <w:proofErr w:type="spellStart"/>
      <w:r w:rsidRPr="002343C6">
        <w:rPr>
          <w:color w:val="auto"/>
        </w:rPr>
        <w:t>Ivanjeka</w:t>
      </w:r>
      <w:proofErr w:type="spellEnd"/>
      <w:r w:rsidR="003C61A7" w:rsidRPr="002343C6">
        <w:rPr>
          <w:color w:val="auto"/>
        </w:rPr>
        <w:t xml:space="preserve">, </w:t>
      </w:r>
      <w:r w:rsidR="00FD0226" w:rsidRPr="002343C6">
        <w:rPr>
          <w:color w:val="auto"/>
        </w:rPr>
        <w:t xml:space="preserve"> </w:t>
      </w:r>
      <w:r w:rsidRPr="002343C6">
        <w:rPr>
          <w:color w:val="auto"/>
        </w:rPr>
        <w:t xml:space="preserve"> Aleksandre Jozić-</w:t>
      </w:r>
      <w:proofErr w:type="spellStart"/>
      <w:r w:rsidRPr="002343C6">
        <w:rPr>
          <w:color w:val="auto"/>
        </w:rPr>
        <w:t>Ileković</w:t>
      </w:r>
      <w:proofErr w:type="spellEnd"/>
      <w:r w:rsidRPr="002343C6">
        <w:rPr>
          <w:color w:val="auto"/>
        </w:rPr>
        <w:t xml:space="preserve"> </w:t>
      </w:r>
      <w:r w:rsidR="003C61A7" w:rsidRPr="002343C6">
        <w:rPr>
          <w:color w:val="auto"/>
        </w:rPr>
        <w:t xml:space="preserve">i </w:t>
      </w:r>
      <w:proofErr w:type="spellStart"/>
      <w:r w:rsidR="003C61A7" w:rsidRPr="002343C6">
        <w:rPr>
          <w:color w:val="auto"/>
        </w:rPr>
        <w:t>Tatijane</w:t>
      </w:r>
      <w:proofErr w:type="spellEnd"/>
      <w:r w:rsidR="003C61A7" w:rsidRPr="002343C6">
        <w:rPr>
          <w:color w:val="auto"/>
        </w:rPr>
        <w:t xml:space="preserve"> Vučetić </w:t>
      </w:r>
      <w:r w:rsidRPr="002343C6">
        <w:rPr>
          <w:color w:val="auto"/>
        </w:rPr>
        <w:t xml:space="preserve">kao članova Povjerenstva, </w:t>
      </w:r>
      <w:r w:rsidR="00910863" w:rsidRPr="002343C6">
        <w:rPr>
          <w:color w:val="auto"/>
        </w:rPr>
        <w:t xml:space="preserve">na temelju članka </w:t>
      </w:r>
      <w:r w:rsidR="000F7ADF" w:rsidRPr="002343C6">
        <w:rPr>
          <w:color w:val="auto"/>
        </w:rPr>
        <w:t>3</w:t>
      </w:r>
      <w:r w:rsidR="002106B5" w:rsidRPr="002343C6">
        <w:rPr>
          <w:color w:val="auto"/>
        </w:rPr>
        <w:t>9</w:t>
      </w:r>
      <w:r w:rsidR="000F7ADF" w:rsidRPr="002343C6">
        <w:rPr>
          <w:color w:val="auto"/>
        </w:rPr>
        <w:t xml:space="preserve">. stavka 1. </w:t>
      </w:r>
      <w:r w:rsidR="00357E61" w:rsidRPr="002343C6">
        <w:rPr>
          <w:color w:val="auto"/>
        </w:rPr>
        <w:t>Zakona o sprječavanju sukoba interesa („Narodne novine“ broj 26/11., 12/12., 126/12.</w:t>
      </w:r>
      <w:r w:rsidR="00DA398F" w:rsidRPr="002343C6">
        <w:rPr>
          <w:color w:val="auto"/>
        </w:rPr>
        <w:t>,</w:t>
      </w:r>
      <w:r w:rsidR="00357E61" w:rsidRPr="002343C6">
        <w:rPr>
          <w:color w:val="auto"/>
        </w:rPr>
        <w:t xml:space="preserve"> 48/13</w:t>
      </w:r>
      <w:r w:rsidR="006E7BC2" w:rsidRPr="002343C6">
        <w:rPr>
          <w:color w:val="auto"/>
        </w:rPr>
        <w:t xml:space="preserve">., 57/15. i 98/19., </w:t>
      </w:r>
      <w:r w:rsidR="00357E61" w:rsidRPr="002343C6">
        <w:rPr>
          <w:color w:val="auto"/>
        </w:rPr>
        <w:t xml:space="preserve">u daljnjem tekstu: ZSSI), </w:t>
      </w:r>
      <w:r w:rsidR="00FD3326" w:rsidRPr="002343C6">
        <w:rPr>
          <w:color w:val="auto"/>
        </w:rPr>
        <w:t xml:space="preserve">povodom </w:t>
      </w:r>
      <w:r w:rsidR="00AA463C" w:rsidRPr="002343C6">
        <w:rPr>
          <w:color w:val="auto"/>
        </w:rPr>
        <w:t>neanonimne prijave</w:t>
      </w:r>
      <w:r w:rsidR="00AD243D" w:rsidRPr="002343C6">
        <w:rPr>
          <w:color w:val="auto"/>
        </w:rPr>
        <w:t xml:space="preserve"> mogućeg sukoba interesa podnesene protiv</w:t>
      </w:r>
      <w:r w:rsidR="00197ECD" w:rsidRPr="002343C6">
        <w:rPr>
          <w:color w:val="auto"/>
        </w:rPr>
        <w:t xml:space="preserve"> </w:t>
      </w:r>
      <w:r w:rsidR="00562298" w:rsidRPr="002343C6">
        <w:rPr>
          <w:b/>
          <w:color w:val="auto"/>
        </w:rPr>
        <w:t>dužnosnika</w:t>
      </w:r>
      <w:r w:rsidR="00AA463C" w:rsidRPr="002343C6">
        <w:rPr>
          <w:b/>
          <w:color w:val="auto"/>
        </w:rPr>
        <w:t xml:space="preserve"> </w:t>
      </w:r>
      <w:r w:rsidR="00357A95" w:rsidRPr="002343C6">
        <w:rPr>
          <w:b/>
          <w:color w:val="auto"/>
        </w:rPr>
        <w:t>Ante Bilića</w:t>
      </w:r>
      <w:r w:rsidR="00AA463C" w:rsidRPr="002343C6">
        <w:rPr>
          <w:b/>
          <w:color w:val="auto"/>
        </w:rPr>
        <w:t xml:space="preserve">, gradonačelnik Grada </w:t>
      </w:r>
      <w:r w:rsidR="00357A95" w:rsidRPr="002343C6">
        <w:rPr>
          <w:b/>
          <w:color w:val="auto"/>
        </w:rPr>
        <w:t>Trogira</w:t>
      </w:r>
      <w:r w:rsidR="00E149DD" w:rsidRPr="002343C6">
        <w:rPr>
          <w:b/>
          <w:color w:val="auto"/>
        </w:rPr>
        <w:t xml:space="preserve">, </w:t>
      </w:r>
      <w:r w:rsidR="00D00425" w:rsidRPr="002343C6">
        <w:rPr>
          <w:b/>
          <w:color w:val="auto"/>
        </w:rPr>
        <w:t xml:space="preserve"> </w:t>
      </w:r>
      <w:r w:rsidR="00357E61" w:rsidRPr="002343C6">
        <w:rPr>
          <w:color w:val="auto"/>
        </w:rPr>
        <w:t xml:space="preserve">na </w:t>
      </w:r>
      <w:r w:rsidR="0059639C" w:rsidRPr="002343C6">
        <w:rPr>
          <w:color w:val="auto"/>
        </w:rPr>
        <w:t>1</w:t>
      </w:r>
      <w:r w:rsidR="00682061" w:rsidRPr="002343C6">
        <w:rPr>
          <w:color w:val="auto"/>
        </w:rPr>
        <w:t>34</w:t>
      </w:r>
      <w:r w:rsidR="00BC57A1" w:rsidRPr="002343C6">
        <w:rPr>
          <w:color w:val="auto"/>
        </w:rPr>
        <w:t xml:space="preserve">. </w:t>
      </w:r>
      <w:r w:rsidR="00357E61" w:rsidRPr="002343C6">
        <w:rPr>
          <w:color w:val="auto"/>
        </w:rPr>
        <w:t>sjednici</w:t>
      </w:r>
      <w:r w:rsidR="004B423F">
        <w:rPr>
          <w:color w:val="auto"/>
        </w:rPr>
        <w:t>,</w:t>
      </w:r>
      <w:r w:rsidR="00357E61" w:rsidRPr="002343C6">
        <w:rPr>
          <w:color w:val="auto"/>
        </w:rPr>
        <w:t xml:space="preserve"> održanoj</w:t>
      </w:r>
      <w:r w:rsidR="0059639C" w:rsidRPr="002343C6">
        <w:rPr>
          <w:color w:val="auto"/>
        </w:rPr>
        <w:t xml:space="preserve"> </w:t>
      </w:r>
      <w:r w:rsidR="00357A95" w:rsidRPr="002343C6">
        <w:rPr>
          <w:color w:val="auto"/>
        </w:rPr>
        <w:t>9. srpnja</w:t>
      </w:r>
      <w:r w:rsidR="003C61A7" w:rsidRPr="002343C6">
        <w:rPr>
          <w:color w:val="auto"/>
        </w:rPr>
        <w:t xml:space="preserve"> 2021</w:t>
      </w:r>
      <w:r w:rsidR="0059639C" w:rsidRPr="002343C6">
        <w:rPr>
          <w:color w:val="auto"/>
        </w:rPr>
        <w:t>.</w:t>
      </w:r>
      <w:r w:rsidR="005F0EDB" w:rsidRPr="002343C6">
        <w:rPr>
          <w:color w:val="auto"/>
        </w:rPr>
        <w:t>, donosi sljedeću</w:t>
      </w:r>
    </w:p>
    <w:p w14:paraId="069BF2D5" w14:textId="77777777" w:rsidR="002A790D" w:rsidRPr="002343C6" w:rsidRDefault="002A790D" w:rsidP="00CF20B3">
      <w:pPr>
        <w:pStyle w:val="Default"/>
        <w:spacing w:line="276" w:lineRule="auto"/>
        <w:jc w:val="both"/>
        <w:rPr>
          <w:b/>
          <w:color w:val="auto"/>
        </w:rPr>
      </w:pPr>
    </w:p>
    <w:p w14:paraId="50E2692F" w14:textId="77777777" w:rsidR="00800873" w:rsidRPr="002343C6" w:rsidRDefault="00357E61" w:rsidP="00800873">
      <w:pPr>
        <w:pStyle w:val="Default"/>
        <w:spacing w:line="276" w:lineRule="auto"/>
        <w:jc w:val="center"/>
        <w:rPr>
          <w:b/>
          <w:color w:val="auto"/>
        </w:rPr>
      </w:pPr>
      <w:r w:rsidRPr="002343C6">
        <w:rPr>
          <w:b/>
          <w:color w:val="auto"/>
        </w:rPr>
        <w:t>ODLUKU</w:t>
      </w:r>
      <w:r w:rsidR="00800873" w:rsidRPr="002343C6">
        <w:rPr>
          <w:b/>
          <w:color w:val="auto"/>
        </w:rPr>
        <w:t xml:space="preserve"> </w:t>
      </w:r>
    </w:p>
    <w:p w14:paraId="6B467965" w14:textId="77777777" w:rsidR="00800873" w:rsidRPr="002343C6" w:rsidRDefault="00800873" w:rsidP="00800873">
      <w:pPr>
        <w:pStyle w:val="Default"/>
        <w:spacing w:line="276" w:lineRule="auto"/>
        <w:rPr>
          <w:b/>
          <w:color w:val="auto"/>
        </w:rPr>
      </w:pPr>
    </w:p>
    <w:p w14:paraId="53F0C8B9" w14:textId="5119D761" w:rsidR="00473634" w:rsidRPr="002343C6" w:rsidRDefault="00800873" w:rsidP="00A96971">
      <w:pPr>
        <w:pStyle w:val="Default"/>
        <w:spacing w:line="276" w:lineRule="auto"/>
        <w:ind w:firstLine="708"/>
        <w:jc w:val="both"/>
        <w:rPr>
          <w:b/>
          <w:color w:val="auto"/>
        </w:rPr>
      </w:pPr>
      <w:r w:rsidRPr="002343C6">
        <w:rPr>
          <w:b/>
          <w:color w:val="auto"/>
        </w:rPr>
        <w:t xml:space="preserve">I. </w:t>
      </w:r>
      <w:r w:rsidR="00E13FDE" w:rsidRPr="002343C6">
        <w:rPr>
          <w:b/>
          <w:color w:val="auto"/>
        </w:rPr>
        <w:t>Postupak za odlučivanje o sukobu interesa protiv</w:t>
      </w:r>
      <w:r w:rsidR="00FE1AA8" w:rsidRPr="002343C6">
        <w:rPr>
          <w:b/>
          <w:color w:val="auto"/>
        </w:rPr>
        <w:t xml:space="preserve"> </w:t>
      </w:r>
      <w:r w:rsidR="00AA463C" w:rsidRPr="002343C6">
        <w:rPr>
          <w:b/>
          <w:color w:val="auto"/>
        </w:rPr>
        <w:t xml:space="preserve">dužnosnika </w:t>
      </w:r>
      <w:r w:rsidR="00357A95" w:rsidRPr="002343C6">
        <w:rPr>
          <w:b/>
          <w:color w:val="auto"/>
        </w:rPr>
        <w:t>Ante Bilića, gradonačelnik</w:t>
      </w:r>
      <w:r w:rsidR="003E14E2" w:rsidRPr="002343C6">
        <w:rPr>
          <w:b/>
          <w:color w:val="auto"/>
        </w:rPr>
        <w:t>a</w:t>
      </w:r>
      <w:r w:rsidR="00357A95" w:rsidRPr="002343C6">
        <w:rPr>
          <w:b/>
          <w:color w:val="auto"/>
        </w:rPr>
        <w:t xml:space="preserve"> Grada Trogira</w:t>
      </w:r>
      <w:r w:rsidR="00B36901" w:rsidRPr="002343C6">
        <w:rPr>
          <w:b/>
          <w:color w:val="auto"/>
        </w:rPr>
        <w:t>,</w:t>
      </w:r>
      <w:r w:rsidR="00357A95" w:rsidRPr="002343C6">
        <w:rPr>
          <w:b/>
          <w:color w:val="auto"/>
        </w:rPr>
        <w:t xml:space="preserve"> </w:t>
      </w:r>
      <w:r w:rsidR="003E4771" w:rsidRPr="002343C6">
        <w:rPr>
          <w:b/>
          <w:color w:val="auto"/>
        </w:rPr>
        <w:t xml:space="preserve">u dijelu koji se odnosi na članstvo u Nadzornom odboru trgovačkog društva Brodotrogir d.d. </w:t>
      </w:r>
      <w:r w:rsidR="00F545EB" w:rsidRPr="002343C6">
        <w:rPr>
          <w:b/>
          <w:color w:val="auto"/>
        </w:rPr>
        <w:t xml:space="preserve">neće se pokrenuti, </w:t>
      </w:r>
      <w:r w:rsidR="00152E75" w:rsidRPr="002343C6">
        <w:rPr>
          <w:b/>
          <w:color w:val="auto"/>
        </w:rPr>
        <w:t xml:space="preserve">jer </w:t>
      </w:r>
      <w:r w:rsidR="00E771CF" w:rsidRPr="002343C6">
        <w:rPr>
          <w:b/>
          <w:color w:val="auto"/>
        </w:rPr>
        <w:t>iz zaprimljen</w:t>
      </w:r>
      <w:r w:rsidRPr="002343C6">
        <w:rPr>
          <w:b/>
          <w:color w:val="auto"/>
        </w:rPr>
        <w:t>e</w:t>
      </w:r>
      <w:r w:rsidR="00E771CF" w:rsidRPr="002343C6">
        <w:rPr>
          <w:b/>
          <w:color w:val="auto"/>
        </w:rPr>
        <w:t xml:space="preserve"> dokumentacije proizlazi kako je </w:t>
      </w:r>
      <w:r w:rsidR="00A96971" w:rsidRPr="002343C6">
        <w:rPr>
          <w:b/>
          <w:color w:val="auto"/>
        </w:rPr>
        <w:t xml:space="preserve">dužnosnik podnio ostavku na ovu funkciju danom stupanja na navedenu dužnost 9. lipnja 2017., </w:t>
      </w:r>
      <w:r w:rsidR="00231636" w:rsidRPr="002343C6">
        <w:rPr>
          <w:b/>
          <w:color w:val="auto"/>
        </w:rPr>
        <w:t>dok je</w:t>
      </w:r>
      <w:r w:rsidRPr="002343C6">
        <w:rPr>
          <w:b/>
          <w:color w:val="auto"/>
        </w:rPr>
        <w:t xml:space="preserve"> upis brisanja </w:t>
      </w:r>
      <w:r w:rsidR="003E4771" w:rsidRPr="002343C6">
        <w:rPr>
          <w:b/>
          <w:color w:val="auto"/>
        </w:rPr>
        <w:t>u</w:t>
      </w:r>
      <w:r w:rsidRPr="002343C6">
        <w:rPr>
          <w:b/>
          <w:color w:val="auto"/>
        </w:rPr>
        <w:t xml:space="preserve"> sudskom registru </w:t>
      </w:r>
      <w:r w:rsidR="00A96971" w:rsidRPr="002343C6">
        <w:rPr>
          <w:b/>
          <w:color w:val="auto"/>
        </w:rPr>
        <w:t xml:space="preserve">proveden 8. prosinca 2017., </w:t>
      </w:r>
      <w:r w:rsidR="004B00F1" w:rsidRPr="002343C6">
        <w:rPr>
          <w:b/>
          <w:color w:val="auto"/>
        </w:rPr>
        <w:t>slijedom čega nisu utvrđene okolnosti koje bi upućivale na moguću povredu odredbe članka 14. stavka 1. ZSSI-a</w:t>
      </w:r>
      <w:r w:rsidR="00A96971" w:rsidRPr="002343C6">
        <w:rPr>
          <w:b/>
          <w:color w:val="auto"/>
        </w:rPr>
        <w:t xml:space="preserve">. </w:t>
      </w:r>
    </w:p>
    <w:p w14:paraId="52B868EA" w14:textId="3C4C3DEF" w:rsidR="00800873" w:rsidRPr="002343C6" w:rsidRDefault="004B00F1" w:rsidP="00800873">
      <w:pPr>
        <w:pStyle w:val="Default"/>
        <w:spacing w:line="276" w:lineRule="auto"/>
        <w:ind w:firstLine="708"/>
        <w:jc w:val="both"/>
        <w:rPr>
          <w:b/>
          <w:color w:val="auto"/>
        </w:rPr>
      </w:pPr>
      <w:r w:rsidRPr="002343C6">
        <w:rPr>
          <w:b/>
          <w:color w:val="auto"/>
        </w:rPr>
        <w:t xml:space="preserve"> </w:t>
      </w:r>
    </w:p>
    <w:p w14:paraId="6407ED71" w14:textId="0AE401F7" w:rsidR="008C03BB" w:rsidRPr="002343C6" w:rsidRDefault="00473634" w:rsidP="004B423F">
      <w:pPr>
        <w:pStyle w:val="Default"/>
        <w:spacing w:line="276" w:lineRule="auto"/>
        <w:ind w:firstLine="708"/>
        <w:jc w:val="both"/>
        <w:rPr>
          <w:color w:val="auto"/>
        </w:rPr>
      </w:pPr>
      <w:r w:rsidRPr="002343C6">
        <w:rPr>
          <w:b/>
          <w:color w:val="auto"/>
        </w:rPr>
        <w:t>II. Postupak za odlučivanje o sukobu interesa protiv dužnosnika Ante Bilića, gradonačelnik</w:t>
      </w:r>
      <w:r w:rsidR="003E14E2" w:rsidRPr="002343C6">
        <w:rPr>
          <w:b/>
          <w:color w:val="auto"/>
        </w:rPr>
        <w:t>a</w:t>
      </w:r>
      <w:r w:rsidRPr="002343C6">
        <w:rPr>
          <w:b/>
          <w:color w:val="auto"/>
        </w:rPr>
        <w:t xml:space="preserve"> Grada Trogira, u di</w:t>
      </w:r>
      <w:r w:rsidR="00C26709" w:rsidRPr="002343C6">
        <w:rPr>
          <w:b/>
          <w:color w:val="auto"/>
        </w:rPr>
        <w:t>jelu koji se odnosi na donošenje O</w:t>
      </w:r>
      <w:r w:rsidR="00C26709" w:rsidRPr="002343C6">
        <w:rPr>
          <w:b/>
          <w:iCs/>
          <w:color w:val="auto"/>
          <w:lang w:eastAsia="hr-HR" w:bidi="hr-HR"/>
        </w:rPr>
        <w:t xml:space="preserve">dluke o izmjeni i dopuni </w:t>
      </w:r>
      <w:r w:rsidR="00C26709" w:rsidRPr="002343C6">
        <w:rPr>
          <w:b/>
          <w:color w:val="auto"/>
          <w:lang w:eastAsia="hr-HR" w:bidi="hr-HR"/>
        </w:rPr>
        <w:t>Prostornog plana uređenja Grada Trogira u 2020. te Odluke o izmjenama i dopunama odluke o komunalnom doprinosu u 2018.</w:t>
      </w:r>
      <w:r w:rsidR="001F713D" w:rsidRPr="002343C6">
        <w:rPr>
          <w:b/>
          <w:color w:val="auto"/>
          <w:lang w:eastAsia="hr-HR" w:bidi="hr-HR"/>
        </w:rPr>
        <w:t xml:space="preserve">, </w:t>
      </w:r>
      <w:r w:rsidR="00C26709" w:rsidRPr="002343C6">
        <w:rPr>
          <w:b/>
          <w:color w:val="auto"/>
          <w:lang w:eastAsia="hr-HR" w:bidi="hr-HR"/>
        </w:rPr>
        <w:t xml:space="preserve"> </w:t>
      </w:r>
      <w:r w:rsidR="00C26709" w:rsidRPr="002343C6">
        <w:rPr>
          <w:b/>
          <w:color w:val="auto"/>
        </w:rPr>
        <w:t xml:space="preserve">neće se pokrenuti, </w:t>
      </w:r>
      <w:r w:rsidR="00515331" w:rsidRPr="002343C6">
        <w:rPr>
          <w:b/>
          <w:color w:val="auto"/>
        </w:rPr>
        <w:t xml:space="preserve">obzirom da iz očitovanja i dokumentacije proizlazi da je </w:t>
      </w:r>
      <w:r w:rsidR="00C26709" w:rsidRPr="002343C6">
        <w:rPr>
          <w:b/>
          <w:color w:val="auto"/>
        </w:rPr>
        <w:t xml:space="preserve">navedene opće akte donijelo </w:t>
      </w:r>
      <w:r w:rsidR="00C26709" w:rsidRPr="002343C6">
        <w:rPr>
          <w:b/>
          <w:iCs/>
          <w:color w:val="auto"/>
          <w:lang w:eastAsia="hr-HR" w:bidi="hr-HR"/>
        </w:rPr>
        <w:t>Gradsko vijeće Grada Trogira,</w:t>
      </w:r>
      <w:r w:rsidR="001F713D" w:rsidRPr="002343C6">
        <w:rPr>
          <w:b/>
          <w:iCs/>
          <w:color w:val="auto"/>
          <w:lang w:eastAsia="hr-HR" w:bidi="hr-HR"/>
        </w:rPr>
        <w:t xml:space="preserve"> te da</w:t>
      </w:r>
      <w:r w:rsidR="008C03BB" w:rsidRPr="002343C6">
        <w:rPr>
          <w:b/>
          <w:iCs/>
          <w:color w:val="auto"/>
          <w:lang w:eastAsia="hr-HR" w:bidi="hr-HR"/>
        </w:rPr>
        <w:t xml:space="preserve"> trgovačka društva </w:t>
      </w:r>
      <w:r w:rsidR="008C03BB" w:rsidRPr="002343C6">
        <w:rPr>
          <w:b/>
          <w:color w:val="auto"/>
        </w:rPr>
        <w:t>Brodotrogir d.d.</w:t>
      </w:r>
      <w:r w:rsidR="001F713D" w:rsidRPr="002343C6">
        <w:rPr>
          <w:b/>
          <w:color w:val="auto"/>
        </w:rPr>
        <w:t xml:space="preserve"> ili Hotel Medena d.d., </w:t>
      </w:r>
      <w:r w:rsidR="008C03BB" w:rsidRPr="002343C6">
        <w:rPr>
          <w:b/>
          <w:color w:val="auto"/>
        </w:rPr>
        <w:t>koja se u prijavi dovode u vezu s dužnosnikom</w:t>
      </w:r>
      <w:r w:rsidR="001F713D" w:rsidRPr="002343C6">
        <w:rPr>
          <w:b/>
          <w:color w:val="auto"/>
        </w:rPr>
        <w:t>, nisu inicirala njihovo donošenje</w:t>
      </w:r>
      <w:r w:rsidR="008C03BB" w:rsidRPr="002343C6">
        <w:rPr>
          <w:b/>
          <w:iCs/>
          <w:color w:val="auto"/>
          <w:lang w:eastAsia="hr-HR" w:bidi="hr-HR"/>
        </w:rPr>
        <w:t xml:space="preserve">, </w:t>
      </w:r>
      <w:r w:rsidR="00193546" w:rsidRPr="002343C6">
        <w:rPr>
          <w:b/>
          <w:color w:val="auto"/>
          <w:lang w:eastAsia="hr-HR" w:bidi="hr-HR"/>
        </w:rPr>
        <w:t xml:space="preserve">slijedom čega nije utvrđeno da bi dužnosnik bio u sukobu interesa ili da bi došlo do povrede neke od odredbi ZSSI-a. </w:t>
      </w:r>
    </w:p>
    <w:p w14:paraId="6CA0DE44" w14:textId="596A7499" w:rsidR="00357A95" w:rsidRPr="002343C6" w:rsidRDefault="00357E61" w:rsidP="00357A95">
      <w:pPr>
        <w:pStyle w:val="Default"/>
        <w:spacing w:line="276" w:lineRule="auto"/>
        <w:jc w:val="center"/>
        <w:rPr>
          <w:color w:val="auto"/>
        </w:rPr>
      </w:pPr>
      <w:r w:rsidRPr="002343C6">
        <w:rPr>
          <w:color w:val="auto"/>
        </w:rPr>
        <w:t>Obrazloženje</w:t>
      </w:r>
    </w:p>
    <w:p w14:paraId="6E484356" w14:textId="77777777" w:rsidR="00357A95" w:rsidRPr="002343C6" w:rsidRDefault="00357A95" w:rsidP="00357A95">
      <w:pPr>
        <w:pStyle w:val="Default"/>
        <w:spacing w:line="276" w:lineRule="auto"/>
        <w:ind w:firstLine="708"/>
        <w:jc w:val="both"/>
        <w:rPr>
          <w:color w:val="auto"/>
        </w:rPr>
      </w:pPr>
    </w:p>
    <w:p w14:paraId="240C0467" w14:textId="77777777" w:rsidR="00357A95" w:rsidRPr="002343C6" w:rsidRDefault="00357A95" w:rsidP="00357A95">
      <w:pPr>
        <w:pStyle w:val="Default"/>
        <w:spacing w:line="276" w:lineRule="auto"/>
        <w:ind w:firstLine="708"/>
        <w:jc w:val="both"/>
        <w:rPr>
          <w:color w:val="auto"/>
        </w:rPr>
      </w:pPr>
      <w:r w:rsidRPr="002343C6">
        <w:rPr>
          <w:color w:val="auto"/>
        </w:rPr>
        <w:t>U  Povjerenstvu je 18. lipnja 2020. pod brojem 711-U-2171-P-153/20-01-3 zaprimljena neanonimna prijava mogućeg sukoba interesa podnesena protiv dužnosnika Ante Bilića, gradonačelnika Grada Trogira</w:t>
      </w:r>
      <w:r w:rsidRPr="002343C6">
        <w:rPr>
          <w:rStyle w:val="Naglaeno"/>
          <w:color w:val="auto"/>
          <w:shd w:val="clear" w:color="auto" w:fill="FFFFFF"/>
        </w:rPr>
        <w:t xml:space="preserve">, </w:t>
      </w:r>
      <w:r w:rsidRPr="002343C6">
        <w:rPr>
          <w:rStyle w:val="Naglaeno"/>
          <w:b w:val="0"/>
          <w:color w:val="auto"/>
          <w:shd w:val="clear" w:color="auto" w:fill="FFFFFF"/>
        </w:rPr>
        <w:t>povodom koje se vodi predmet</w:t>
      </w:r>
      <w:r w:rsidRPr="002343C6">
        <w:rPr>
          <w:rStyle w:val="Naglaeno"/>
          <w:color w:val="auto"/>
          <w:shd w:val="clear" w:color="auto" w:fill="FFFFFF"/>
        </w:rPr>
        <w:t xml:space="preserve"> </w:t>
      </w:r>
      <w:r w:rsidRPr="002343C6">
        <w:rPr>
          <w:color w:val="auto"/>
        </w:rPr>
        <w:t xml:space="preserve">P-153/20. </w:t>
      </w:r>
    </w:p>
    <w:p w14:paraId="6837B8F5" w14:textId="77777777" w:rsidR="00357A95" w:rsidRPr="002343C6" w:rsidRDefault="00357A95" w:rsidP="00357A95">
      <w:pPr>
        <w:pStyle w:val="Default"/>
        <w:spacing w:line="276" w:lineRule="auto"/>
        <w:ind w:firstLine="708"/>
        <w:jc w:val="both"/>
        <w:rPr>
          <w:color w:val="auto"/>
        </w:rPr>
      </w:pPr>
    </w:p>
    <w:p w14:paraId="5AC3E2AF" w14:textId="77777777" w:rsidR="00357A95" w:rsidRPr="002343C6" w:rsidRDefault="00357A95" w:rsidP="00357A95">
      <w:pPr>
        <w:pStyle w:val="Default"/>
        <w:spacing w:line="276" w:lineRule="auto"/>
        <w:ind w:firstLine="708"/>
        <w:jc w:val="both"/>
        <w:rPr>
          <w:color w:val="auto"/>
        </w:rPr>
      </w:pPr>
      <w:r w:rsidRPr="002343C6">
        <w:rPr>
          <w:color w:val="auto"/>
          <w:lang w:eastAsia="hr-HR" w:bidi="hr-HR"/>
        </w:rPr>
        <w:lastRenderedPageBreak/>
        <w:t>U prijavi se u bitnome navodi kako je u</w:t>
      </w:r>
      <w:r w:rsidRPr="002343C6">
        <w:rPr>
          <w:color w:val="auto"/>
        </w:rPr>
        <w:t xml:space="preserve">vidom u sudski registar utvrđeno da je Ante Bilić nakon privatizacije trgovačkog društva Brodotrogir d.d. godinama obavljao funkciju člana Nadzornog odbora tog trgovačkog društva, ali da ovu okolnost nije naveo u izvješću o imovinskom stanje koje je podnio Povjerenstvu, čime je postupio suprotno članku 8. stavku 1. ZSSI-a kojim je, između ostalog, propisano da je dužnosnik obvezan u roku od 30 dana od dana stupanja na dužnost, podnijeti izvješće u kojem će navesti djelatnosti koju je obavljao neposredno prije stupanja na dužnost. </w:t>
      </w:r>
    </w:p>
    <w:p w14:paraId="71B39DC4" w14:textId="77777777" w:rsidR="00357A95" w:rsidRPr="002343C6" w:rsidRDefault="00357A95" w:rsidP="00357A95">
      <w:pPr>
        <w:pStyle w:val="Default"/>
        <w:spacing w:line="276" w:lineRule="auto"/>
        <w:ind w:firstLine="708"/>
        <w:jc w:val="both"/>
        <w:rPr>
          <w:color w:val="auto"/>
        </w:rPr>
      </w:pPr>
    </w:p>
    <w:p w14:paraId="510CD8D5" w14:textId="77777777" w:rsidR="00357A95" w:rsidRPr="002343C6" w:rsidRDefault="00357A95" w:rsidP="00357A95">
      <w:pPr>
        <w:pStyle w:val="Default"/>
        <w:spacing w:line="276" w:lineRule="auto"/>
        <w:ind w:firstLine="708"/>
        <w:jc w:val="both"/>
        <w:rPr>
          <w:color w:val="auto"/>
        </w:rPr>
      </w:pPr>
      <w:r w:rsidRPr="002343C6">
        <w:rPr>
          <w:color w:val="auto"/>
        </w:rPr>
        <w:t>Također se u prijavi navodi da je prema podacima sudskog registra upis promjene u pogledu obavljanja navedene funkcije člana Nadzornog odbora trgovačkog društva Brodotrogir d.d. proveden tek 8. prosinca 2017., odnosno 6 mjeseci nakon stupanja na dužnost gradonačelnika, koju dužnosnik obnaša od 9. lipnja 2017., iako je zakonski rok za upis promjena u nadležni registar 15 dana, iz čega proizlazi da je dužnosnik za vrijeme obnašanja dužnosti obavljao navedenu funkciju, čime je povrijedio odredbu članka 14. stavka 1. ZSSI-a.</w:t>
      </w:r>
    </w:p>
    <w:p w14:paraId="385DFA7F" w14:textId="77777777" w:rsidR="00357A95" w:rsidRPr="002343C6" w:rsidRDefault="00357A95" w:rsidP="00357A95">
      <w:pPr>
        <w:pStyle w:val="Default"/>
        <w:spacing w:line="276" w:lineRule="auto"/>
        <w:ind w:firstLine="708"/>
        <w:jc w:val="both"/>
        <w:rPr>
          <w:color w:val="auto"/>
        </w:rPr>
      </w:pPr>
    </w:p>
    <w:p w14:paraId="3745E3F6" w14:textId="1D460EAD" w:rsidR="00BA3A22" w:rsidRPr="002343C6" w:rsidRDefault="00357A95" w:rsidP="00BA3A22">
      <w:pPr>
        <w:pStyle w:val="Default"/>
        <w:spacing w:line="276" w:lineRule="auto"/>
        <w:ind w:firstLine="708"/>
        <w:jc w:val="both"/>
        <w:rPr>
          <w:color w:val="auto"/>
        </w:rPr>
      </w:pPr>
      <w:r w:rsidRPr="002343C6">
        <w:rPr>
          <w:color w:val="auto"/>
        </w:rPr>
        <w:t xml:space="preserve">Nadalje se navodi da je nakon što je dužnosnik prestao biti član Nadzornog odbora trgovačkog društva Brodotrogir d.d., </w:t>
      </w:r>
      <w:r w:rsidR="008E197E" w:rsidRPr="002343C6">
        <w:rPr>
          <w:color w:val="auto"/>
        </w:rPr>
        <w:t xml:space="preserve">u vlasništvu Danka Končara, </w:t>
      </w:r>
      <w:r w:rsidRPr="002343C6">
        <w:rPr>
          <w:color w:val="auto"/>
        </w:rPr>
        <w:t xml:space="preserve">njegov otac </w:t>
      </w:r>
      <w:r w:rsidR="00FC28ED" w:rsidRPr="00FC28ED">
        <w:rPr>
          <w:color w:val="auto"/>
          <w:highlight w:val="black"/>
        </w:rPr>
        <w:t>…………..</w:t>
      </w:r>
      <w:r w:rsidRPr="00FC28ED">
        <w:rPr>
          <w:color w:val="auto"/>
        </w:rPr>
        <w:t xml:space="preserve"> </w:t>
      </w:r>
      <w:r w:rsidRPr="002343C6">
        <w:rPr>
          <w:color w:val="auto"/>
        </w:rPr>
        <w:t xml:space="preserve">imenovan u Nadzorni odbor trgovačkog društva Hotel Medena d.d., </w:t>
      </w:r>
      <w:r w:rsidR="008E197E" w:rsidRPr="002343C6">
        <w:rPr>
          <w:color w:val="auto"/>
        </w:rPr>
        <w:t xml:space="preserve">također </w:t>
      </w:r>
      <w:r w:rsidRPr="002343C6">
        <w:rPr>
          <w:color w:val="auto"/>
        </w:rPr>
        <w:t xml:space="preserve">u </w:t>
      </w:r>
      <w:r w:rsidR="001B4462" w:rsidRPr="002343C6">
        <w:rPr>
          <w:color w:val="auto"/>
        </w:rPr>
        <w:t xml:space="preserve">vlasništvu </w:t>
      </w:r>
      <w:r w:rsidR="008E197E" w:rsidRPr="002343C6">
        <w:rPr>
          <w:color w:val="auto"/>
        </w:rPr>
        <w:t>navedene osobe</w:t>
      </w:r>
      <w:r w:rsidRPr="002343C6">
        <w:rPr>
          <w:color w:val="auto"/>
        </w:rPr>
        <w:t xml:space="preserve">, koju je </w:t>
      </w:r>
      <w:r w:rsidR="008E197E" w:rsidRPr="002343C6">
        <w:rPr>
          <w:color w:val="auto"/>
        </w:rPr>
        <w:t xml:space="preserve">funkciju </w:t>
      </w:r>
      <w:r w:rsidRPr="002343C6">
        <w:rPr>
          <w:color w:val="auto"/>
        </w:rPr>
        <w:t xml:space="preserve">obavljao od 25. rujna 2017. do 14. siječnja 2019., odnosno u razdoblju u kojem dužnosnik Ante Bilić obnaša dužnost gradonačelnika Grada Trogira. Navodi se da dužnosnik ima prebivalište u kući svog oca. </w:t>
      </w:r>
    </w:p>
    <w:p w14:paraId="672F900F" w14:textId="77777777" w:rsidR="00BA3A22" w:rsidRPr="002343C6" w:rsidRDefault="00BA3A22" w:rsidP="00BA3A22">
      <w:pPr>
        <w:pStyle w:val="Default"/>
        <w:spacing w:line="276" w:lineRule="auto"/>
        <w:ind w:firstLine="708"/>
        <w:jc w:val="both"/>
        <w:rPr>
          <w:color w:val="auto"/>
        </w:rPr>
      </w:pPr>
    </w:p>
    <w:p w14:paraId="2075D4B0" w14:textId="77777777" w:rsidR="001B4462" w:rsidRPr="002343C6" w:rsidRDefault="00357A95" w:rsidP="001B4462">
      <w:pPr>
        <w:pStyle w:val="Default"/>
        <w:spacing w:line="276" w:lineRule="auto"/>
        <w:ind w:firstLine="708"/>
        <w:jc w:val="both"/>
        <w:rPr>
          <w:color w:val="auto"/>
        </w:rPr>
      </w:pPr>
      <w:r w:rsidRPr="002343C6">
        <w:rPr>
          <w:color w:val="auto"/>
        </w:rPr>
        <w:t xml:space="preserve">Prijavitelj iznosi da se na Dnevnom redu 26. sjednice Gradskog vijeća Grada Trogira, koja je zakazana za 24. lipnja 2020., nalazi i Prijedlog odluke o donošenju Izmjena i dopuna Prostornog plana uređenja Grada Trogira. U pogledu istog Prostornog plana iznosi se da se njime sa sjeverne strane proširuje morski dio, a da se na jugoistočnoj strani proširuje prostor nautičke marine. </w:t>
      </w:r>
      <w:r w:rsidR="001B4462" w:rsidRPr="002343C6">
        <w:rPr>
          <w:color w:val="auto"/>
        </w:rPr>
        <w:t xml:space="preserve">Iznosi se i da je </w:t>
      </w:r>
      <w:r w:rsidRPr="002343C6">
        <w:rPr>
          <w:color w:val="auto"/>
        </w:rPr>
        <w:t>na sjednici Gradskog vijeća održanoj 28. ožujka 2018. donesena Odluka o izmjenama Odluke o komunalnom doprinosu, kojom se komunalni doprinos za područje trogirskog brodogradilišta smanjio za 2,4 puta, čime se izravno pogo</w:t>
      </w:r>
      <w:r w:rsidR="001B4462" w:rsidRPr="002343C6">
        <w:rPr>
          <w:color w:val="auto"/>
        </w:rPr>
        <w:t>duje izgradnji na tom području.</w:t>
      </w:r>
    </w:p>
    <w:p w14:paraId="259AAE16" w14:textId="70D6E6BF" w:rsidR="001B4462" w:rsidRPr="002343C6" w:rsidRDefault="001B4462" w:rsidP="001B4462">
      <w:pPr>
        <w:pStyle w:val="Default"/>
        <w:spacing w:line="276" w:lineRule="auto"/>
        <w:ind w:firstLine="708"/>
        <w:jc w:val="both"/>
        <w:rPr>
          <w:color w:val="auto"/>
        </w:rPr>
      </w:pPr>
    </w:p>
    <w:p w14:paraId="2229FC8E" w14:textId="0FBDEEFC" w:rsidR="001B4462" w:rsidRPr="002343C6" w:rsidRDefault="001B4462" w:rsidP="00260CF3">
      <w:pPr>
        <w:pStyle w:val="Default"/>
        <w:spacing w:line="276" w:lineRule="auto"/>
        <w:ind w:firstLine="708"/>
        <w:jc w:val="both"/>
        <w:rPr>
          <w:color w:val="auto"/>
        </w:rPr>
      </w:pPr>
      <w:r w:rsidRPr="002343C6">
        <w:rPr>
          <w:color w:val="auto"/>
        </w:rPr>
        <w:t xml:space="preserve">U prijavi se zaključno </w:t>
      </w:r>
      <w:r w:rsidR="00463455" w:rsidRPr="002343C6">
        <w:rPr>
          <w:color w:val="auto"/>
        </w:rPr>
        <w:t xml:space="preserve">ističe da se izmjenama i dopunama navedenih odluka omogućava ostvarenje koristi trgovačkim društvima u </w:t>
      </w:r>
      <w:r w:rsidRPr="002343C6">
        <w:rPr>
          <w:color w:val="auto"/>
        </w:rPr>
        <w:t>vlasništvu Danka Končara</w:t>
      </w:r>
      <w:r w:rsidR="00260CF3" w:rsidRPr="002343C6">
        <w:rPr>
          <w:color w:val="auto"/>
        </w:rPr>
        <w:t xml:space="preserve"> s kojima se dužnosnik nalazi u odnosu povezanosti</w:t>
      </w:r>
      <w:r w:rsidRPr="002343C6">
        <w:rPr>
          <w:color w:val="auto"/>
        </w:rPr>
        <w:t xml:space="preserve">, </w:t>
      </w:r>
      <w:r w:rsidR="008F70B3" w:rsidRPr="002343C6">
        <w:rPr>
          <w:color w:val="auto"/>
        </w:rPr>
        <w:t>i to s trgovačkim društvom Brodotrogir d.d.</w:t>
      </w:r>
      <w:r w:rsidR="00260CF3" w:rsidRPr="002343C6">
        <w:rPr>
          <w:color w:val="auto"/>
        </w:rPr>
        <w:t xml:space="preserve"> povodom </w:t>
      </w:r>
      <w:r w:rsidR="008F70B3" w:rsidRPr="002343C6">
        <w:rPr>
          <w:color w:val="auto"/>
        </w:rPr>
        <w:t>obavlja</w:t>
      </w:r>
      <w:r w:rsidR="00260CF3" w:rsidRPr="002343C6">
        <w:rPr>
          <w:color w:val="auto"/>
        </w:rPr>
        <w:t>nja</w:t>
      </w:r>
      <w:r w:rsidR="008F70B3" w:rsidRPr="002343C6">
        <w:rPr>
          <w:color w:val="auto"/>
        </w:rPr>
        <w:t xml:space="preserve"> funkcij</w:t>
      </w:r>
      <w:r w:rsidR="00260CF3" w:rsidRPr="002343C6">
        <w:rPr>
          <w:color w:val="auto"/>
        </w:rPr>
        <w:t>e</w:t>
      </w:r>
      <w:r w:rsidR="008F70B3" w:rsidRPr="002343C6">
        <w:rPr>
          <w:color w:val="auto"/>
        </w:rPr>
        <w:t xml:space="preserve"> člana Nadzornog odbora te s trgovačkim društvom Hotel Medena d.d.</w:t>
      </w:r>
      <w:r w:rsidR="00260CF3" w:rsidRPr="002343C6">
        <w:rPr>
          <w:color w:val="auto"/>
        </w:rPr>
        <w:t xml:space="preserve">, povodom okolnosti da je </w:t>
      </w:r>
      <w:r w:rsidRPr="002343C6">
        <w:rPr>
          <w:color w:val="auto"/>
        </w:rPr>
        <w:t>njegov otac bio član Nadzornog odbora</w:t>
      </w:r>
      <w:r w:rsidR="00260CF3" w:rsidRPr="002343C6">
        <w:rPr>
          <w:color w:val="auto"/>
        </w:rPr>
        <w:t xml:space="preserve">. </w:t>
      </w:r>
    </w:p>
    <w:p w14:paraId="72C1A7B3" w14:textId="6F809218" w:rsidR="00CF295A" w:rsidRPr="002343C6" w:rsidRDefault="00D46F5A" w:rsidP="0076142A">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t xml:space="preserve">   </w:t>
      </w:r>
    </w:p>
    <w:p w14:paraId="1C2C3548" w14:textId="457A120C" w:rsidR="0093382A" w:rsidRPr="002343C6" w:rsidRDefault="00BF6EC7" w:rsidP="002F58F6">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77133F08" w14:textId="689CCDCB" w:rsidR="00F86C32" w:rsidRPr="002343C6" w:rsidRDefault="00F86C32" w:rsidP="002F58F6">
      <w:pPr>
        <w:spacing w:after="0"/>
        <w:ind w:firstLine="708"/>
        <w:jc w:val="both"/>
        <w:rPr>
          <w:rFonts w:ascii="Times New Roman" w:hAnsi="Times New Roman" w:cs="Times New Roman"/>
          <w:sz w:val="24"/>
          <w:szCs w:val="24"/>
        </w:rPr>
      </w:pPr>
    </w:p>
    <w:p w14:paraId="48457736" w14:textId="77777777" w:rsidR="00357A95" w:rsidRPr="002343C6" w:rsidRDefault="002E4642" w:rsidP="00357A95">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lastRenderedPageBreak/>
        <w:t xml:space="preserve">Člankom 3. stavkom 1. podstavkom </w:t>
      </w:r>
      <w:r w:rsidR="00943F34" w:rsidRPr="002343C6">
        <w:rPr>
          <w:rFonts w:ascii="Times New Roman" w:hAnsi="Times New Roman" w:cs="Times New Roman"/>
          <w:sz w:val="24"/>
          <w:szCs w:val="24"/>
        </w:rPr>
        <w:t>3</w:t>
      </w:r>
      <w:r w:rsidR="0076142A" w:rsidRPr="002343C6">
        <w:rPr>
          <w:rFonts w:ascii="Times New Roman" w:hAnsi="Times New Roman" w:cs="Times New Roman"/>
          <w:sz w:val="24"/>
          <w:szCs w:val="24"/>
        </w:rPr>
        <w:t>9</w:t>
      </w:r>
      <w:r w:rsidRPr="002343C6">
        <w:rPr>
          <w:rFonts w:ascii="Times New Roman" w:hAnsi="Times New Roman" w:cs="Times New Roman"/>
          <w:sz w:val="24"/>
          <w:szCs w:val="24"/>
        </w:rPr>
        <w:t xml:space="preserve">. ZSSI-a propisano je </w:t>
      </w:r>
      <w:r w:rsidR="002F58F6" w:rsidRPr="002343C6">
        <w:rPr>
          <w:rFonts w:ascii="Times New Roman" w:hAnsi="Times New Roman" w:cs="Times New Roman"/>
          <w:sz w:val="24"/>
          <w:szCs w:val="24"/>
        </w:rPr>
        <w:t xml:space="preserve">da su </w:t>
      </w:r>
      <w:r w:rsidR="0076142A" w:rsidRPr="002343C6">
        <w:rPr>
          <w:rFonts w:ascii="Times New Roman" w:hAnsi="Times New Roman" w:cs="Times New Roman"/>
          <w:sz w:val="24"/>
          <w:szCs w:val="24"/>
          <w:shd w:val="clear" w:color="auto" w:fill="FFFFFF"/>
        </w:rPr>
        <w:t>gradonačelnici i njihovi zamjenici</w:t>
      </w:r>
      <w:r w:rsidR="00B5104B" w:rsidRPr="002343C6">
        <w:rPr>
          <w:rFonts w:ascii="Times New Roman" w:eastAsia="Calibri" w:hAnsi="Times New Roman" w:cs="Times New Roman"/>
          <w:sz w:val="24"/>
          <w:szCs w:val="24"/>
        </w:rPr>
        <w:t xml:space="preserve"> </w:t>
      </w:r>
      <w:r w:rsidR="002F58F6" w:rsidRPr="002343C6">
        <w:rPr>
          <w:rFonts w:ascii="Times New Roman" w:eastAsia="Calibri" w:hAnsi="Times New Roman" w:cs="Times New Roman"/>
          <w:sz w:val="24"/>
          <w:szCs w:val="24"/>
        </w:rPr>
        <w:t xml:space="preserve">dužnosnici u smislu navedenog Zakona, stoga </w:t>
      </w:r>
      <w:r w:rsidR="006C3FC6" w:rsidRPr="002343C6">
        <w:rPr>
          <w:rFonts w:ascii="Times New Roman" w:eastAsia="Calibri" w:hAnsi="Times New Roman" w:cs="Times New Roman"/>
          <w:sz w:val="24"/>
          <w:szCs w:val="24"/>
        </w:rPr>
        <w:t>je</w:t>
      </w:r>
      <w:r w:rsidR="002F58F6" w:rsidRPr="002343C6">
        <w:rPr>
          <w:rFonts w:ascii="Times New Roman" w:eastAsia="Calibri" w:hAnsi="Times New Roman" w:cs="Times New Roman"/>
          <w:sz w:val="24"/>
          <w:szCs w:val="24"/>
        </w:rPr>
        <w:t xml:space="preserve"> dužnosnik </w:t>
      </w:r>
      <w:r w:rsidR="00357A95" w:rsidRPr="002343C6">
        <w:rPr>
          <w:rFonts w:ascii="Times New Roman" w:eastAsia="Calibri" w:hAnsi="Times New Roman" w:cs="Times New Roman"/>
          <w:sz w:val="24"/>
          <w:szCs w:val="24"/>
        </w:rPr>
        <w:t>Ante Bilić</w:t>
      </w:r>
      <w:r w:rsidR="002F58F6" w:rsidRPr="002343C6">
        <w:rPr>
          <w:rFonts w:ascii="Times New Roman" w:eastAsia="Calibri" w:hAnsi="Times New Roman" w:cs="Times New Roman"/>
          <w:sz w:val="24"/>
          <w:szCs w:val="24"/>
        </w:rPr>
        <w:t xml:space="preserve"> </w:t>
      </w:r>
      <w:r w:rsidRPr="002343C6">
        <w:rPr>
          <w:rFonts w:ascii="Times New Roman" w:hAnsi="Times New Roman" w:cs="Times New Roman"/>
          <w:sz w:val="24"/>
          <w:szCs w:val="24"/>
        </w:rPr>
        <w:t xml:space="preserve">povodom obnašanja dužnosti </w:t>
      </w:r>
      <w:r w:rsidR="0076142A" w:rsidRPr="002343C6">
        <w:rPr>
          <w:rFonts w:ascii="Times New Roman" w:hAnsi="Times New Roman" w:cs="Times New Roman"/>
          <w:sz w:val="24"/>
          <w:szCs w:val="24"/>
        </w:rPr>
        <w:t xml:space="preserve">gradonačelnika Grada </w:t>
      </w:r>
      <w:r w:rsidR="00357A95" w:rsidRPr="002343C6">
        <w:rPr>
          <w:rFonts w:ascii="Times New Roman" w:hAnsi="Times New Roman" w:cs="Times New Roman"/>
          <w:sz w:val="24"/>
          <w:szCs w:val="24"/>
        </w:rPr>
        <w:t>Trogira</w:t>
      </w:r>
      <w:r w:rsidR="00943F34" w:rsidRPr="002343C6">
        <w:rPr>
          <w:rFonts w:ascii="Times New Roman" w:hAnsi="Times New Roman" w:cs="Times New Roman"/>
          <w:sz w:val="24"/>
          <w:szCs w:val="24"/>
          <w:shd w:val="clear" w:color="auto" w:fill="FFFFFF"/>
        </w:rPr>
        <w:t xml:space="preserve"> </w:t>
      </w:r>
      <w:r w:rsidR="0058134F" w:rsidRPr="002343C6">
        <w:rPr>
          <w:rFonts w:ascii="Times New Roman" w:hAnsi="Times New Roman" w:cs="Times New Roman"/>
          <w:sz w:val="24"/>
          <w:szCs w:val="24"/>
        </w:rPr>
        <w:t>o</w:t>
      </w:r>
      <w:r w:rsidRPr="002343C6">
        <w:rPr>
          <w:rFonts w:ascii="Times New Roman" w:hAnsi="Times New Roman" w:cs="Times New Roman"/>
          <w:sz w:val="24"/>
          <w:szCs w:val="24"/>
        </w:rPr>
        <w:t>bvez</w:t>
      </w:r>
      <w:r w:rsidR="006C3FC6" w:rsidRPr="002343C6">
        <w:rPr>
          <w:rFonts w:ascii="Times New Roman" w:hAnsi="Times New Roman" w:cs="Times New Roman"/>
          <w:sz w:val="24"/>
          <w:szCs w:val="24"/>
        </w:rPr>
        <w:t>an</w:t>
      </w:r>
      <w:r w:rsidR="006379A6" w:rsidRPr="002343C6">
        <w:rPr>
          <w:rFonts w:ascii="Times New Roman" w:hAnsi="Times New Roman" w:cs="Times New Roman"/>
          <w:sz w:val="24"/>
          <w:szCs w:val="24"/>
        </w:rPr>
        <w:t xml:space="preserve"> </w:t>
      </w:r>
      <w:r w:rsidRPr="002343C6">
        <w:rPr>
          <w:rFonts w:ascii="Times New Roman" w:hAnsi="Times New Roman" w:cs="Times New Roman"/>
          <w:sz w:val="24"/>
          <w:szCs w:val="24"/>
        </w:rPr>
        <w:t>postupati sukladno odredbama ZSSI-a.</w:t>
      </w:r>
      <w:r w:rsidR="00AE5026" w:rsidRPr="002343C6">
        <w:rPr>
          <w:rFonts w:ascii="Times New Roman" w:hAnsi="Times New Roman" w:cs="Times New Roman"/>
          <w:sz w:val="24"/>
          <w:szCs w:val="24"/>
        </w:rPr>
        <w:t xml:space="preserve"> </w:t>
      </w:r>
    </w:p>
    <w:p w14:paraId="6629B3B6" w14:textId="77777777" w:rsidR="00357A95" w:rsidRPr="002343C6" w:rsidRDefault="00357A95" w:rsidP="00357A95">
      <w:pPr>
        <w:spacing w:after="0"/>
        <w:ind w:firstLine="708"/>
        <w:jc w:val="both"/>
        <w:rPr>
          <w:rFonts w:ascii="Times New Roman" w:hAnsi="Times New Roman" w:cs="Times New Roman"/>
          <w:sz w:val="24"/>
          <w:szCs w:val="24"/>
          <w:lang w:eastAsia="hr-HR" w:bidi="hr-HR"/>
        </w:rPr>
      </w:pPr>
    </w:p>
    <w:p w14:paraId="6EEB44B7" w14:textId="77777777" w:rsidR="00357A95" w:rsidRPr="002343C6" w:rsidRDefault="00357A95" w:rsidP="00357A95">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lang w:eastAsia="hr-HR" w:bidi="hr-HR"/>
        </w:rPr>
        <w:t xml:space="preserve">Uvidom u podatke povijesnog izvatka za trgovačko </w:t>
      </w:r>
      <w:r w:rsidRPr="002343C6">
        <w:rPr>
          <w:rFonts w:ascii="Times New Roman" w:hAnsi="Times New Roman" w:cs="Times New Roman"/>
          <w:sz w:val="24"/>
          <w:szCs w:val="24"/>
        </w:rPr>
        <w:t xml:space="preserve">društvo Brodotrogir d.d., OIB: 026101734628, utvrđeno je da je dužnosnik obavljao funkciju člana Nadzornog odbora istog društva te da je upis prestanka njezina obavljanja u sudskom registru proveden 8. prosinca 2017. </w:t>
      </w:r>
    </w:p>
    <w:p w14:paraId="4B9179E2" w14:textId="77777777" w:rsidR="00357A95" w:rsidRPr="002343C6" w:rsidRDefault="00357A95" w:rsidP="00357A95">
      <w:pPr>
        <w:spacing w:after="0"/>
        <w:ind w:firstLine="708"/>
        <w:jc w:val="both"/>
        <w:rPr>
          <w:rFonts w:ascii="Times New Roman" w:hAnsi="Times New Roman" w:cs="Times New Roman"/>
          <w:sz w:val="24"/>
          <w:szCs w:val="24"/>
        </w:rPr>
      </w:pPr>
    </w:p>
    <w:p w14:paraId="0F01CA34" w14:textId="62C7531A" w:rsidR="00357A95" w:rsidRPr="002343C6" w:rsidRDefault="00357A95" w:rsidP="00357A95">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lang w:eastAsia="hr-HR" w:bidi="hr-HR"/>
        </w:rPr>
        <w:t xml:space="preserve">Uvidom u podatke povijesnog izvatka za trgovačko </w:t>
      </w:r>
      <w:r w:rsidRPr="002343C6">
        <w:rPr>
          <w:rFonts w:ascii="Times New Roman" w:hAnsi="Times New Roman" w:cs="Times New Roman"/>
          <w:sz w:val="24"/>
          <w:szCs w:val="24"/>
        </w:rPr>
        <w:t xml:space="preserve">društvo Hotel Medena d.d., OIB: 15293296133, utvrđeno je da je </w:t>
      </w:r>
      <w:r w:rsidR="00FC28ED" w:rsidRPr="00FC28ED">
        <w:rPr>
          <w:rFonts w:ascii="Times New Roman" w:hAnsi="Times New Roman" w:cs="Times New Roman"/>
          <w:sz w:val="24"/>
          <w:szCs w:val="24"/>
          <w:highlight w:val="black"/>
        </w:rPr>
        <w:t>……….</w:t>
      </w:r>
      <w:bookmarkStart w:id="0" w:name="_GoBack"/>
      <w:bookmarkEnd w:id="0"/>
      <w:r w:rsidRPr="002343C6">
        <w:rPr>
          <w:rFonts w:ascii="Times New Roman" w:hAnsi="Times New Roman" w:cs="Times New Roman"/>
          <w:sz w:val="24"/>
          <w:szCs w:val="24"/>
        </w:rPr>
        <w:t xml:space="preserve"> obavljao funkciju člana Nadzornog odbora istog trgovačkog društva u razdoblju 2017. – 2019. godine (upis imenovanja proveden 25. rujna 2017., razrješenje provedeno 14. siječnja 2019.). </w:t>
      </w:r>
    </w:p>
    <w:p w14:paraId="0CD835D4" w14:textId="77777777" w:rsidR="00357A95" w:rsidRPr="002343C6" w:rsidRDefault="00357A95" w:rsidP="00357A95">
      <w:pPr>
        <w:spacing w:after="0"/>
        <w:ind w:firstLine="708"/>
        <w:jc w:val="both"/>
        <w:rPr>
          <w:rFonts w:ascii="Times New Roman" w:hAnsi="Times New Roman" w:cs="Times New Roman"/>
          <w:sz w:val="24"/>
          <w:szCs w:val="24"/>
        </w:rPr>
      </w:pPr>
    </w:p>
    <w:p w14:paraId="3B3C2C02" w14:textId="54659791" w:rsidR="00357A95" w:rsidRPr="002343C6" w:rsidRDefault="00357A95" w:rsidP="00357A95">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t xml:space="preserve">Uvidom u digitalne podatke matičnih knjiga, utvrđeno je da je </w:t>
      </w:r>
      <w:r w:rsidR="00FC28ED" w:rsidRPr="00FC28ED">
        <w:rPr>
          <w:rFonts w:ascii="Times New Roman" w:hAnsi="Times New Roman" w:cs="Times New Roman"/>
          <w:sz w:val="24"/>
          <w:szCs w:val="24"/>
          <w:highlight w:val="black"/>
        </w:rPr>
        <w:t>………….</w:t>
      </w:r>
      <w:r w:rsidRPr="002343C6">
        <w:rPr>
          <w:rFonts w:ascii="Times New Roman" w:hAnsi="Times New Roman" w:cs="Times New Roman"/>
          <w:sz w:val="24"/>
          <w:szCs w:val="24"/>
        </w:rPr>
        <w:t xml:space="preserve"> dužnosnikov otac. </w:t>
      </w:r>
    </w:p>
    <w:p w14:paraId="6B7982C8" w14:textId="77777777" w:rsidR="00FA5418" w:rsidRPr="002343C6" w:rsidRDefault="00FA5418" w:rsidP="00357A95">
      <w:pPr>
        <w:spacing w:after="0"/>
        <w:ind w:firstLine="708"/>
        <w:jc w:val="both"/>
        <w:rPr>
          <w:rFonts w:ascii="Times New Roman" w:hAnsi="Times New Roman" w:cs="Times New Roman"/>
          <w:sz w:val="24"/>
          <w:szCs w:val="24"/>
          <w:lang w:eastAsia="hr-HR" w:bidi="hr-HR"/>
        </w:rPr>
      </w:pPr>
    </w:p>
    <w:p w14:paraId="7750F3CD" w14:textId="19B5B8A6" w:rsidR="00357A95" w:rsidRPr="002343C6" w:rsidRDefault="00357A95" w:rsidP="00357A95">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lang w:eastAsia="hr-HR" w:bidi="hr-HR"/>
        </w:rPr>
        <w:t xml:space="preserve">Povjerenstvo je u svrhu ocjene vjerodostojnosti i osnovanosti navoda prijave dopisom </w:t>
      </w:r>
      <w:r w:rsidRPr="002343C6">
        <w:rPr>
          <w:rFonts w:ascii="Times New Roman" w:hAnsi="Times New Roman" w:cs="Times New Roman"/>
          <w:sz w:val="24"/>
          <w:szCs w:val="24"/>
          <w:lang w:eastAsia="hr-HR"/>
        </w:rPr>
        <w:t xml:space="preserve">Broj: 711-I-922-P-153/20-03-17 od 25. lipnja 2020. od Grada Trogira zatražilo očitovanje na okolnosti je </w:t>
      </w:r>
      <w:r w:rsidRPr="002343C6">
        <w:rPr>
          <w:rFonts w:ascii="Times New Roman" w:hAnsi="Times New Roman" w:cs="Times New Roman"/>
          <w:sz w:val="24"/>
          <w:szCs w:val="24"/>
        </w:rPr>
        <w:t xml:space="preserve">li na sjednici Gradskog vijeća Grada Trogira u 2020.g. donesena Odluka o donošenju Izmjena i dopuna Prostornog plana uređenja Grada Trogira, tko je inicirao njezino donošenje kao i zašto se pristupilo donošenju navedene Odluke te odnosi li se njezin sadržaj i na proširenje morskog prostora i nautičke marine te zašto se predlaže navedeno proširenje, zajedno sa dokumentacijom koja se odnosi na navedene izmjene i dopune. </w:t>
      </w:r>
    </w:p>
    <w:p w14:paraId="14121AAF" w14:textId="77777777" w:rsidR="00357A95" w:rsidRPr="002343C6" w:rsidRDefault="00357A95" w:rsidP="00357A95">
      <w:pPr>
        <w:spacing w:after="0"/>
        <w:ind w:firstLine="708"/>
        <w:jc w:val="both"/>
        <w:rPr>
          <w:rFonts w:ascii="Times New Roman" w:hAnsi="Times New Roman" w:cs="Times New Roman"/>
          <w:sz w:val="24"/>
          <w:szCs w:val="24"/>
        </w:rPr>
      </w:pPr>
    </w:p>
    <w:p w14:paraId="67F9D3D6" w14:textId="77777777" w:rsidR="00357A95" w:rsidRPr="002343C6" w:rsidRDefault="00357A95" w:rsidP="00357A95">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t xml:space="preserve">Također, zatraženo je </w:t>
      </w:r>
      <w:r w:rsidRPr="002343C6">
        <w:rPr>
          <w:rFonts w:ascii="Times New Roman" w:hAnsi="Times New Roman" w:cs="Times New Roman"/>
          <w:sz w:val="24"/>
          <w:szCs w:val="24"/>
          <w:lang w:eastAsia="hr-HR"/>
        </w:rPr>
        <w:t xml:space="preserve">očitovanje na okolnosti </w:t>
      </w:r>
      <w:r w:rsidRPr="002343C6">
        <w:rPr>
          <w:rFonts w:ascii="Times New Roman" w:hAnsi="Times New Roman" w:cs="Times New Roman"/>
          <w:sz w:val="24"/>
          <w:szCs w:val="24"/>
        </w:rPr>
        <w:t xml:space="preserve">je li Grad Trogir u 2018.g. donio Odluku kojom je izmijenjena Odluka o komunalnom doprinosu na način da je smanjen komunalni doprinos te zašto je isti, za koga i pod kojim uvjetima smanjen, zajedno sa dokumentacijom o tome. </w:t>
      </w:r>
    </w:p>
    <w:p w14:paraId="431197E6" w14:textId="77777777" w:rsidR="00357A95" w:rsidRPr="002343C6" w:rsidRDefault="00357A95" w:rsidP="00357A95">
      <w:pPr>
        <w:spacing w:after="0"/>
        <w:ind w:firstLine="708"/>
        <w:jc w:val="both"/>
        <w:rPr>
          <w:rFonts w:ascii="Times New Roman" w:hAnsi="Times New Roman" w:cs="Times New Roman"/>
          <w:sz w:val="24"/>
          <w:szCs w:val="24"/>
        </w:rPr>
      </w:pPr>
    </w:p>
    <w:p w14:paraId="2429061D" w14:textId="77777777" w:rsidR="000D25E9" w:rsidRPr="002343C6" w:rsidRDefault="00357A95" w:rsidP="000D25E9">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lang w:eastAsia="hr-HR" w:bidi="hr-HR"/>
        </w:rPr>
        <w:t xml:space="preserve">Povjerenstvo je dopisom </w:t>
      </w:r>
      <w:r w:rsidRPr="002343C6">
        <w:rPr>
          <w:rFonts w:ascii="Times New Roman" w:hAnsi="Times New Roman" w:cs="Times New Roman"/>
          <w:sz w:val="24"/>
          <w:szCs w:val="24"/>
          <w:lang w:eastAsia="hr-HR"/>
        </w:rPr>
        <w:t>Broj: 711-I-923-P-153/20-04-17 od 26. lipnja 2020.</w:t>
      </w:r>
      <w:r w:rsidRPr="002343C6">
        <w:rPr>
          <w:rFonts w:ascii="Times New Roman" w:hAnsi="Times New Roman" w:cs="Times New Roman"/>
          <w:sz w:val="24"/>
          <w:szCs w:val="24"/>
        </w:rPr>
        <w:t xml:space="preserve"> </w:t>
      </w:r>
      <w:r w:rsidRPr="002343C6">
        <w:rPr>
          <w:rFonts w:ascii="Times New Roman" w:hAnsi="Times New Roman" w:cs="Times New Roman"/>
          <w:sz w:val="24"/>
          <w:szCs w:val="24"/>
          <w:lang w:eastAsia="hr-HR"/>
        </w:rPr>
        <w:t xml:space="preserve">od Trgovačkog suda u Splitu zatražilo dostavu </w:t>
      </w:r>
      <w:r w:rsidRPr="002343C6">
        <w:rPr>
          <w:rFonts w:ascii="Times New Roman" w:hAnsi="Times New Roman" w:cs="Times New Roman"/>
          <w:sz w:val="24"/>
          <w:szCs w:val="24"/>
        </w:rPr>
        <w:t xml:space="preserve">dokumentacije uvidom u koju se može utvrditi kada je dužnosnik Ante Bilić, gradonačelnik Grada Trogira, prestao obavljati funkciju člana Nadzornog odbora trgovačkog društva Brodotrogir d.d., a na temelju koje je 8. prosinca 2017.g. u sudskom registru izvršen upis brisanja njegova članstva u Nadzornom odboru istog trgovačkog društva. </w:t>
      </w:r>
    </w:p>
    <w:p w14:paraId="57AC8E09" w14:textId="77777777" w:rsidR="000D25E9" w:rsidRPr="002343C6" w:rsidRDefault="000D25E9" w:rsidP="000D25E9">
      <w:pPr>
        <w:spacing w:after="0"/>
        <w:ind w:firstLine="708"/>
        <w:jc w:val="both"/>
        <w:rPr>
          <w:rFonts w:ascii="Times New Roman" w:hAnsi="Times New Roman" w:cs="Times New Roman"/>
          <w:sz w:val="24"/>
          <w:szCs w:val="24"/>
        </w:rPr>
      </w:pPr>
    </w:p>
    <w:p w14:paraId="20CDD96D" w14:textId="77777777" w:rsidR="000D25E9" w:rsidRPr="002343C6" w:rsidRDefault="000D25E9" w:rsidP="000D25E9">
      <w:pPr>
        <w:spacing w:after="0"/>
        <w:ind w:firstLine="708"/>
        <w:jc w:val="both"/>
        <w:rPr>
          <w:rFonts w:ascii="Times New Roman" w:hAnsi="Times New Roman" w:cs="Times New Roman"/>
          <w:iCs/>
          <w:sz w:val="24"/>
          <w:szCs w:val="24"/>
          <w:lang w:eastAsia="hr-HR" w:bidi="hr-HR"/>
        </w:rPr>
      </w:pPr>
      <w:r w:rsidRPr="002343C6">
        <w:rPr>
          <w:rFonts w:ascii="Times New Roman" w:hAnsi="Times New Roman" w:cs="Times New Roman"/>
          <w:sz w:val="24"/>
          <w:szCs w:val="24"/>
        </w:rPr>
        <w:t xml:space="preserve">Grad Trogir očitovao se dopisom </w:t>
      </w:r>
      <w:r w:rsidRPr="002343C6">
        <w:rPr>
          <w:rFonts w:ascii="Times New Roman" w:hAnsi="Times New Roman" w:cs="Times New Roman"/>
          <w:sz w:val="24"/>
          <w:szCs w:val="24"/>
          <w:lang w:eastAsia="hr-HR" w:bidi="hr-HR"/>
        </w:rPr>
        <w:t xml:space="preserve">KLASA: 350-01/20-01/12, URBROJ: 2184/01-30/01-20-2 od 6. srpnja 2020., u kojem se navodi da je Odluka o izmjenama i dopunama Prostornog plana uređenja Grada Trogira donesena temeljem Zakona o prostornom uređenju na 24. sjednici Gradskog vijeća Grada Trogira održanoj 24. lipnja 2020. te da je inicijator njezina donošenja bilo Gradsko vijeće Grada Trogira, koje je ujedno donijelo i Odluku o izradi o izradi izmjena i </w:t>
      </w:r>
      <w:r w:rsidRPr="002343C6">
        <w:rPr>
          <w:rFonts w:ascii="Times New Roman" w:hAnsi="Times New Roman" w:cs="Times New Roman"/>
          <w:sz w:val="24"/>
          <w:szCs w:val="24"/>
          <w:lang w:eastAsia="hr-HR" w:bidi="hr-HR"/>
        </w:rPr>
        <w:lastRenderedPageBreak/>
        <w:t xml:space="preserve">dopuna Prostornog plana uređenja Grada Trogira na 5. sjednici održanoj dana 20. studenog 2017. godine </w:t>
      </w:r>
      <w:r w:rsidRPr="002343C6">
        <w:rPr>
          <w:rFonts w:ascii="Times New Roman" w:hAnsi="Times New Roman" w:cs="Times New Roman"/>
          <w:iCs/>
          <w:sz w:val="24"/>
          <w:szCs w:val="24"/>
          <w:lang w:eastAsia="hr-HR" w:bidi="hr-HR"/>
        </w:rPr>
        <w:t xml:space="preserve">(„Službeni glasnik Grada Trogir“, broj 11/17.). </w:t>
      </w:r>
    </w:p>
    <w:p w14:paraId="0D6D5A39" w14:textId="77777777" w:rsidR="000D25E9" w:rsidRPr="002343C6" w:rsidRDefault="000D25E9" w:rsidP="000D25E9">
      <w:pPr>
        <w:spacing w:after="0"/>
        <w:ind w:firstLine="708"/>
        <w:jc w:val="both"/>
        <w:rPr>
          <w:rFonts w:ascii="Times New Roman" w:hAnsi="Times New Roman" w:cs="Times New Roman"/>
          <w:iCs/>
          <w:sz w:val="24"/>
          <w:szCs w:val="24"/>
          <w:lang w:eastAsia="hr-HR" w:bidi="hr-HR"/>
        </w:rPr>
      </w:pPr>
    </w:p>
    <w:p w14:paraId="262F05EC" w14:textId="77777777" w:rsidR="000D25E9" w:rsidRPr="002343C6" w:rsidRDefault="000D25E9" w:rsidP="000D25E9">
      <w:pPr>
        <w:spacing w:after="0"/>
        <w:ind w:firstLine="708"/>
        <w:jc w:val="both"/>
        <w:rPr>
          <w:rFonts w:ascii="Times New Roman" w:hAnsi="Times New Roman" w:cs="Times New Roman"/>
          <w:sz w:val="24"/>
          <w:szCs w:val="24"/>
          <w:lang w:eastAsia="hr-HR" w:bidi="hr-HR"/>
        </w:rPr>
      </w:pPr>
      <w:r w:rsidRPr="002343C6">
        <w:rPr>
          <w:rFonts w:ascii="Times New Roman" w:hAnsi="Times New Roman" w:cs="Times New Roman"/>
          <w:iCs/>
          <w:sz w:val="24"/>
          <w:szCs w:val="24"/>
          <w:lang w:eastAsia="hr-HR" w:bidi="hr-HR"/>
        </w:rPr>
        <w:t>Napominje se da je j</w:t>
      </w:r>
      <w:r w:rsidRPr="002343C6">
        <w:rPr>
          <w:rFonts w:ascii="Times New Roman" w:hAnsi="Times New Roman" w:cs="Times New Roman"/>
          <w:sz w:val="24"/>
          <w:szCs w:val="24"/>
          <w:lang w:eastAsia="hr-HR" w:bidi="hr-HR"/>
        </w:rPr>
        <w:t xml:space="preserve">edan od glavnih razloga pokretanja izrade navedenih izmjena i dopuna bilo usklađenje s odredbama Zakona o prostornom uređenju kao i s Prostornim planom uređenja Splitsko-dalmatinske županije, te da su razlozi pristupanja njegovoj izradi navedeni u članku 4. Odluke o izradi izmjena i dopuna Prostornog plana uređenja Grada Trogira. </w:t>
      </w:r>
    </w:p>
    <w:p w14:paraId="0895A6C4" w14:textId="77777777" w:rsidR="000D25E9" w:rsidRPr="002343C6" w:rsidRDefault="000D25E9" w:rsidP="000D25E9">
      <w:pPr>
        <w:spacing w:after="0"/>
        <w:ind w:firstLine="708"/>
        <w:jc w:val="both"/>
        <w:rPr>
          <w:rFonts w:ascii="Times New Roman" w:hAnsi="Times New Roman" w:cs="Times New Roman"/>
          <w:sz w:val="24"/>
          <w:szCs w:val="24"/>
          <w:lang w:eastAsia="hr-HR" w:bidi="hr-HR"/>
        </w:rPr>
      </w:pPr>
    </w:p>
    <w:p w14:paraId="161B7E1A" w14:textId="77777777" w:rsidR="000D25E9" w:rsidRPr="002343C6" w:rsidRDefault="000D25E9" w:rsidP="000D25E9">
      <w:pPr>
        <w:spacing w:after="0"/>
        <w:ind w:firstLine="708"/>
        <w:jc w:val="both"/>
        <w:rPr>
          <w:rFonts w:ascii="Times New Roman" w:hAnsi="Times New Roman" w:cs="Times New Roman"/>
          <w:iCs/>
          <w:sz w:val="24"/>
          <w:szCs w:val="24"/>
          <w:lang w:eastAsia="hr-HR" w:bidi="hr-HR"/>
        </w:rPr>
      </w:pPr>
      <w:r w:rsidRPr="002343C6">
        <w:rPr>
          <w:rFonts w:ascii="Times New Roman" w:hAnsi="Times New Roman" w:cs="Times New Roman"/>
          <w:sz w:val="24"/>
          <w:szCs w:val="24"/>
          <w:lang w:eastAsia="hr-HR" w:bidi="hr-HR"/>
        </w:rPr>
        <w:t xml:space="preserve">Nadalje se u dopisu ističe da je Prostornim planom uređenja Grada Trogira planirano pet Luka nautičkog turizma, a ovim se izmjenama i dopunama niti jedna luka nautičkog turizma nije proširila, već je isto bilo učinjeno posljednjim izmjenama i dopunama Prostornog plana uređenja iz 2014. </w:t>
      </w:r>
      <w:r w:rsidRPr="002343C6">
        <w:rPr>
          <w:rFonts w:ascii="Times New Roman" w:hAnsi="Times New Roman" w:cs="Times New Roman"/>
          <w:iCs/>
          <w:sz w:val="24"/>
          <w:szCs w:val="24"/>
          <w:lang w:eastAsia="hr-HR" w:bidi="hr-HR"/>
        </w:rPr>
        <w:t xml:space="preserve">(„Službeni glasnik Grada Trogir“, broj 4/14.). </w:t>
      </w:r>
    </w:p>
    <w:p w14:paraId="5FEB756D" w14:textId="77777777" w:rsidR="000D25E9" w:rsidRPr="002343C6" w:rsidRDefault="000D25E9" w:rsidP="000D25E9">
      <w:pPr>
        <w:spacing w:after="0"/>
        <w:ind w:firstLine="708"/>
        <w:jc w:val="both"/>
        <w:rPr>
          <w:rFonts w:ascii="Times New Roman" w:hAnsi="Times New Roman" w:cs="Times New Roman"/>
          <w:iCs/>
          <w:sz w:val="24"/>
          <w:szCs w:val="24"/>
          <w:lang w:eastAsia="hr-HR" w:bidi="hr-HR"/>
        </w:rPr>
      </w:pPr>
    </w:p>
    <w:p w14:paraId="06358953" w14:textId="77777777" w:rsidR="000D25E9" w:rsidRPr="002343C6" w:rsidRDefault="000D25E9" w:rsidP="000D25E9">
      <w:pPr>
        <w:spacing w:after="0"/>
        <w:ind w:firstLine="708"/>
        <w:jc w:val="both"/>
        <w:rPr>
          <w:rFonts w:ascii="Times New Roman" w:hAnsi="Times New Roman" w:cs="Times New Roman"/>
          <w:iCs/>
          <w:sz w:val="24"/>
          <w:szCs w:val="24"/>
          <w:lang w:eastAsia="hr-HR" w:bidi="hr-HR"/>
        </w:rPr>
      </w:pPr>
      <w:r w:rsidRPr="002343C6">
        <w:rPr>
          <w:rFonts w:ascii="Times New Roman" w:hAnsi="Times New Roman" w:cs="Times New Roman"/>
          <w:iCs/>
          <w:sz w:val="24"/>
          <w:szCs w:val="24"/>
          <w:lang w:eastAsia="hr-HR" w:bidi="hr-HR"/>
        </w:rPr>
        <w:t xml:space="preserve">Navodi se da je </w:t>
      </w:r>
      <w:r w:rsidRPr="002343C6">
        <w:rPr>
          <w:rFonts w:ascii="Times New Roman" w:hAnsi="Times New Roman" w:cs="Times New Roman"/>
          <w:sz w:val="24"/>
          <w:szCs w:val="24"/>
          <w:lang w:eastAsia="hr-HR" w:bidi="hr-HR"/>
        </w:rPr>
        <w:t xml:space="preserve">Gradsko vijeće Grada Trogira na sjednici održanoj u travnju 2018. donijelo Odluku o izmjenama i dopunama Odluke o komunalnom doprinosu kojom je umanjena vrijednost boda komunalnog doprinosa za </w:t>
      </w:r>
      <w:r w:rsidRPr="002343C6">
        <w:rPr>
          <w:rFonts w:ascii="Times New Roman" w:hAnsi="Times New Roman" w:cs="Times New Roman"/>
          <w:iCs/>
          <w:sz w:val="24"/>
          <w:szCs w:val="24"/>
          <w:lang w:eastAsia="hr-HR" w:bidi="hr-HR"/>
        </w:rPr>
        <w:t>IV. Zonu, što obuhvaća građevinska područja gospodarske namjene te proizvodno-poslovne namjene, sukladno prostorno-planskoj dokumentaciji, kao što je primjerice brodogradilište.</w:t>
      </w:r>
    </w:p>
    <w:p w14:paraId="1B843F80" w14:textId="77777777" w:rsidR="000D25E9" w:rsidRPr="002343C6" w:rsidRDefault="000D25E9" w:rsidP="000D25E9">
      <w:pPr>
        <w:spacing w:after="0"/>
        <w:ind w:firstLine="708"/>
        <w:jc w:val="both"/>
        <w:rPr>
          <w:rFonts w:ascii="Times New Roman" w:hAnsi="Times New Roman" w:cs="Times New Roman"/>
          <w:iCs/>
          <w:sz w:val="24"/>
          <w:szCs w:val="24"/>
          <w:lang w:eastAsia="hr-HR" w:bidi="hr-HR"/>
        </w:rPr>
      </w:pPr>
    </w:p>
    <w:p w14:paraId="1A419832" w14:textId="77777777" w:rsidR="00F923C6" w:rsidRPr="002343C6" w:rsidRDefault="000D25E9" w:rsidP="00F923C6">
      <w:pPr>
        <w:spacing w:after="0"/>
        <w:ind w:firstLine="708"/>
        <w:jc w:val="both"/>
        <w:rPr>
          <w:rFonts w:ascii="Times New Roman" w:hAnsi="Times New Roman" w:cs="Times New Roman"/>
          <w:sz w:val="24"/>
          <w:szCs w:val="24"/>
          <w:lang w:eastAsia="hr-HR" w:bidi="hr-HR"/>
        </w:rPr>
      </w:pPr>
      <w:r w:rsidRPr="002343C6">
        <w:rPr>
          <w:rFonts w:ascii="Times New Roman" w:hAnsi="Times New Roman" w:cs="Times New Roman"/>
          <w:iCs/>
          <w:sz w:val="24"/>
          <w:szCs w:val="24"/>
          <w:lang w:eastAsia="hr-HR" w:bidi="hr-HR"/>
        </w:rPr>
        <w:t xml:space="preserve">Grad Trogir obrazlaže da je ovom Odlukom </w:t>
      </w:r>
      <w:r w:rsidRPr="002343C6">
        <w:rPr>
          <w:rFonts w:ascii="Times New Roman" w:hAnsi="Times New Roman" w:cs="Times New Roman"/>
          <w:sz w:val="24"/>
          <w:szCs w:val="24"/>
          <w:lang w:eastAsia="hr-HR" w:bidi="hr-HR"/>
        </w:rPr>
        <w:t xml:space="preserve">komunalni doprinos umanjen za izgradnju poslovnih i proizvodnih objekata, koja se grade izvan građevinskog područja naselja, odnosno u zonama posebne namjene, pri čemu se naglašava da je u prethodno važećoj Odluci o komunalnom doprinosu </w:t>
      </w:r>
      <w:r w:rsidRPr="002343C6">
        <w:rPr>
          <w:rFonts w:ascii="Times New Roman" w:hAnsi="Times New Roman" w:cs="Times New Roman"/>
          <w:iCs/>
          <w:sz w:val="24"/>
          <w:szCs w:val="24"/>
          <w:lang w:eastAsia="hr-HR" w:bidi="hr-HR"/>
        </w:rPr>
        <w:t>(„Službeni glasnik Grada Trogira“, broj 9/13.)</w:t>
      </w:r>
      <w:r w:rsidRPr="002343C6">
        <w:rPr>
          <w:rFonts w:ascii="Times New Roman" w:hAnsi="Times New Roman" w:cs="Times New Roman"/>
          <w:sz w:val="24"/>
          <w:szCs w:val="24"/>
          <w:lang w:eastAsia="hr-HR" w:bidi="hr-HR"/>
        </w:rPr>
        <w:t xml:space="preserve"> u članku 23. postojala odredba o popustu od 70% za objekte proizvodne namjene, a koja je mogla dovesti do slobodnog tumačenja te je na ovaj način vrijednost boda jasnije propisana. Kao razlog izmjena iste Odluke navodi se da Grad Trogir ima nekoliko poslovnih i gospodarskih zona koje kroz dulje vremensko razdoblje (15-ak godina) nisu realizirane te se time pokušalo privući investitore i ojačati gospodarstvo u Trogiru. </w:t>
      </w:r>
    </w:p>
    <w:p w14:paraId="1BD7E29C" w14:textId="77777777" w:rsidR="00F923C6" w:rsidRPr="002343C6" w:rsidRDefault="00F923C6" w:rsidP="00F923C6">
      <w:pPr>
        <w:spacing w:after="0"/>
        <w:ind w:firstLine="708"/>
        <w:jc w:val="both"/>
        <w:rPr>
          <w:rFonts w:ascii="Times New Roman" w:hAnsi="Times New Roman" w:cs="Times New Roman"/>
          <w:sz w:val="24"/>
          <w:szCs w:val="24"/>
          <w:lang w:eastAsia="hr-HR" w:bidi="hr-HR"/>
        </w:rPr>
      </w:pPr>
    </w:p>
    <w:p w14:paraId="235EBDE5" w14:textId="77777777" w:rsidR="00F923C6" w:rsidRPr="002343C6" w:rsidRDefault="000D25E9" w:rsidP="00F923C6">
      <w:pPr>
        <w:spacing w:after="0"/>
        <w:ind w:firstLine="708"/>
        <w:jc w:val="both"/>
        <w:rPr>
          <w:rFonts w:ascii="Times New Roman" w:hAnsi="Times New Roman" w:cs="Times New Roman"/>
          <w:sz w:val="24"/>
          <w:szCs w:val="24"/>
          <w:lang w:eastAsia="hr-HR" w:bidi="hr-HR"/>
        </w:rPr>
      </w:pPr>
      <w:r w:rsidRPr="002343C6">
        <w:rPr>
          <w:rFonts w:ascii="Times New Roman" w:hAnsi="Times New Roman" w:cs="Times New Roman"/>
          <w:sz w:val="24"/>
          <w:szCs w:val="24"/>
          <w:lang w:eastAsia="hr-HR" w:bidi="hr-HR"/>
        </w:rPr>
        <w:t>Očitovanju Grada Trogira prileže Odluka o izradi izmjena i dopuna Prostornog plana uređenja Grada Trogira koja je donesena na 5. sjednici Gradskog vijeća Grada Trogira od 20. studenoga 2017., kojom se u članku 4. navode razlozi donošenja plana (usklađivanje s novom katastarskom i topografskom podlogom, usklađenje s odredbama Zakona o prostornom uređenju te s Prostornim planom uređenja Splitsko-dalmatinske županije, usklađenje sa zahtjevima javnopravnih tijela, određivanje neuređenih dijelova građevinskog područja, kao i područja predviđena za urbanu preobrazbu i urbanu sanacija, izmjena obuhvata zona gospodarske namjene, revidiranje postojećih građevinskih područja naselja, izmjena građevinskih područja i dr., Izvod iz VII. Izmjena i dopuna Prostornog plana uređenja Grada Trogira iz svibnja 2014.</w:t>
      </w:r>
      <w:r w:rsidR="00F923C6" w:rsidRPr="002343C6">
        <w:rPr>
          <w:rFonts w:ascii="Times New Roman" w:hAnsi="Times New Roman" w:cs="Times New Roman"/>
          <w:sz w:val="24"/>
          <w:szCs w:val="24"/>
          <w:lang w:eastAsia="hr-HR" w:bidi="hr-HR"/>
        </w:rPr>
        <w:t xml:space="preserve">, </w:t>
      </w:r>
      <w:r w:rsidRPr="002343C6">
        <w:rPr>
          <w:rFonts w:ascii="Times New Roman" w:hAnsi="Times New Roman" w:cs="Times New Roman"/>
          <w:sz w:val="24"/>
          <w:szCs w:val="24"/>
          <w:lang w:eastAsia="hr-HR" w:bidi="hr-HR"/>
        </w:rPr>
        <w:t>kojim je opisano pet luka nautičkog turizma, Izvod iz IX. Izmjena i dopuna Prostornog plana uređenja Grada Trogira kojim su opisane luke n</w:t>
      </w:r>
      <w:r w:rsidR="00F923C6" w:rsidRPr="002343C6">
        <w:rPr>
          <w:rFonts w:ascii="Times New Roman" w:hAnsi="Times New Roman" w:cs="Times New Roman"/>
          <w:sz w:val="24"/>
          <w:szCs w:val="24"/>
          <w:lang w:eastAsia="hr-HR" w:bidi="hr-HR"/>
        </w:rPr>
        <w:t xml:space="preserve">autičkog turizma iz 2020., </w:t>
      </w:r>
      <w:r w:rsidRPr="002343C6">
        <w:rPr>
          <w:rFonts w:ascii="Times New Roman" w:hAnsi="Times New Roman" w:cs="Times New Roman"/>
          <w:sz w:val="24"/>
          <w:szCs w:val="24"/>
          <w:lang w:eastAsia="hr-HR" w:bidi="hr-HR"/>
        </w:rPr>
        <w:t xml:space="preserve">koji sadrži identičan broj i opis luka nautičkog turizma, te Odluka o izmjeni odluke o komunalnom doprinosu iz travnja 2018. </w:t>
      </w:r>
      <w:r w:rsidR="00F923C6" w:rsidRPr="002343C6">
        <w:rPr>
          <w:rFonts w:ascii="Times New Roman" w:hAnsi="Times New Roman" w:cs="Times New Roman"/>
          <w:sz w:val="24"/>
          <w:szCs w:val="24"/>
          <w:lang w:eastAsia="hr-HR" w:bidi="hr-HR"/>
        </w:rPr>
        <w:t xml:space="preserve">koju </w:t>
      </w:r>
      <w:r w:rsidRPr="002343C6">
        <w:rPr>
          <w:rFonts w:ascii="Times New Roman" w:hAnsi="Times New Roman" w:cs="Times New Roman"/>
          <w:sz w:val="24"/>
          <w:szCs w:val="24"/>
          <w:lang w:eastAsia="hr-HR" w:bidi="hr-HR"/>
        </w:rPr>
        <w:t>je donijelo Gradsko vijeće Grada Trogira</w:t>
      </w:r>
      <w:r w:rsidR="00F923C6" w:rsidRPr="002343C6">
        <w:rPr>
          <w:rFonts w:ascii="Times New Roman" w:hAnsi="Times New Roman" w:cs="Times New Roman"/>
          <w:sz w:val="24"/>
          <w:szCs w:val="24"/>
          <w:lang w:eastAsia="hr-HR" w:bidi="hr-HR"/>
        </w:rPr>
        <w:t xml:space="preserve">, </w:t>
      </w:r>
      <w:r w:rsidRPr="002343C6">
        <w:rPr>
          <w:rFonts w:ascii="Times New Roman" w:hAnsi="Times New Roman" w:cs="Times New Roman"/>
          <w:sz w:val="24"/>
          <w:szCs w:val="24"/>
          <w:lang w:eastAsia="hr-HR" w:bidi="hr-HR"/>
        </w:rPr>
        <w:t xml:space="preserve">s obrazloženjem u kojem se </w:t>
      </w:r>
      <w:r w:rsidR="00F923C6" w:rsidRPr="002343C6">
        <w:rPr>
          <w:rFonts w:ascii="Times New Roman" w:hAnsi="Times New Roman" w:cs="Times New Roman"/>
          <w:sz w:val="24"/>
          <w:szCs w:val="24"/>
          <w:lang w:eastAsia="hr-HR" w:bidi="hr-HR"/>
        </w:rPr>
        <w:t>iznosi</w:t>
      </w:r>
      <w:r w:rsidRPr="002343C6">
        <w:rPr>
          <w:rFonts w:ascii="Times New Roman" w:hAnsi="Times New Roman" w:cs="Times New Roman"/>
          <w:sz w:val="24"/>
          <w:szCs w:val="24"/>
          <w:lang w:eastAsia="hr-HR" w:bidi="hr-HR"/>
        </w:rPr>
        <w:t xml:space="preserve"> da se tim izmjenama smanjuje visina komunalnog doprinosa </w:t>
      </w:r>
      <w:r w:rsidRPr="002343C6">
        <w:rPr>
          <w:rFonts w:ascii="Times New Roman" w:hAnsi="Times New Roman" w:cs="Times New Roman"/>
          <w:sz w:val="24"/>
          <w:szCs w:val="24"/>
          <w:lang w:eastAsia="hr-HR" w:bidi="hr-HR"/>
        </w:rPr>
        <w:lastRenderedPageBreak/>
        <w:t xml:space="preserve">s 120,00 na 50,00 kn u odnosu na građevine u  IV Zoni, </w:t>
      </w:r>
      <w:r w:rsidR="00F923C6" w:rsidRPr="002343C6">
        <w:rPr>
          <w:rFonts w:ascii="Times New Roman" w:hAnsi="Times New Roman" w:cs="Times New Roman"/>
          <w:sz w:val="24"/>
          <w:szCs w:val="24"/>
          <w:lang w:eastAsia="hr-HR" w:bidi="hr-HR"/>
        </w:rPr>
        <w:t>što</w:t>
      </w:r>
      <w:r w:rsidRPr="002343C6">
        <w:rPr>
          <w:rFonts w:ascii="Times New Roman" w:hAnsi="Times New Roman" w:cs="Times New Roman"/>
          <w:sz w:val="24"/>
          <w:szCs w:val="24"/>
          <w:lang w:eastAsia="hr-HR" w:bidi="hr-HR"/>
        </w:rPr>
        <w:t xml:space="preserve"> obuhvaća </w:t>
      </w:r>
      <w:r w:rsidRPr="002343C6">
        <w:rPr>
          <w:rFonts w:ascii="Times New Roman" w:hAnsi="Times New Roman" w:cs="Times New Roman"/>
          <w:iCs/>
          <w:sz w:val="24"/>
          <w:szCs w:val="24"/>
          <w:lang w:eastAsia="hr-HR" w:bidi="hr-HR"/>
        </w:rPr>
        <w:t>građevinska područja gospodarske namjene te proizvodno poslovne namjene, čime se ujednačava iznos komunalnog doprinosa za sve vrste objekata, jer je dosadašnjim člankom 23. Odluke koji se briše bilo propisano da se za slučaj izgradnje objekata</w:t>
      </w:r>
      <w:r w:rsidRPr="002343C6">
        <w:rPr>
          <w:rFonts w:ascii="Times New Roman" w:hAnsi="Times New Roman" w:cs="Times New Roman"/>
          <w:sz w:val="24"/>
          <w:szCs w:val="24"/>
          <w:lang w:eastAsia="hr-HR" w:bidi="hr-HR"/>
        </w:rPr>
        <w:t xml:space="preserve"> proizvodne djelatnosti, radi poticanja zapošljavanja i oživljavanja gospodarstva, odobrava popust od 70%,, pri čemu se ova odredba u praksi nije primjenjivala, t</w:t>
      </w:r>
      <w:r w:rsidR="00F923C6" w:rsidRPr="002343C6">
        <w:rPr>
          <w:rFonts w:ascii="Times New Roman" w:hAnsi="Times New Roman" w:cs="Times New Roman"/>
          <w:sz w:val="24"/>
          <w:szCs w:val="24"/>
          <w:lang w:eastAsia="hr-HR" w:bidi="hr-HR"/>
        </w:rPr>
        <w:t xml:space="preserve">e zaključak od 14. ožujka 2018., </w:t>
      </w:r>
      <w:r w:rsidRPr="002343C6">
        <w:rPr>
          <w:rFonts w:ascii="Times New Roman" w:hAnsi="Times New Roman" w:cs="Times New Roman"/>
          <w:sz w:val="24"/>
          <w:szCs w:val="24"/>
          <w:lang w:eastAsia="hr-HR" w:bidi="hr-HR"/>
        </w:rPr>
        <w:t xml:space="preserve">kojim je dužnosnik Ante Bilić, gradonačelnik, utvrdio prijedlog ove Odluke. </w:t>
      </w:r>
    </w:p>
    <w:p w14:paraId="2DBE82BB" w14:textId="77777777" w:rsidR="00F923C6" w:rsidRPr="002343C6" w:rsidRDefault="00F923C6" w:rsidP="00F923C6">
      <w:pPr>
        <w:spacing w:after="0"/>
        <w:ind w:firstLine="708"/>
        <w:jc w:val="both"/>
        <w:rPr>
          <w:rFonts w:ascii="Times New Roman" w:hAnsi="Times New Roman" w:cs="Times New Roman"/>
          <w:sz w:val="24"/>
          <w:szCs w:val="24"/>
          <w:lang w:eastAsia="hr-HR" w:bidi="hr-HR"/>
        </w:rPr>
      </w:pPr>
    </w:p>
    <w:p w14:paraId="2CFF0C1F" w14:textId="77777777" w:rsidR="00F923C6" w:rsidRPr="002343C6" w:rsidRDefault="000D25E9" w:rsidP="00F923C6">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t>Trgovački sud u Splitu je dopisom od 1. srpnja 2020. dostavio traženu dokumentaciju.</w:t>
      </w:r>
    </w:p>
    <w:p w14:paraId="138513DB" w14:textId="77777777" w:rsidR="00F923C6" w:rsidRPr="002343C6" w:rsidRDefault="00F923C6" w:rsidP="00F923C6">
      <w:pPr>
        <w:spacing w:after="0"/>
        <w:ind w:firstLine="708"/>
        <w:jc w:val="both"/>
        <w:rPr>
          <w:rFonts w:ascii="Times New Roman" w:hAnsi="Times New Roman" w:cs="Times New Roman"/>
          <w:sz w:val="24"/>
          <w:szCs w:val="24"/>
        </w:rPr>
      </w:pPr>
    </w:p>
    <w:p w14:paraId="2EADEBA5" w14:textId="6B7DCC28" w:rsidR="000D25E9" w:rsidRPr="002343C6" w:rsidRDefault="000D25E9" w:rsidP="00F923C6">
      <w:pPr>
        <w:spacing w:after="0"/>
        <w:ind w:firstLine="708"/>
        <w:jc w:val="both"/>
        <w:rPr>
          <w:rFonts w:ascii="Times New Roman" w:hAnsi="Times New Roman" w:cs="Times New Roman"/>
          <w:sz w:val="24"/>
          <w:szCs w:val="24"/>
        </w:rPr>
      </w:pPr>
      <w:r w:rsidRPr="002343C6">
        <w:rPr>
          <w:rFonts w:ascii="Times New Roman" w:hAnsi="Times New Roman" w:cs="Times New Roman"/>
          <w:sz w:val="24"/>
          <w:szCs w:val="24"/>
        </w:rPr>
        <w:t>Istom je dopisu priložena odluka Nadzornog odbora trgovačkog društva Brodo</w:t>
      </w:r>
      <w:r w:rsidR="00F923C6" w:rsidRPr="002343C6">
        <w:rPr>
          <w:rFonts w:ascii="Times New Roman" w:hAnsi="Times New Roman" w:cs="Times New Roman"/>
          <w:sz w:val="24"/>
          <w:szCs w:val="24"/>
        </w:rPr>
        <w:t xml:space="preserve">trogir d.d. od 17. srpnja 2017., </w:t>
      </w:r>
      <w:r w:rsidRPr="002343C6">
        <w:rPr>
          <w:rFonts w:ascii="Times New Roman" w:hAnsi="Times New Roman" w:cs="Times New Roman"/>
          <w:sz w:val="24"/>
          <w:szCs w:val="24"/>
        </w:rPr>
        <w:t xml:space="preserve">kojom se prihvaća ostavka Ante Bilića na funkciju u Nadzornom odboru tijelu s 9. lipnja 2017., obzirom da je dužnosnik pisanim putem obavijestio Nadzorni odbor kako je 9. lipnja 2017. stupio na dužnost gradonačelnika Grada Trogira, iz kojeg razloga ne može obavljati istu funkciju u Nadzornom odboru te rješenje Trgovačkog suda u Splitu od 8. prosinca 2017. kojim se upisuje ova promjena u sudski registar. </w:t>
      </w:r>
    </w:p>
    <w:p w14:paraId="66A5129A" w14:textId="77777777" w:rsidR="00AE5026" w:rsidRPr="002343C6" w:rsidRDefault="00AE5026" w:rsidP="00AE5026">
      <w:pPr>
        <w:spacing w:after="0"/>
        <w:ind w:firstLine="708"/>
        <w:jc w:val="both"/>
        <w:rPr>
          <w:rFonts w:ascii="Times New Roman" w:hAnsi="Times New Roman" w:cs="Times New Roman"/>
          <w:sz w:val="24"/>
          <w:szCs w:val="24"/>
        </w:rPr>
      </w:pPr>
    </w:p>
    <w:p w14:paraId="52B6E712" w14:textId="363567D6" w:rsidR="00AE5026" w:rsidRPr="002343C6" w:rsidRDefault="00AE5026" w:rsidP="00AE5026">
      <w:pPr>
        <w:spacing w:after="0"/>
        <w:ind w:firstLine="708"/>
        <w:jc w:val="both"/>
        <w:rPr>
          <w:rFonts w:ascii="Times New Roman" w:hAnsi="Times New Roman" w:cs="Times New Roman"/>
          <w:sz w:val="24"/>
          <w:szCs w:val="24"/>
        </w:rPr>
      </w:pPr>
      <w:r w:rsidRPr="002343C6">
        <w:rPr>
          <w:rFonts w:ascii="Times New Roman" w:eastAsia="Calibri" w:hAnsi="Times New Roman" w:cs="Times New Roman"/>
          <w:sz w:val="24"/>
          <w:szCs w:val="24"/>
        </w:rPr>
        <w:t>Člankom 2. stavkom 2. ZSSI-a propisano je da s</w:t>
      </w:r>
      <w:r w:rsidRPr="002343C6">
        <w:rPr>
          <w:rFonts w:ascii="Times New Roman" w:hAnsi="Times New Roman" w:cs="Times New Roman"/>
          <w:sz w:val="24"/>
          <w:szCs w:val="24"/>
        </w:rPr>
        <w:t xml:space="preserve">ukob interesa postoji kada su privatni interesi dužnosnika u suprotnosti s javnim interesom, a posebice kada privatni interes dužnosnika utječe na njegovu nepristranost u obavljanju javne dužnosti ili se osnovano može smatrati da privatni interes dužnosnika utječe ili kada privatni interes dužnosnika može utjecati na njegovu nepristranost u obavljanju javne dužnosti. </w:t>
      </w:r>
    </w:p>
    <w:p w14:paraId="39DD47D2" w14:textId="77777777" w:rsidR="0076142A" w:rsidRPr="002343C6" w:rsidRDefault="0076142A" w:rsidP="00AE5026">
      <w:pPr>
        <w:spacing w:after="0"/>
        <w:ind w:firstLine="708"/>
        <w:jc w:val="both"/>
        <w:rPr>
          <w:rFonts w:ascii="Times New Roman" w:hAnsi="Times New Roman" w:cs="Times New Roman"/>
          <w:sz w:val="24"/>
          <w:szCs w:val="24"/>
        </w:rPr>
      </w:pPr>
    </w:p>
    <w:p w14:paraId="3E251875" w14:textId="77777777" w:rsidR="0076142A" w:rsidRPr="002343C6" w:rsidRDefault="0076142A" w:rsidP="0076142A">
      <w:pPr>
        <w:pStyle w:val="Default"/>
        <w:spacing w:line="276" w:lineRule="auto"/>
        <w:ind w:firstLine="708"/>
        <w:jc w:val="both"/>
        <w:rPr>
          <w:color w:val="auto"/>
        </w:rPr>
      </w:pPr>
      <w:r w:rsidRPr="002343C6">
        <w:rPr>
          <w:color w:val="auto"/>
          <w:shd w:val="clear" w:color="auto" w:fill="FFFFFF"/>
        </w:rPr>
        <w:t>Člankom 4. stavkom 5. ZSSI-a propisano je da su</w:t>
      </w:r>
      <w:r w:rsidRPr="002343C6">
        <w:rPr>
          <w:color w:val="auto"/>
        </w:rPr>
        <w:t xml:space="preserve"> povezane osobe u smislu tog Zakona članovi obitelji dužnosnika iz članka 4. stavka 2. ZSSI-a te ostale osobe koje se prema drugim osnovama i okolnostima opravdano mogu smatrati interesno povezanima s dužnosnikom.</w:t>
      </w:r>
    </w:p>
    <w:p w14:paraId="3028213D" w14:textId="77777777" w:rsidR="0076142A" w:rsidRPr="002343C6" w:rsidRDefault="0076142A" w:rsidP="0076142A">
      <w:pPr>
        <w:pStyle w:val="Default"/>
        <w:spacing w:line="276" w:lineRule="auto"/>
        <w:ind w:firstLine="708"/>
        <w:jc w:val="both"/>
        <w:rPr>
          <w:color w:val="auto"/>
        </w:rPr>
      </w:pPr>
    </w:p>
    <w:p w14:paraId="0E8FE7BF" w14:textId="77777777" w:rsidR="0076142A" w:rsidRPr="002343C6" w:rsidRDefault="0076142A" w:rsidP="0076142A">
      <w:pPr>
        <w:pStyle w:val="Default"/>
        <w:spacing w:line="276" w:lineRule="auto"/>
        <w:ind w:firstLine="708"/>
        <w:jc w:val="both"/>
        <w:rPr>
          <w:color w:val="auto"/>
        </w:rPr>
      </w:pPr>
      <w:r w:rsidRPr="002343C6">
        <w:rPr>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41BA41E9" w14:textId="77777777" w:rsidR="0076142A" w:rsidRPr="002343C6" w:rsidRDefault="0076142A" w:rsidP="0076142A">
      <w:pPr>
        <w:pStyle w:val="Default"/>
        <w:spacing w:line="276" w:lineRule="auto"/>
        <w:ind w:firstLine="708"/>
        <w:jc w:val="both"/>
        <w:rPr>
          <w:color w:val="auto"/>
        </w:rPr>
      </w:pPr>
    </w:p>
    <w:p w14:paraId="4A6CD76E" w14:textId="77777777" w:rsidR="00771708" w:rsidRPr="002343C6" w:rsidRDefault="0076142A" w:rsidP="0076142A">
      <w:pPr>
        <w:pStyle w:val="Default"/>
        <w:spacing w:line="276" w:lineRule="auto"/>
        <w:ind w:firstLine="708"/>
        <w:jc w:val="both"/>
        <w:rPr>
          <w:color w:val="auto"/>
        </w:rPr>
      </w:pPr>
      <w:r w:rsidRPr="002343C6">
        <w:rPr>
          <w:color w:val="auto"/>
        </w:rPr>
        <w:t xml:space="preserve">Člankom 7. stavkom 1. podstavkom c) ZSSI-a kao jedno od zabranjenih djelovanja dužnosnika, dužnosnicima je zabranjeno zlouporabiti posebna prava dužnosnika koja proizlaze ili su potrebna za obavljanje dužnosti. </w:t>
      </w:r>
    </w:p>
    <w:p w14:paraId="7975A98B" w14:textId="77777777" w:rsidR="00771708" w:rsidRPr="002343C6" w:rsidRDefault="00771708" w:rsidP="0076142A">
      <w:pPr>
        <w:pStyle w:val="Default"/>
        <w:spacing w:line="276" w:lineRule="auto"/>
        <w:ind w:firstLine="708"/>
        <w:jc w:val="both"/>
        <w:rPr>
          <w:color w:val="auto"/>
        </w:rPr>
      </w:pPr>
    </w:p>
    <w:p w14:paraId="5D761111" w14:textId="3E4508F6" w:rsidR="00771708" w:rsidRPr="002343C6" w:rsidRDefault="00771708" w:rsidP="0076142A">
      <w:pPr>
        <w:pStyle w:val="Default"/>
        <w:spacing w:line="276" w:lineRule="auto"/>
        <w:ind w:firstLine="708"/>
        <w:jc w:val="both"/>
        <w:rPr>
          <w:color w:val="auto"/>
        </w:rPr>
      </w:pPr>
      <w:r w:rsidRPr="002343C6">
        <w:rPr>
          <w:color w:val="auto"/>
        </w:rPr>
        <w:t>Člankom 8. stavkom 1. ZSSI-a propisano je da su d</w:t>
      </w:r>
      <w:r w:rsidRPr="002343C6">
        <w:rPr>
          <w:rFonts w:ascii="Minion Pro" w:hAnsi="Minion Pro"/>
          <w:color w:val="auto"/>
          <w:shd w:val="clear" w:color="auto" w:fill="FFFFFF"/>
        </w:rPr>
        <w:t>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16DF19DC" w14:textId="6F0D7C91" w:rsidR="00E771CF" w:rsidRPr="002343C6" w:rsidRDefault="00E771CF" w:rsidP="0076142A">
      <w:pPr>
        <w:pStyle w:val="Default"/>
        <w:spacing w:line="276" w:lineRule="auto"/>
        <w:ind w:firstLine="708"/>
        <w:jc w:val="both"/>
        <w:rPr>
          <w:color w:val="auto"/>
        </w:rPr>
      </w:pPr>
    </w:p>
    <w:p w14:paraId="3A763FBB" w14:textId="77777777" w:rsidR="00E771CF" w:rsidRPr="002343C6" w:rsidRDefault="00E771CF" w:rsidP="00E771CF">
      <w:pPr>
        <w:ind w:firstLine="708"/>
        <w:jc w:val="both"/>
        <w:rPr>
          <w:rFonts w:ascii="Times New Roman" w:hAnsi="Times New Roman" w:cs="Times New Roman"/>
          <w:sz w:val="24"/>
          <w:szCs w:val="24"/>
        </w:rPr>
      </w:pPr>
      <w:r w:rsidRPr="002343C6">
        <w:rPr>
          <w:rFonts w:ascii="Times New Roman" w:hAnsi="Times New Roman" w:cs="Times New Roman"/>
          <w:sz w:val="24"/>
          <w:szCs w:val="24"/>
        </w:rPr>
        <w:t xml:space="preserve">Člankom 14. stavkom 1. ZSSI-a propisano je da dužnosnici ne mogu biti članovi upravnih tijela i nadzornih odbora trgovačkih društava. </w:t>
      </w:r>
    </w:p>
    <w:p w14:paraId="0D68D70C" w14:textId="0945168E" w:rsidR="00F923C6" w:rsidRPr="002343C6" w:rsidRDefault="00F923C6" w:rsidP="0076142A">
      <w:pPr>
        <w:pStyle w:val="Default"/>
        <w:spacing w:line="276" w:lineRule="auto"/>
        <w:ind w:firstLine="708"/>
        <w:jc w:val="both"/>
        <w:rPr>
          <w:color w:val="auto"/>
        </w:rPr>
      </w:pPr>
      <w:r w:rsidRPr="002343C6">
        <w:rPr>
          <w:color w:val="auto"/>
        </w:rPr>
        <w:t>U odnosu na okolnost obavljanja funkcije člana Nadzornog odbora trgovačkog društva Brodotrogir d.d.</w:t>
      </w:r>
      <w:r w:rsidR="00E771CF" w:rsidRPr="002343C6">
        <w:rPr>
          <w:color w:val="auto"/>
        </w:rPr>
        <w:t xml:space="preserve">, </w:t>
      </w:r>
      <w:r w:rsidR="004565E0" w:rsidRPr="002343C6">
        <w:rPr>
          <w:color w:val="auto"/>
        </w:rPr>
        <w:t>uvidom u pribavljenu</w:t>
      </w:r>
      <w:r w:rsidR="00E771CF" w:rsidRPr="002343C6">
        <w:rPr>
          <w:color w:val="auto"/>
        </w:rPr>
        <w:t xml:space="preserve"> dokumentacij</w:t>
      </w:r>
      <w:r w:rsidR="004565E0" w:rsidRPr="002343C6">
        <w:rPr>
          <w:color w:val="auto"/>
        </w:rPr>
        <w:t>u</w:t>
      </w:r>
      <w:r w:rsidR="00E771CF" w:rsidRPr="002343C6">
        <w:rPr>
          <w:color w:val="auto"/>
        </w:rPr>
        <w:t xml:space="preserve"> Trgovačkog suda u Splitu </w:t>
      </w:r>
      <w:r w:rsidR="006002CA" w:rsidRPr="002343C6">
        <w:rPr>
          <w:color w:val="auto"/>
        </w:rPr>
        <w:t>utvrđeno je da</w:t>
      </w:r>
      <w:r w:rsidR="00E771CF" w:rsidRPr="002343C6">
        <w:rPr>
          <w:color w:val="auto"/>
        </w:rPr>
        <w:t xml:space="preserve"> je dužnosnik Ante Bilić odmah </w:t>
      </w:r>
      <w:r w:rsidR="0028125C" w:rsidRPr="002343C6">
        <w:rPr>
          <w:color w:val="auto"/>
        </w:rPr>
        <w:t xml:space="preserve">nakon </w:t>
      </w:r>
      <w:r w:rsidR="004565E0" w:rsidRPr="002343C6">
        <w:rPr>
          <w:color w:val="auto"/>
        </w:rPr>
        <w:t>stupanj</w:t>
      </w:r>
      <w:r w:rsidR="0028125C" w:rsidRPr="002343C6">
        <w:rPr>
          <w:color w:val="auto"/>
        </w:rPr>
        <w:t>a</w:t>
      </w:r>
      <w:r w:rsidR="00E771CF" w:rsidRPr="002343C6">
        <w:rPr>
          <w:color w:val="auto"/>
        </w:rPr>
        <w:t xml:space="preserve"> na dužnost gradonačelnika Grada Trogira</w:t>
      </w:r>
      <w:r w:rsidR="004565E0" w:rsidRPr="002343C6">
        <w:rPr>
          <w:color w:val="auto"/>
        </w:rPr>
        <w:t xml:space="preserve"> 9. lipnja 2017. </w:t>
      </w:r>
      <w:r w:rsidR="00E771CF" w:rsidRPr="002343C6">
        <w:rPr>
          <w:color w:val="auto"/>
        </w:rPr>
        <w:t>podnio ostavku na ovu funkciju te da je razriješen s navedenim</w:t>
      </w:r>
      <w:r w:rsidR="00BA3A22" w:rsidRPr="002343C6">
        <w:rPr>
          <w:color w:val="auto"/>
        </w:rPr>
        <w:t xml:space="preserve"> danom</w:t>
      </w:r>
      <w:r w:rsidR="00E771CF" w:rsidRPr="002343C6">
        <w:rPr>
          <w:color w:val="auto"/>
        </w:rPr>
        <w:t xml:space="preserve">, pri čemu je sam upis ove promjene u sudski registar proveden </w:t>
      </w:r>
      <w:r w:rsidR="00BA3A22" w:rsidRPr="002343C6">
        <w:rPr>
          <w:color w:val="auto"/>
        </w:rPr>
        <w:t xml:space="preserve">tek </w:t>
      </w:r>
      <w:r w:rsidR="00E771CF" w:rsidRPr="002343C6">
        <w:rPr>
          <w:color w:val="auto"/>
        </w:rPr>
        <w:t>8. prosinca 2017.</w:t>
      </w:r>
    </w:p>
    <w:p w14:paraId="3F9E2471" w14:textId="77777777" w:rsidR="00E771CF" w:rsidRPr="002343C6" w:rsidRDefault="00E771CF" w:rsidP="0076142A">
      <w:pPr>
        <w:pStyle w:val="Default"/>
        <w:spacing w:line="276" w:lineRule="auto"/>
        <w:ind w:firstLine="708"/>
        <w:jc w:val="both"/>
        <w:rPr>
          <w:color w:val="auto"/>
        </w:rPr>
      </w:pPr>
    </w:p>
    <w:p w14:paraId="72506AAC" w14:textId="3B0A9509" w:rsidR="00E771CF" w:rsidRPr="002343C6" w:rsidRDefault="00E771CF" w:rsidP="0076142A">
      <w:pPr>
        <w:pStyle w:val="Default"/>
        <w:spacing w:line="276" w:lineRule="auto"/>
        <w:ind w:firstLine="708"/>
        <w:jc w:val="both"/>
        <w:rPr>
          <w:color w:val="auto"/>
        </w:rPr>
      </w:pPr>
      <w:r w:rsidRPr="002343C6">
        <w:rPr>
          <w:color w:val="auto"/>
        </w:rPr>
        <w:t xml:space="preserve">Stoga se navod prijave koji se odnosi na obavljanje funkcije člana Nadzornog odbora trgovačkog društva Brodotrogir d.d. istodobno s obnašanjem dužnosti gradonačelnika Grada Trogira ukazuje neosnovanim, te nisu utvrđene okolnosti koje bi upućivale na moguću povredu članka 14. stavka 1. ZSSI-a. </w:t>
      </w:r>
    </w:p>
    <w:p w14:paraId="20045635" w14:textId="33BBBD5E" w:rsidR="00362706" w:rsidRPr="002343C6" w:rsidRDefault="00362706" w:rsidP="0076142A">
      <w:pPr>
        <w:pStyle w:val="Default"/>
        <w:spacing w:line="276" w:lineRule="auto"/>
        <w:ind w:firstLine="708"/>
        <w:jc w:val="both"/>
        <w:rPr>
          <w:color w:val="auto"/>
        </w:rPr>
      </w:pPr>
    </w:p>
    <w:p w14:paraId="688FA382" w14:textId="2E7DBF6B" w:rsidR="006D44E8" w:rsidRPr="00F56603" w:rsidRDefault="00E771CF" w:rsidP="006A56FD">
      <w:pPr>
        <w:pStyle w:val="Default"/>
        <w:spacing w:line="276" w:lineRule="auto"/>
        <w:ind w:firstLine="708"/>
        <w:jc w:val="both"/>
        <w:rPr>
          <w:color w:val="auto"/>
          <w:lang w:eastAsia="hr-HR" w:bidi="hr-HR"/>
        </w:rPr>
      </w:pPr>
      <w:r w:rsidRPr="00F56603">
        <w:rPr>
          <w:color w:val="auto"/>
        </w:rPr>
        <w:t xml:space="preserve">Nadalje, </w:t>
      </w:r>
      <w:r w:rsidR="008B2040" w:rsidRPr="00F56603">
        <w:rPr>
          <w:color w:val="auto"/>
        </w:rPr>
        <w:t>u pogledu dijela</w:t>
      </w:r>
      <w:r w:rsidR="008E197E" w:rsidRPr="00F56603">
        <w:rPr>
          <w:color w:val="auto"/>
        </w:rPr>
        <w:t xml:space="preserve"> prijave koji se odnos</w:t>
      </w:r>
      <w:r w:rsidR="008B2040" w:rsidRPr="00F56603">
        <w:rPr>
          <w:color w:val="auto"/>
        </w:rPr>
        <w:t xml:space="preserve">i </w:t>
      </w:r>
      <w:r w:rsidR="008E197E" w:rsidRPr="00F56603">
        <w:rPr>
          <w:color w:val="auto"/>
        </w:rPr>
        <w:t>na</w:t>
      </w:r>
      <w:r w:rsidR="004565E0" w:rsidRPr="00F56603">
        <w:rPr>
          <w:color w:val="auto"/>
        </w:rPr>
        <w:t xml:space="preserve"> </w:t>
      </w:r>
      <w:r w:rsidR="008E197E" w:rsidRPr="00F56603">
        <w:rPr>
          <w:color w:val="auto"/>
        </w:rPr>
        <w:t xml:space="preserve">donošenje općih akata Grada Trogira </w:t>
      </w:r>
      <w:r w:rsidR="008B2040" w:rsidRPr="00F56603">
        <w:rPr>
          <w:color w:val="auto"/>
        </w:rPr>
        <w:t>u poslovnom interesu trgovačkih društava</w:t>
      </w:r>
      <w:r w:rsidR="008E197E" w:rsidRPr="00F56603">
        <w:rPr>
          <w:color w:val="auto"/>
        </w:rPr>
        <w:t xml:space="preserve"> </w:t>
      </w:r>
      <w:r w:rsidR="00114542" w:rsidRPr="00F56603">
        <w:rPr>
          <w:color w:val="auto"/>
        </w:rPr>
        <w:t>u vlasništvu iste fizičke osobe</w:t>
      </w:r>
      <w:r w:rsidR="008436A9" w:rsidRPr="00F56603">
        <w:rPr>
          <w:color w:val="auto"/>
        </w:rPr>
        <w:t>,</w:t>
      </w:r>
      <w:r w:rsidR="00114542" w:rsidRPr="00F56603">
        <w:rPr>
          <w:color w:val="auto"/>
        </w:rPr>
        <w:t xml:space="preserve"> </w:t>
      </w:r>
      <w:r w:rsidR="008E197E" w:rsidRPr="00F56603">
        <w:rPr>
          <w:color w:val="auto"/>
        </w:rPr>
        <w:t>koj</w:t>
      </w:r>
      <w:r w:rsidR="008436A9" w:rsidRPr="00F56603">
        <w:rPr>
          <w:color w:val="auto"/>
        </w:rPr>
        <w:t xml:space="preserve">i se </w:t>
      </w:r>
      <w:r w:rsidR="008E197E" w:rsidRPr="00F56603">
        <w:rPr>
          <w:color w:val="auto"/>
        </w:rPr>
        <w:t>dovod</w:t>
      </w:r>
      <w:r w:rsidR="008B2040" w:rsidRPr="00F56603">
        <w:rPr>
          <w:color w:val="auto"/>
        </w:rPr>
        <w:t>e</w:t>
      </w:r>
      <w:r w:rsidR="008E197E" w:rsidRPr="00F56603">
        <w:rPr>
          <w:color w:val="auto"/>
        </w:rPr>
        <w:t xml:space="preserve"> u vezu s dužnosnikom, </w:t>
      </w:r>
      <w:r w:rsidR="008B2040" w:rsidRPr="00F56603">
        <w:rPr>
          <w:color w:val="auto"/>
        </w:rPr>
        <w:t>i to temeljem okolnosti da je dužnosnik prije stupanja na dužnosti bio u Nadzornom odboru društva</w:t>
      </w:r>
      <w:r w:rsidR="00FA5418" w:rsidRPr="00F56603">
        <w:rPr>
          <w:color w:val="auto"/>
        </w:rPr>
        <w:t xml:space="preserve"> Brodotrogir d.d.</w:t>
      </w:r>
      <w:r w:rsidR="008B2040" w:rsidRPr="00F56603">
        <w:rPr>
          <w:color w:val="auto"/>
        </w:rPr>
        <w:t>, kao i da je njegov otac za vrijeme obnašanja dužnosti obavljao nadzornu funkciju u društvu</w:t>
      </w:r>
      <w:r w:rsidR="00FA5418" w:rsidRPr="00F56603">
        <w:rPr>
          <w:color w:val="auto"/>
        </w:rPr>
        <w:t xml:space="preserve"> Hotel Medena d.d.</w:t>
      </w:r>
      <w:r w:rsidR="008B2040" w:rsidRPr="00F56603">
        <w:rPr>
          <w:color w:val="auto"/>
        </w:rPr>
        <w:t xml:space="preserve">, </w:t>
      </w:r>
      <w:r w:rsidR="006A56FD" w:rsidRPr="00F56603">
        <w:rPr>
          <w:color w:val="auto"/>
        </w:rPr>
        <w:t xml:space="preserve">iz očitovanja Grada Trogira i zaprimljene dokumentacije </w:t>
      </w:r>
      <w:r w:rsidR="006D44E8" w:rsidRPr="00F56603">
        <w:rPr>
          <w:color w:val="auto"/>
        </w:rPr>
        <w:t>utvrđeno je</w:t>
      </w:r>
      <w:r w:rsidR="006A56FD" w:rsidRPr="00F56603">
        <w:rPr>
          <w:color w:val="auto"/>
        </w:rPr>
        <w:t xml:space="preserve"> da je</w:t>
      </w:r>
      <w:r w:rsidR="006D44E8" w:rsidRPr="00F56603">
        <w:rPr>
          <w:color w:val="auto"/>
        </w:rPr>
        <w:t xml:space="preserve"> O</w:t>
      </w:r>
      <w:r w:rsidR="006D44E8" w:rsidRPr="00F56603">
        <w:rPr>
          <w:iCs/>
          <w:color w:val="auto"/>
          <w:lang w:eastAsia="hr-HR" w:bidi="hr-HR"/>
        </w:rPr>
        <w:t xml:space="preserve">dluku o izmjeni i dopuni </w:t>
      </w:r>
      <w:r w:rsidR="006D44E8" w:rsidRPr="00F56603">
        <w:rPr>
          <w:color w:val="auto"/>
          <w:lang w:eastAsia="hr-HR" w:bidi="hr-HR"/>
        </w:rPr>
        <w:t xml:space="preserve">Prostornog plana uređenja Grada Trogira u 2020. te Odluku o izmjenama i dopunama odluke o komunalnom doprinosu u 2018. donijelo Gradsko vijeće Grada Trogira. </w:t>
      </w:r>
    </w:p>
    <w:p w14:paraId="2925300F" w14:textId="0961A9AC" w:rsidR="006D44E8" w:rsidRPr="00F56603" w:rsidRDefault="006D44E8" w:rsidP="006A56FD">
      <w:pPr>
        <w:pStyle w:val="Default"/>
        <w:spacing w:line="276" w:lineRule="auto"/>
        <w:ind w:firstLine="708"/>
        <w:jc w:val="both"/>
        <w:rPr>
          <w:color w:val="auto"/>
          <w:lang w:eastAsia="hr-HR" w:bidi="hr-HR"/>
        </w:rPr>
      </w:pPr>
    </w:p>
    <w:p w14:paraId="1B02846D" w14:textId="28FFE3A0" w:rsidR="006A56FD" w:rsidRPr="002343C6" w:rsidRDefault="006D44E8" w:rsidP="006D44E8">
      <w:pPr>
        <w:pStyle w:val="Default"/>
        <w:spacing w:line="276" w:lineRule="auto"/>
        <w:ind w:firstLine="708"/>
        <w:jc w:val="both"/>
        <w:rPr>
          <w:color w:val="auto"/>
          <w:lang w:eastAsia="hr-HR" w:bidi="hr-HR"/>
        </w:rPr>
      </w:pPr>
      <w:r w:rsidRPr="00F56603">
        <w:rPr>
          <w:color w:val="auto"/>
          <w:lang w:eastAsia="hr-HR" w:bidi="hr-HR"/>
        </w:rPr>
        <w:t xml:space="preserve">Vezano za </w:t>
      </w:r>
      <w:r w:rsidRPr="00F56603">
        <w:rPr>
          <w:color w:val="auto"/>
        </w:rPr>
        <w:t>O</w:t>
      </w:r>
      <w:r w:rsidRPr="00F56603">
        <w:rPr>
          <w:iCs/>
          <w:color w:val="auto"/>
          <w:lang w:eastAsia="hr-HR" w:bidi="hr-HR"/>
        </w:rPr>
        <w:t xml:space="preserve">dluku o izmjeni i dopuni </w:t>
      </w:r>
      <w:r w:rsidRPr="00F56603">
        <w:rPr>
          <w:color w:val="auto"/>
          <w:lang w:eastAsia="hr-HR" w:bidi="hr-HR"/>
        </w:rPr>
        <w:t xml:space="preserve">Prostornog plana uređenja Grada Trogira, proizlazi da je </w:t>
      </w:r>
      <w:r w:rsidR="006A56FD" w:rsidRPr="00F56603">
        <w:rPr>
          <w:color w:val="auto"/>
        </w:rPr>
        <w:t xml:space="preserve">inicijator pristupanja izmjenama i </w:t>
      </w:r>
      <w:r w:rsidR="006A56FD" w:rsidRPr="00F56603">
        <w:rPr>
          <w:color w:val="auto"/>
          <w:lang w:eastAsia="hr-HR" w:bidi="hr-HR"/>
        </w:rPr>
        <w:t xml:space="preserve">dopunama Prostornog plana uređenja Grada Trogira bilo </w:t>
      </w:r>
      <w:r w:rsidRPr="00F56603">
        <w:rPr>
          <w:color w:val="auto"/>
          <w:lang w:eastAsia="hr-HR" w:bidi="hr-HR"/>
        </w:rPr>
        <w:t xml:space="preserve">navedeno predstavničko tijelo, </w:t>
      </w:r>
      <w:r w:rsidR="006A56FD" w:rsidRPr="00F56603">
        <w:rPr>
          <w:color w:val="auto"/>
          <w:lang w:eastAsia="hr-HR" w:bidi="hr-HR"/>
        </w:rPr>
        <w:t>a razlozi pokretanja izrade istih izmjena i dopuna</w:t>
      </w:r>
      <w:r w:rsidR="00C8291D" w:rsidRPr="002343C6">
        <w:rPr>
          <w:color w:val="auto"/>
          <w:lang w:eastAsia="hr-HR" w:bidi="hr-HR"/>
        </w:rPr>
        <w:t xml:space="preserve"> utvrđen</w:t>
      </w:r>
      <w:r w:rsidR="008436A9" w:rsidRPr="002343C6">
        <w:rPr>
          <w:color w:val="auto"/>
          <w:lang w:eastAsia="hr-HR" w:bidi="hr-HR"/>
        </w:rPr>
        <w:t xml:space="preserve">i </w:t>
      </w:r>
      <w:r w:rsidR="00C8291D" w:rsidRPr="002343C6">
        <w:rPr>
          <w:color w:val="auto"/>
          <w:lang w:eastAsia="hr-HR" w:bidi="hr-HR"/>
        </w:rPr>
        <w:t>Odlukom</w:t>
      </w:r>
      <w:r w:rsidR="006A56FD" w:rsidRPr="002343C6">
        <w:rPr>
          <w:color w:val="auto"/>
          <w:lang w:eastAsia="hr-HR" w:bidi="hr-HR"/>
        </w:rPr>
        <w:t xml:space="preserve"> </w:t>
      </w:r>
      <w:r w:rsidR="00C8291D" w:rsidRPr="002343C6">
        <w:rPr>
          <w:color w:val="auto"/>
          <w:lang w:eastAsia="hr-HR" w:bidi="hr-HR"/>
        </w:rPr>
        <w:t>o izradi</w:t>
      </w:r>
      <w:r w:rsidR="008436A9" w:rsidRPr="002343C6">
        <w:rPr>
          <w:color w:val="auto"/>
          <w:lang w:eastAsia="hr-HR" w:bidi="hr-HR"/>
        </w:rPr>
        <w:t>,</w:t>
      </w:r>
      <w:r w:rsidR="00C8291D" w:rsidRPr="002343C6">
        <w:rPr>
          <w:color w:val="auto"/>
          <w:lang w:eastAsia="hr-HR" w:bidi="hr-HR"/>
        </w:rPr>
        <w:t xml:space="preserve"> </w:t>
      </w:r>
      <w:r w:rsidRPr="002343C6">
        <w:rPr>
          <w:color w:val="auto"/>
          <w:lang w:eastAsia="hr-HR" w:bidi="hr-HR"/>
        </w:rPr>
        <w:t xml:space="preserve">također </w:t>
      </w:r>
      <w:r w:rsidR="00C8291D" w:rsidRPr="002343C6">
        <w:rPr>
          <w:color w:val="auto"/>
          <w:lang w:eastAsia="hr-HR" w:bidi="hr-HR"/>
        </w:rPr>
        <w:t>doneseno</w:t>
      </w:r>
      <w:r w:rsidR="008436A9" w:rsidRPr="002343C6">
        <w:rPr>
          <w:color w:val="auto"/>
          <w:lang w:eastAsia="hr-HR" w:bidi="hr-HR"/>
        </w:rPr>
        <w:t>j</w:t>
      </w:r>
      <w:r w:rsidR="00C8291D" w:rsidRPr="002343C6">
        <w:rPr>
          <w:color w:val="auto"/>
          <w:lang w:eastAsia="hr-HR" w:bidi="hr-HR"/>
        </w:rPr>
        <w:t xml:space="preserve"> </w:t>
      </w:r>
      <w:r w:rsidRPr="002343C6">
        <w:rPr>
          <w:color w:val="auto"/>
          <w:lang w:eastAsia="hr-HR" w:bidi="hr-HR"/>
        </w:rPr>
        <w:t>na sjednici</w:t>
      </w:r>
      <w:r w:rsidR="00C8291D" w:rsidRPr="002343C6">
        <w:rPr>
          <w:color w:val="auto"/>
          <w:lang w:eastAsia="hr-HR" w:bidi="hr-HR"/>
        </w:rPr>
        <w:t xml:space="preserve"> Gradskog vijeća Grada Trogira</w:t>
      </w:r>
      <w:r w:rsidR="008436A9" w:rsidRPr="002343C6">
        <w:rPr>
          <w:color w:val="auto"/>
          <w:lang w:eastAsia="hr-HR" w:bidi="hr-HR"/>
        </w:rPr>
        <w:t>,</w:t>
      </w:r>
      <w:r w:rsidR="00C8291D" w:rsidRPr="002343C6">
        <w:rPr>
          <w:color w:val="auto"/>
          <w:lang w:eastAsia="hr-HR" w:bidi="hr-HR"/>
        </w:rPr>
        <w:t xml:space="preserve"> </w:t>
      </w:r>
      <w:r w:rsidR="006A56FD" w:rsidRPr="002343C6">
        <w:rPr>
          <w:color w:val="auto"/>
          <w:lang w:eastAsia="hr-HR" w:bidi="hr-HR"/>
        </w:rPr>
        <w:t>bili su usklađivanje s odredbama Zakona o prostornom uređenju te s Prostornim planom uređenja Splitsko-dalmatinske županije, ali i sa zahtjevima drugih javnopravnih tijela, kao i određivanje neuređenih dijelova građevinskog područja, izmjena obuhvata zona gospodarske namjene, revidiranje i izmjena postojećih građevinskih podr</w:t>
      </w:r>
      <w:r w:rsidR="00C8291D" w:rsidRPr="002343C6">
        <w:rPr>
          <w:color w:val="auto"/>
          <w:lang w:eastAsia="hr-HR" w:bidi="hr-HR"/>
        </w:rPr>
        <w:t>učja te drugi razlozi.</w:t>
      </w:r>
    </w:p>
    <w:p w14:paraId="3722A7CF" w14:textId="77777777" w:rsidR="00C8291D" w:rsidRPr="002343C6" w:rsidRDefault="00C8291D" w:rsidP="00237CF1">
      <w:pPr>
        <w:pStyle w:val="Default"/>
        <w:spacing w:line="276" w:lineRule="auto"/>
        <w:ind w:firstLine="708"/>
        <w:jc w:val="both"/>
        <w:rPr>
          <w:color w:val="auto"/>
        </w:rPr>
      </w:pPr>
    </w:p>
    <w:p w14:paraId="1A31F90B" w14:textId="05DC24E1" w:rsidR="006A56FD" w:rsidRPr="002343C6" w:rsidRDefault="006A56FD" w:rsidP="006A56FD">
      <w:pPr>
        <w:pStyle w:val="Default"/>
        <w:spacing w:line="276" w:lineRule="auto"/>
        <w:ind w:firstLine="708"/>
        <w:jc w:val="both"/>
        <w:rPr>
          <w:color w:val="auto"/>
          <w:lang w:eastAsia="hr-HR" w:bidi="hr-HR"/>
        </w:rPr>
      </w:pPr>
      <w:r w:rsidRPr="002343C6">
        <w:rPr>
          <w:color w:val="auto"/>
          <w:lang w:eastAsia="hr-HR" w:bidi="hr-HR"/>
        </w:rPr>
        <w:t xml:space="preserve">Također, iz očitovanja Grada Trogira te </w:t>
      </w:r>
      <w:r w:rsidR="000811FE" w:rsidRPr="002343C6">
        <w:rPr>
          <w:color w:val="auto"/>
          <w:lang w:eastAsia="hr-HR" w:bidi="hr-HR"/>
        </w:rPr>
        <w:t xml:space="preserve">odredbi </w:t>
      </w:r>
      <w:r w:rsidRPr="002343C6">
        <w:rPr>
          <w:color w:val="auto"/>
          <w:lang w:eastAsia="hr-HR" w:bidi="hr-HR"/>
        </w:rPr>
        <w:t>navedenih Izmjena i dopunama Prostornog plana uređenja Grada Trogira proizlazi da se nije proširi</w:t>
      </w:r>
      <w:r w:rsidR="000811FE" w:rsidRPr="002343C6">
        <w:rPr>
          <w:color w:val="auto"/>
          <w:lang w:eastAsia="hr-HR" w:bidi="hr-HR"/>
        </w:rPr>
        <w:t>vao</w:t>
      </w:r>
      <w:r w:rsidRPr="002343C6">
        <w:rPr>
          <w:color w:val="auto"/>
          <w:lang w:eastAsia="hr-HR" w:bidi="hr-HR"/>
        </w:rPr>
        <w:t xml:space="preserve"> broj kao niti područje postojećih luka nautičkog turizma, koje su prethodno bile utvrđene Izmjenama i dopunama Prostornog plana uređenja iz 2014., </w:t>
      </w:r>
      <w:r w:rsidR="000811FE" w:rsidRPr="002343C6">
        <w:rPr>
          <w:color w:val="auto"/>
          <w:lang w:eastAsia="hr-HR" w:bidi="hr-HR"/>
        </w:rPr>
        <w:t>je potvrđeno usporedbom</w:t>
      </w:r>
      <w:r w:rsidRPr="002343C6">
        <w:rPr>
          <w:color w:val="auto"/>
          <w:lang w:eastAsia="hr-HR" w:bidi="hr-HR"/>
        </w:rPr>
        <w:t xml:space="preserve"> dvaju navedenih Izmjena i dopuna iz 2014. i 2020. u dijelu koji se odnosi na </w:t>
      </w:r>
      <w:r w:rsidR="004565E0" w:rsidRPr="002343C6">
        <w:rPr>
          <w:color w:val="auto"/>
          <w:lang w:eastAsia="hr-HR" w:bidi="hr-HR"/>
        </w:rPr>
        <w:t>broj i površinu luka</w:t>
      </w:r>
      <w:r w:rsidRPr="002343C6">
        <w:rPr>
          <w:color w:val="auto"/>
          <w:lang w:eastAsia="hr-HR" w:bidi="hr-HR"/>
        </w:rPr>
        <w:t xml:space="preserve"> nautičkog turizma, dok se</w:t>
      </w:r>
      <w:r w:rsidR="004565E0" w:rsidRPr="002343C6">
        <w:rPr>
          <w:color w:val="auto"/>
          <w:lang w:eastAsia="hr-HR" w:bidi="hr-HR"/>
        </w:rPr>
        <w:t xml:space="preserve"> i</w:t>
      </w:r>
      <w:r w:rsidRPr="002343C6">
        <w:rPr>
          <w:color w:val="auto"/>
          <w:lang w:eastAsia="hr-HR" w:bidi="hr-HR"/>
        </w:rPr>
        <w:t xml:space="preserve"> u samom očitovanju ističe da od 2014. nisu bile predviđene nove luke niti da se proširivalo podru</w:t>
      </w:r>
      <w:r w:rsidR="004565E0" w:rsidRPr="002343C6">
        <w:rPr>
          <w:color w:val="auto"/>
          <w:lang w:eastAsia="hr-HR" w:bidi="hr-HR"/>
        </w:rPr>
        <w:t>čje postojećih pet</w:t>
      </w:r>
      <w:r w:rsidR="008436A9" w:rsidRPr="002343C6">
        <w:rPr>
          <w:color w:val="auto"/>
          <w:lang w:eastAsia="hr-HR" w:bidi="hr-HR"/>
        </w:rPr>
        <w:t xml:space="preserve"> te nije utvrđeno da bi nakon usvajanja istog mogla nastati korist vezana za obavljanje djelatnosti nautičkog turizma. </w:t>
      </w:r>
    </w:p>
    <w:p w14:paraId="0A2BEDDF" w14:textId="0FB53D5E" w:rsidR="006A56FD" w:rsidRPr="002343C6" w:rsidRDefault="006A56FD" w:rsidP="006A56FD">
      <w:pPr>
        <w:pStyle w:val="Default"/>
        <w:spacing w:line="276" w:lineRule="auto"/>
        <w:ind w:firstLine="708"/>
        <w:jc w:val="both"/>
        <w:rPr>
          <w:color w:val="auto"/>
          <w:lang w:eastAsia="hr-HR" w:bidi="hr-HR"/>
        </w:rPr>
      </w:pPr>
    </w:p>
    <w:p w14:paraId="1FD7CDE7" w14:textId="2E06BD79" w:rsidR="000D7170" w:rsidRPr="002343C6" w:rsidRDefault="000811FE" w:rsidP="000811FE">
      <w:pPr>
        <w:pStyle w:val="Default"/>
        <w:spacing w:line="276" w:lineRule="auto"/>
        <w:ind w:firstLine="708"/>
        <w:jc w:val="both"/>
        <w:rPr>
          <w:iCs/>
          <w:color w:val="auto"/>
          <w:lang w:eastAsia="hr-HR" w:bidi="hr-HR"/>
        </w:rPr>
      </w:pPr>
      <w:r w:rsidRPr="002343C6">
        <w:rPr>
          <w:color w:val="auto"/>
          <w:lang w:eastAsia="hr-HR" w:bidi="hr-HR"/>
        </w:rPr>
        <w:t>V</w:t>
      </w:r>
      <w:r w:rsidR="00C8291D" w:rsidRPr="002343C6">
        <w:rPr>
          <w:color w:val="auto"/>
          <w:lang w:eastAsia="hr-HR" w:bidi="hr-HR"/>
        </w:rPr>
        <w:t xml:space="preserve">ezano za </w:t>
      </w:r>
      <w:r w:rsidR="00D349FC" w:rsidRPr="002343C6">
        <w:rPr>
          <w:color w:val="auto"/>
          <w:lang w:eastAsia="hr-HR" w:bidi="hr-HR"/>
        </w:rPr>
        <w:t>Odluku</w:t>
      </w:r>
      <w:r w:rsidR="006A56FD" w:rsidRPr="002343C6">
        <w:rPr>
          <w:color w:val="auto"/>
          <w:lang w:eastAsia="hr-HR" w:bidi="hr-HR"/>
        </w:rPr>
        <w:t xml:space="preserve"> o izmjenama i dopunama odluke o komunalnom doprinosu u 2018.</w:t>
      </w:r>
      <w:r w:rsidR="00017FE4" w:rsidRPr="002343C6">
        <w:rPr>
          <w:color w:val="auto"/>
          <w:lang w:eastAsia="hr-HR" w:bidi="hr-HR"/>
        </w:rPr>
        <w:t>, koja je</w:t>
      </w:r>
      <w:r w:rsidR="00D349FC" w:rsidRPr="002343C6">
        <w:rPr>
          <w:color w:val="auto"/>
          <w:lang w:eastAsia="hr-HR" w:bidi="hr-HR"/>
        </w:rPr>
        <w:t xml:space="preserve"> donesen</w:t>
      </w:r>
      <w:r w:rsidR="00017FE4" w:rsidRPr="002343C6">
        <w:rPr>
          <w:color w:val="auto"/>
          <w:lang w:eastAsia="hr-HR" w:bidi="hr-HR"/>
        </w:rPr>
        <w:t>a</w:t>
      </w:r>
      <w:r w:rsidR="00D349FC" w:rsidRPr="002343C6">
        <w:rPr>
          <w:color w:val="auto"/>
          <w:lang w:eastAsia="hr-HR" w:bidi="hr-HR"/>
        </w:rPr>
        <w:t xml:space="preserve"> na sjednici Gradskog vijeća Grada Trogira</w:t>
      </w:r>
      <w:r w:rsidR="006A56FD" w:rsidRPr="002343C6">
        <w:rPr>
          <w:color w:val="auto"/>
          <w:lang w:eastAsia="hr-HR" w:bidi="hr-HR"/>
        </w:rPr>
        <w:t xml:space="preserve">, </w:t>
      </w:r>
      <w:r w:rsidR="00D349FC" w:rsidRPr="002343C6">
        <w:rPr>
          <w:color w:val="auto"/>
          <w:lang w:eastAsia="hr-HR" w:bidi="hr-HR"/>
        </w:rPr>
        <w:t>iz očitovanja</w:t>
      </w:r>
      <w:r w:rsidR="00C8291D" w:rsidRPr="002343C6">
        <w:rPr>
          <w:color w:val="auto"/>
          <w:lang w:eastAsia="hr-HR" w:bidi="hr-HR"/>
        </w:rPr>
        <w:t xml:space="preserve"> Grada Trogira</w:t>
      </w:r>
      <w:r w:rsidR="00D349FC" w:rsidRPr="002343C6">
        <w:rPr>
          <w:color w:val="auto"/>
          <w:lang w:eastAsia="hr-HR" w:bidi="hr-HR"/>
        </w:rPr>
        <w:t xml:space="preserve"> proizlazi</w:t>
      </w:r>
      <w:r w:rsidR="006A56FD" w:rsidRPr="002343C6">
        <w:rPr>
          <w:color w:val="auto"/>
          <w:lang w:eastAsia="hr-HR" w:bidi="hr-HR"/>
        </w:rPr>
        <w:t xml:space="preserve"> da je </w:t>
      </w:r>
      <w:r w:rsidR="00017FE4" w:rsidRPr="002343C6">
        <w:rPr>
          <w:color w:val="auto"/>
          <w:lang w:eastAsia="hr-HR" w:bidi="hr-HR"/>
        </w:rPr>
        <w:t>istom</w:t>
      </w:r>
      <w:r w:rsidR="00C8291D" w:rsidRPr="002343C6">
        <w:rPr>
          <w:color w:val="auto"/>
          <w:lang w:eastAsia="hr-HR" w:bidi="hr-HR"/>
        </w:rPr>
        <w:t xml:space="preserve"> s</w:t>
      </w:r>
      <w:r w:rsidR="006A56FD" w:rsidRPr="002343C6">
        <w:rPr>
          <w:color w:val="auto"/>
          <w:lang w:eastAsia="hr-HR" w:bidi="hr-HR"/>
        </w:rPr>
        <w:t xml:space="preserve">manjena vrijednost boda komunalnog doprinosa za </w:t>
      </w:r>
      <w:r w:rsidR="006A56FD" w:rsidRPr="002343C6">
        <w:rPr>
          <w:iCs/>
          <w:color w:val="auto"/>
          <w:lang w:eastAsia="hr-HR" w:bidi="hr-HR"/>
        </w:rPr>
        <w:t>IV. Zonu, na kojoj se nalazi i brodogradilište</w:t>
      </w:r>
      <w:r w:rsidRPr="002343C6">
        <w:rPr>
          <w:iCs/>
          <w:color w:val="auto"/>
          <w:lang w:eastAsia="hr-HR" w:bidi="hr-HR"/>
        </w:rPr>
        <w:t xml:space="preserve">, ali i </w:t>
      </w:r>
      <w:r w:rsidR="000D7170" w:rsidRPr="002343C6">
        <w:rPr>
          <w:iCs/>
          <w:color w:val="auto"/>
          <w:lang w:eastAsia="hr-HR" w:bidi="hr-HR"/>
        </w:rPr>
        <w:t xml:space="preserve">da je </w:t>
      </w:r>
      <w:r w:rsidRPr="002343C6">
        <w:rPr>
          <w:iCs/>
          <w:color w:val="auto"/>
          <w:lang w:eastAsia="hr-HR" w:bidi="hr-HR"/>
        </w:rPr>
        <w:t xml:space="preserve">omogućeno jasnije propisivanje visine komunalnog doprinosa, što se tumači potrebom privlačenja investicija i jačanja gospodarskih kapaciteta u poslovnim i gospodarskim zonama, kao i da je </w:t>
      </w:r>
      <w:r w:rsidR="00017FE4" w:rsidRPr="002343C6">
        <w:rPr>
          <w:iCs/>
          <w:color w:val="auto"/>
          <w:lang w:eastAsia="hr-HR" w:bidi="hr-HR"/>
        </w:rPr>
        <w:t xml:space="preserve">istodobno </w:t>
      </w:r>
      <w:r w:rsidR="00D349FC" w:rsidRPr="002343C6">
        <w:rPr>
          <w:iCs/>
          <w:color w:val="auto"/>
          <w:lang w:eastAsia="hr-HR" w:bidi="hr-HR"/>
        </w:rPr>
        <w:t xml:space="preserve">ukinuta </w:t>
      </w:r>
      <w:r w:rsidR="00E07B39" w:rsidRPr="002343C6">
        <w:rPr>
          <w:iCs/>
          <w:color w:val="auto"/>
          <w:lang w:eastAsia="hr-HR" w:bidi="hr-HR"/>
        </w:rPr>
        <w:t>odredba s značajnim koruptivnim rizik</w:t>
      </w:r>
      <w:r w:rsidRPr="002343C6">
        <w:rPr>
          <w:iCs/>
          <w:color w:val="auto"/>
          <w:lang w:eastAsia="hr-HR" w:bidi="hr-HR"/>
        </w:rPr>
        <w:t>om</w:t>
      </w:r>
      <w:r w:rsidR="00E07B39" w:rsidRPr="002343C6">
        <w:rPr>
          <w:iCs/>
          <w:color w:val="auto"/>
          <w:lang w:eastAsia="hr-HR" w:bidi="hr-HR"/>
        </w:rPr>
        <w:t xml:space="preserve"> koja je omogućavala diskrecijsko </w:t>
      </w:r>
      <w:r w:rsidR="00D349FC" w:rsidRPr="002343C6">
        <w:rPr>
          <w:iCs/>
          <w:color w:val="auto"/>
          <w:lang w:eastAsia="hr-HR" w:bidi="hr-HR"/>
        </w:rPr>
        <w:t>određivanj</w:t>
      </w:r>
      <w:r w:rsidR="00E07B39" w:rsidRPr="002343C6">
        <w:rPr>
          <w:iCs/>
          <w:color w:val="auto"/>
          <w:lang w:eastAsia="hr-HR" w:bidi="hr-HR"/>
        </w:rPr>
        <w:t>e</w:t>
      </w:r>
      <w:r w:rsidR="00D349FC" w:rsidRPr="002343C6">
        <w:rPr>
          <w:iCs/>
          <w:color w:val="auto"/>
          <w:lang w:eastAsia="hr-HR" w:bidi="hr-HR"/>
        </w:rPr>
        <w:t xml:space="preserve"> popusta od 70% </w:t>
      </w:r>
      <w:r w:rsidR="00017FE4" w:rsidRPr="002343C6">
        <w:rPr>
          <w:iCs/>
          <w:color w:val="auto"/>
          <w:lang w:eastAsia="hr-HR" w:bidi="hr-HR"/>
        </w:rPr>
        <w:t xml:space="preserve">za </w:t>
      </w:r>
      <w:r w:rsidR="00E07B39" w:rsidRPr="002343C6">
        <w:rPr>
          <w:iCs/>
          <w:color w:val="auto"/>
          <w:lang w:eastAsia="hr-HR" w:bidi="hr-HR"/>
        </w:rPr>
        <w:t xml:space="preserve">visinu obveze </w:t>
      </w:r>
      <w:r w:rsidR="00017FE4" w:rsidRPr="002343C6">
        <w:rPr>
          <w:iCs/>
          <w:color w:val="auto"/>
          <w:lang w:eastAsia="hr-HR" w:bidi="hr-HR"/>
        </w:rPr>
        <w:t xml:space="preserve">komunalnog doprinosa </w:t>
      </w:r>
      <w:r w:rsidR="00D349FC" w:rsidRPr="002343C6">
        <w:rPr>
          <w:color w:val="auto"/>
          <w:lang w:eastAsia="hr-HR" w:bidi="hr-HR"/>
        </w:rPr>
        <w:t>za objekte proizvodne namjene</w:t>
      </w:r>
      <w:r w:rsidR="00E07B39" w:rsidRPr="002343C6">
        <w:rPr>
          <w:iCs/>
          <w:color w:val="auto"/>
          <w:lang w:eastAsia="hr-HR" w:bidi="hr-HR"/>
        </w:rPr>
        <w:t xml:space="preserve">. </w:t>
      </w:r>
    </w:p>
    <w:p w14:paraId="3AFA80B3" w14:textId="77777777" w:rsidR="000D7170" w:rsidRPr="002343C6" w:rsidRDefault="000D7170" w:rsidP="000811FE">
      <w:pPr>
        <w:pStyle w:val="Default"/>
        <w:spacing w:line="276" w:lineRule="auto"/>
        <w:ind w:firstLine="708"/>
        <w:jc w:val="both"/>
        <w:rPr>
          <w:iCs/>
          <w:color w:val="auto"/>
          <w:lang w:eastAsia="hr-HR" w:bidi="hr-HR"/>
        </w:rPr>
      </w:pPr>
    </w:p>
    <w:p w14:paraId="4995886A" w14:textId="40912EE6" w:rsidR="000D7170" w:rsidRPr="002343C6" w:rsidRDefault="00D349FC" w:rsidP="000D7170">
      <w:pPr>
        <w:pStyle w:val="Default"/>
        <w:spacing w:line="276" w:lineRule="auto"/>
        <w:ind w:firstLine="708"/>
        <w:jc w:val="both"/>
        <w:rPr>
          <w:color w:val="auto"/>
        </w:rPr>
      </w:pPr>
      <w:r w:rsidRPr="002343C6">
        <w:rPr>
          <w:iCs/>
          <w:color w:val="auto"/>
          <w:lang w:eastAsia="hr-HR" w:bidi="hr-HR"/>
        </w:rPr>
        <w:t xml:space="preserve">Slijedom navedenog, </w:t>
      </w:r>
      <w:r w:rsidR="000D7170" w:rsidRPr="002343C6">
        <w:rPr>
          <w:iCs/>
          <w:color w:val="auto"/>
          <w:lang w:eastAsia="hr-HR" w:bidi="hr-HR"/>
        </w:rPr>
        <w:t xml:space="preserve">imajući u vidu da je navedene opće akte donijelo Gradsko vijeće Grada Trogira, te da trgovačka društva </w:t>
      </w:r>
      <w:r w:rsidR="000D7170" w:rsidRPr="002343C6">
        <w:rPr>
          <w:color w:val="auto"/>
        </w:rPr>
        <w:t>Brodotrogir d.d. ili Hotel Medena d.d., koja se u prijavi dovode u vezu s dužnosnikom, nisu inicirala njihovo donošenje</w:t>
      </w:r>
      <w:r w:rsidR="000D7170" w:rsidRPr="002343C6">
        <w:rPr>
          <w:iCs/>
          <w:color w:val="auto"/>
          <w:lang w:eastAsia="hr-HR" w:bidi="hr-HR"/>
        </w:rPr>
        <w:t xml:space="preserve">, </w:t>
      </w:r>
      <w:r w:rsidR="000D7170" w:rsidRPr="002343C6">
        <w:rPr>
          <w:color w:val="auto"/>
          <w:lang w:eastAsia="hr-HR" w:bidi="hr-HR"/>
        </w:rPr>
        <w:t>nije utvrđeno da bi dužnosnik u ovoj situaciji bio u sukobu interesa ili da bi došlo do povrede neke od odredbi ZSSI-a te se p</w:t>
      </w:r>
      <w:r w:rsidR="000D7170" w:rsidRPr="002343C6">
        <w:rPr>
          <w:color w:val="auto"/>
        </w:rPr>
        <w:t xml:space="preserve">ostupak za odlučivanje o sukobu interesa protiv njega pokrenuti. </w:t>
      </w:r>
    </w:p>
    <w:p w14:paraId="454FB0B3" w14:textId="77777777" w:rsidR="000D7170" w:rsidRPr="002343C6" w:rsidRDefault="000D7170" w:rsidP="00971E16">
      <w:pPr>
        <w:pStyle w:val="Default"/>
        <w:spacing w:line="276" w:lineRule="auto"/>
        <w:ind w:firstLine="708"/>
        <w:jc w:val="both"/>
        <w:rPr>
          <w:iCs/>
          <w:color w:val="auto"/>
          <w:lang w:eastAsia="hr-HR" w:bidi="hr-HR"/>
        </w:rPr>
      </w:pPr>
    </w:p>
    <w:p w14:paraId="5DDE2267" w14:textId="59A6E139" w:rsidR="00DA26BE" w:rsidRPr="002343C6" w:rsidRDefault="00512BCC" w:rsidP="00D342A8">
      <w:pPr>
        <w:pStyle w:val="Default"/>
        <w:spacing w:line="276" w:lineRule="auto"/>
        <w:ind w:firstLine="708"/>
        <w:jc w:val="both"/>
        <w:rPr>
          <w:iCs/>
          <w:color w:val="auto"/>
          <w:lang w:eastAsia="hr-HR" w:bidi="hr-HR"/>
        </w:rPr>
      </w:pPr>
      <w:r w:rsidRPr="002343C6">
        <w:rPr>
          <w:color w:val="auto"/>
        </w:rPr>
        <w:t>S</w:t>
      </w:r>
      <w:r w:rsidR="00DA26BE" w:rsidRPr="002343C6">
        <w:rPr>
          <w:color w:val="auto"/>
        </w:rPr>
        <w:t xml:space="preserve">lijedom svega navedenog, Povjerenstvo je donijelo odluku kao što je </w:t>
      </w:r>
      <w:r w:rsidR="001577A6" w:rsidRPr="002343C6">
        <w:rPr>
          <w:color w:val="auto"/>
        </w:rPr>
        <w:t xml:space="preserve">to </w:t>
      </w:r>
      <w:r w:rsidR="00DA26BE" w:rsidRPr="002343C6">
        <w:rPr>
          <w:color w:val="auto"/>
        </w:rPr>
        <w:t>navedeno u izreci ovog akta.</w:t>
      </w:r>
    </w:p>
    <w:p w14:paraId="3E144EC8" w14:textId="083756A6" w:rsidR="00FE1AA8" w:rsidRPr="002343C6" w:rsidRDefault="000B0544" w:rsidP="002F4A84">
      <w:pPr>
        <w:spacing w:after="0"/>
        <w:ind w:left="5376"/>
        <w:jc w:val="both"/>
        <w:rPr>
          <w:rFonts w:ascii="Times New Roman" w:hAnsi="Times New Roman" w:cs="Times New Roman"/>
          <w:sz w:val="24"/>
          <w:szCs w:val="24"/>
        </w:rPr>
      </w:pPr>
      <w:r w:rsidRPr="002343C6">
        <w:rPr>
          <w:rFonts w:ascii="Times New Roman" w:hAnsi="Times New Roman" w:cs="Times New Roman"/>
          <w:sz w:val="24"/>
          <w:szCs w:val="24"/>
        </w:rPr>
        <w:t xml:space="preserve">PREDSJEDNICA POVJERENSTVA  </w:t>
      </w:r>
    </w:p>
    <w:p w14:paraId="66638D39" w14:textId="77777777" w:rsidR="002F4A84" w:rsidRPr="002343C6" w:rsidRDefault="002F4A84" w:rsidP="002F4A84">
      <w:pPr>
        <w:spacing w:after="0"/>
        <w:ind w:left="5376"/>
        <w:jc w:val="both"/>
        <w:rPr>
          <w:rFonts w:ascii="Times New Roman" w:hAnsi="Times New Roman" w:cs="Times New Roman"/>
          <w:sz w:val="24"/>
          <w:szCs w:val="24"/>
        </w:rPr>
      </w:pPr>
    </w:p>
    <w:p w14:paraId="5DDE226A" w14:textId="5D571547" w:rsidR="000B0544" w:rsidRPr="002343C6" w:rsidRDefault="002F4A84" w:rsidP="000B0544">
      <w:pPr>
        <w:spacing w:after="0"/>
        <w:ind w:left="5376" w:firstLine="288"/>
        <w:jc w:val="both"/>
        <w:rPr>
          <w:rFonts w:ascii="Times New Roman" w:hAnsi="Times New Roman" w:cs="Times New Roman"/>
          <w:sz w:val="24"/>
          <w:szCs w:val="24"/>
        </w:rPr>
      </w:pPr>
      <w:r w:rsidRPr="002343C6">
        <w:rPr>
          <w:rFonts w:ascii="Times New Roman" w:hAnsi="Times New Roman" w:cs="Times New Roman"/>
          <w:sz w:val="24"/>
          <w:szCs w:val="24"/>
        </w:rPr>
        <w:t xml:space="preserve">    </w:t>
      </w:r>
      <w:r w:rsidR="00B30517" w:rsidRPr="002343C6">
        <w:rPr>
          <w:rFonts w:ascii="Times New Roman" w:hAnsi="Times New Roman" w:cs="Times New Roman"/>
          <w:sz w:val="24"/>
          <w:szCs w:val="24"/>
        </w:rPr>
        <w:t xml:space="preserve">Nataša Novaković, </w:t>
      </w:r>
      <w:r w:rsidR="000B0544" w:rsidRPr="002343C6">
        <w:rPr>
          <w:rFonts w:ascii="Times New Roman" w:hAnsi="Times New Roman" w:cs="Times New Roman"/>
          <w:sz w:val="24"/>
          <w:szCs w:val="24"/>
        </w:rPr>
        <w:t xml:space="preserve">dipl. </w:t>
      </w:r>
      <w:proofErr w:type="spellStart"/>
      <w:r w:rsidR="000B0544" w:rsidRPr="002343C6">
        <w:rPr>
          <w:rFonts w:ascii="Times New Roman" w:hAnsi="Times New Roman" w:cs="Times New Roman"/>
          <w:sz w:val="24"/>
          <w:szCs w:val="24"/>
        </w:rPr>
        <w:t>iur</w:t>
      </w:r>
      <w:proofErr w:type="spellEnd"/>
      <w:r w:rsidR="000B0544" w:rsidRPr="002343C6">
        <w:rPr>
          <w:rFonts w:ascii="Times New Roman" w:hAnsi="Times New Roman" w:cs="Times New Roman"/>
          <w:sz w:val="24"/>
          <w:szCs w:val="24"/>
        </w:rPr>
        <w:t>.</w:t>
      </w:r>
    </w:p>
    <w:p w14:paraId="0D897737" w14:textId="77777777" w:rsidR="00D06B6B" w:rsidRPr="002343C6" w:rsidRDefault="00D06B6B" w:rsidP="000B0544">
      <w:pPr>
        <w:spacing w:after="0"/>
        <w:jc w:val="both"/>
        <w:rPr>
          <w:rFonts w:ascii="Times New Roman" w:eastAsia="Times New Roman" w:hAnsi="Times New Roman" w:cs="Times New Roman"/>
          <w:b/>
          <w:sz w:val="24"/>
          <w:szCs w:val="24"/>
          <w:lang w:eastAsia="hr-HR"/>
        </w:rPr>
      </w:pPr>
    </w:p>
    <w:p w14:paraId="4D8CAE13" w14:textId="77777777" w:rsidR="00971E16" w:rsidRPr="002343C6" w:rsidRDefault="00971E16" w:rsidP="000B0544">
      <w:pPr>
        <w:spacing w:after="0"/>
        <w:jc w:val="both"/>
        <w:rPr>
          <w:rFonts w:ascii="Times New Roman" w:eastAsia="Times New Roman" w:hAnsi="Times New Roman" w:cs="Times New Roman"/>
          <w:b/>
          <w:sz w:val="24"/>
          <w:szCs w:val="24"/>
          <w:lang w:eastAsia="hr-HR"/>
        </w:rPr>
      </w:pPr>
    </w:p>
    <w:p w14:paraId="3EF9B847" w14:textId="77777777" w:rsidR="000D7170" w:rsidRPr="002343C6" w:rsidRDefault="000D7170" w:rsidP="000B0544">
      <w:pPr>
        <w:spacing w:after="0"/>
        <w:jc w:val="both"/>
        <w:rPr>
          <w:rFonts w:ascii="Times New Roman" w:eastAsia="Times New Roman" w:hAnsi="Times New Roman" w:cs="Times New Roman"/>
          <w:b/>
          <w:sz w:val="24"/>
          <w:szCs w:val="24"/>
          <w:lang w:eastAsia="hr-HR"/>
        </w:rPr>
      </w:pPr>
    </w:p>
    <w:p w14:paraId="2A45903D" w14:textId="77777777" w:rsidR="000D7170" w:rsidRPr="002343C6" w:rsidRDefault="000D7170" w:rsidP="000B0544">
      <w:pPr>
        <w:spacing w:after="0"/>
        <w:jc w:val="both"/>
        <w:rPr>
          <w:rFonts w:ascii="Times New Roman" w:eastAsia="Times New Roman" w:hAnsi="Times New Roman" w:cs="Times New Roman"/>
          <w:b/>
          <w:sz w:val="24"/>
          <w:szCs w:val="24"/>
          <w:lang w:eastAsia="hr-HR"/>
        </w:rPr>
      </w:pPr>
    </w:p>
    <w:p w14:paraId="5DDE2270" w14:textId="0EB75506" w:rsidR="000B0544" w:rsidRPr="002343C6" w:rsidRDefault="000B0544" w:rsidP="000B0544">
      <w:pPr>
        <w:spacing w:after="0"/>
        <w:jc w:val="both"/>
        <w:rPr>
          <w:rFonts w:ascii="Times New Roman" w:eastAsia="Times New Roman" w:hAnsi="Times New Roman" w:cs="Times New Roman"/>
          <w:b/>
          <w:sz w:val="24"/>
          <w:szCs w:val="24"/>
          <w:lang w:eastAsia="hr-HR"/>
        </w:rPr>
      </w:pPr>
      <w:r w:rsidRPr="002343C6">
        <w:rPr>
          <w:rFonts w:ascii="Times New Roman" w:eastAsia="Times New Roman" w:hAnsi="Times New Roman" w:cs="Times New Roman"/>
          <w:b/>
          <w:sz w:val="24"/>
          <w:szCs w:val="24"/>
          <w:lang w:eastAsia="hr-HR"/>
        </w:rPr>
        <w:t>Dostaviti:</w:t>
      </w:r>
    </w:p>
    <w:p w14:paraId="5DDE2271" w14:textId="7A42492A" w:rsidR="000B0544" w:rsidRPr="002343C6"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2343C6">
        <w:rPr>
          <w:rFonts w:ascii="Times New Roman" w:eastAsia="Times New Roman" w:hAnsi="Times New Roman" w:cs="Times New Roman"/>
          <w:sz w:val="24"/>
          <w:szCs w:val="24"/>
          <w:lang w:eastAsia="hr-HR"/>
        </w:rPr>
        <w:t>Dužn</w:t>
      </w:r>
      <w:r w:rsidR="00FE1AA8" w:rsidRPr="002343C6">
        <w:rPr>
          <w:rFonts w:ascii="Times New Roman" w:eastAsia="Times New Roman" w:hAnsi="Times New Roman" w:cs="Times New Roman"/>
          <w:sz w:val="24"/>
          <w:szCs w:val="24"/>
          <w:lang w:eastAsia="hr-HR"/>
        </w:rPr>
        <w:t xml:space="preserve">osnik </w:t>
      </w:r>
      <w:r w:rsidR="00D342A8" w:rsidRPr="002343C6">
        <w:rPr>
          <w:rFonts w:ascii="Times New Roman" w:eastAsia="Times New Roman" w:hAnsi="Times New Roman" w:cs="Times New Roman"/>
          <w:sz w:val="24"/>
          <w:szCs w:val="24"/>
          <w:lang w:eastAsia="hr-HR"/>
        </w:rPr>
        <w:t>Ante Bilić</w:t>
      </w:r>
      <w:r w:rsidR="00572138" w:rsidRPr="002343C6">
        <w:rPr>
          <w:rFonts w:ascii="Times New Roman" w:eastAsia="Times New Roman" w:hAnsi="Times New Roman" w:cs="Times New Roman"/>
          <w:sz w:val="24"/>
          <w:szCs w:val="24"/>
          <w:lang w:eastAsia="hr-HR"/>
        </w:rPr>
        <w:t>,</w:t>
      </w:r>
      <w:r w:rsidR="00FE1AA8" w:rsidRPr="002343C6">
        <w:rPr>
          <w:rFonts w:ascii="Times New Roman" w:eastAsia="Times New Roman" w:hAnsi="Times New Roman" w:cs="Times New Roman"/>
          <w:sz w:val="24"/>
          <w:szCs w:val="24"/>
          <w:lang w:eastAsia="hr-HR"/>
        </w:rPr>
        <w:t xml:space="preserve"> </w:t>
      </w:r>
      <w:r w:rsidR="00D342A8" w:rsidRPr="002343C6">
        <w:rPr>
          <w:rFonts w:ascii="Times New Roman" w:eastAsia="Times New Roman" w:hAnsi="Times New Roman" w:cs="Times New Roman"/>
          <w:sz w:val="24"/>
          <w:szCs w:val="24"/>
          <w:lang w:eastAsia="hr-HR"/>
        </w:rPr>
        <w:t>elektronička</w:t>
      </w:r>
      <w:r w:rsidR="002046E8" w:rsidRPr="002343C6">
        <w:rPr>
          <w:rFonts w:ascii="Times New Roman" w:eastAsia="Times New Roman" w:hAnsi="Times New Roman" w:cs="Times New Roman"/>
          <w:sz w:val="24"/>
          <w:szCs w:val="24"/>
          <w:lang w:eastAsia="hr-HR"/>
        </w:rPr>
        <w:t xml:space="preserve"> </w:t>
      </w:r>
      <w:r w:rsidR="001D7515" w:rsidRPr="002343C6">
        <w:rPr>
          <w:rFonts w:ascii="Times New Roman" w:eastAsia="Times New Roman" w:hAnsi="Times New Roman" w:cs="Times New Roman"/>
          <w:sz w:val="24"/>
          <w:szCs w:val="24"/>
          <w:lang w:eastAsia="hr-HR"/>
        </w:rPr>
        <w:t>dostava</w:t>
      </w:r>
    </w:p>
    <w:p w14:paraId="7773DCCC" w14:textId="46DF60C0" w:rsidR="00C77589" w:rsidRPr="002343C6" w:rsidRDefault="00C77589"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2343C6">
        <w:rPr>
          <w:rFonts w:ascii="Times New Roman" w:eastAsia="Times New Roman" w:hAnsi="Times New Roman" w:cs="Times New Roman"/>
          <w:sz w:val="24"/>
          <w:szCs w:val="24"/>
          <w:lang w:eastAsia="hr-HR"/>
        </w:rPr>
        <w:t xml:space="preserve">Podnositelj prijave </w:t>
      </w:r>
    </w:p>
    <w:p w14:paraId="5DDE2273" w14:textId="26CD681C" w:rsidR="000B0544" w:rsidRPr="002343C6"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2343C6">
        <w:rPr>
          <w:rFonts w:ascii="Times New Roman" w:hAnsi="Times New Roman" w:cs="Times New Roman"/>
          <w:sz w:val="24"/>
          <w:szCs w:val="24"/>
        </w:rPr>
        <w:t>Objava na internetsk</w:t>
      </w:r>
      <w:r w:rsidR="002F4A84" w:rsidRPr="002343C6">
        <w:rPr>
          <w:rFonts w:ascii="Times New Roman" w:hAnsi="Times New Roman" w:cs="Times New Roman"/>
          <w:sz w:val="24"/>
          <w:szCs w:val="24"/>
        </w:rPr>
        <w:t>oj</w:t>
      </w:r>
      <w:r w:rsidRPr="002343C6">
        <w:rPr>
          <w:rFonts w:ascii="Times New Roman" w:hAnsi="Times New Roman" w:cs="Times New Roman"/>
          <w:sz w:val="24"/>
          <w:szCs w:val="24"/>
        </w:rPr>
        <w:t xml:space="preserve"> stranic</w:t>
      </w:r>
      <w:r w:rsidR="002F4A84" w:rsidRPr="002343C6">
        <w:rPr>
          <w:rFonts w:ascii="Times New Roman" w:hAnsi="Times New Roman" w:cs="Times New Roman"/>
          <w:sz w:val="24"/>
          <w:szCs w:val="24"/>
        </w:rPr>
        <w:t>i</w:t>
      </w:r>
      <w:r w:rsidRPr="002343C6">
        <w:rPr>
          <w:rFonts w:ascii="Times New Roman" w:hAnsi="Times New Roman" w:cs="Times New Roman"/>
          <w:sz w:val="24"/>
          <w:szCs w:val="24"/>
        </w:rPr>
        <w:t xml:space="preserve"> Povjerenstva</w:t>
      </w:r>
    </w:p>
    <w:p w14:paraId="5DDE2274" w14:textId="77777777" w:rsidR="000B0544" w:rsidRPr="002343C6"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2343C6">
        <w:rPr>
          <w:rFonts w:ascii="Times New Roman" w:hAnsi="Times New Roman" w:cs="Times New Roman"/>
          <w:sz w:val="24"/>
          <w:szCs w:val="24"/>
        </w:rPr>
        <w:t>Pismohrana</w:t>
      </w:r>
    </w:p>
    <w:sectPr w:rsidR="000B0544" w:rsidRPr="002343C6"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1289" w14:textId="77777777" w:rsidR="0034741C" w:rsidRDefault="0034741C" w:rsidP="005B5818">
      <w:pPr>
        <w:spacing w:after="0" w:line="240" w:lineRule="auto"/>
      </w:pPr>
      <w:r>
        <w:separator/>
      </w:r>
    </w:p>
  </w:endnote>
  <w:endnote w:type="continuationSeparator" w:id="0">
    <w:p w14:paraId="02546B03" w14:textId="77777777" w:rsidR="0034741C" w:rsidRDefault="0034741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266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657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952F" w14:textId="77777777" w:rsidR="0034741C" w:rsidRDefault="0034741C" w:rsidP="005B5818">
      <w:pPr>
        <w:spacing w:after="0" w:line="240" w:lineRule="auto"/>
      </w:pPr>
      <w:r>
        <w:separator/>
      </w:r>
    </w:p>
  </w:footnote>
  <w:footnote w:type="continuationSeparator" w:id="0">
    <w:p w14:paraId="71D3C229" w14:textId="77777777" w:rsidR="0034741C" w:rsidRDefault="0034741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03556022" w:rsidR="00B6717D" w:rsidRDefault="00B6717D">
        <w:pPr>
          <w:pStyle w:val="Zaglavlje"/>
          <w:jc w:val="right"/>
        </w:pPr>
        <w:r>
          <w:fldChar w:fldCharType="begin"/>
        </w:r>
        <w:r>
          <w:instrText xml:space="preserve"> PAGE   \* MERGEFORMAT </w:instrText>
        </w:r>
        <w:r>
          <w:fldChar w:fldCharType="separate"/>
        </w:r>
        <w:r w:rsidR="00FC28ED">
          <w:rPr>
            <w:noProof/>
          </w:rPr>
          <w:t>7</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02A013BE" w:rsidR="00B6717D" w:rsidRPr="00D46A10" w:rsidRDefault="00E149DD"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D46A10">
      <w:rPr>
        <w:rFonts w:ascii="Times New Roman" w:eastAsia="Times New Roman" w:hAnsi="Times New Roman" w:cs="Times New Roman"/>
        <w:color w:val="000000"/>
        <w:sz w:val="24"/>
        <w:szCs w:val="24"/>
        <w:lang w:eastAsia="hr-HR"/>
      </w:rPr>
      <w:t xml:space="preserve">Broj: </w:t>
    </w:r>
    <w:r w:rsidR="00D46A10" w:rsidRPr="00D46A10">
      <w:rPr>
        <w:rFonts w:ascii="Times New Roman" w:hAnsi="Times New Roman" w:cs="Times New Roman"/>
        <w:sz w:val="24"/>
        <w:szCs w:val="24"/>
      </w:rPr>
      <w:t>711-I-1372-P-153-20/21-08-17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2"/>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1965"/>
    <w:rsid w:val="00013127"/>
    <w:rsid w:val="00016B84"/>
    <w:rsid w:val="00017FE4"/>
    <w:rsid w:val="00021E1A"/>
    <w:rsid w:val="00025175"/>
    <w:rsid w:val="000251ED"/>
    <w:rsid w:val="000260CC"/>
    <w:rsid w:val="00026F3A"/>
    <w:rsid w:val="00027662"/>
    <w:rsid w:val="00031495"/>
    <w:rsid w:val="000317F2"/>
    <w:rsid w:val="00032190"/>
    <w:rsid w:val="000414AA"/>
    <w:rsid w:val="0004530A"/>
    <w:rsid w:val="00046AA6"/>
    <w:rsid w:val="00052DA3"/>
    <w:rsid w:val="00053908"/>
    <w:rsid w:val="00053BB6"/>
    <w:rsid w:val="00060106"/>
    <w:rsid w:val="000602E7"/>
    <w:rsid w:val="00060CA7"/>
    <w:rsid w:val="00062BB3"/>
    <w:rsid w:val="00063B60"/>
    <w:rsid w:val="00063CA5"/>
    <w:rsid w:val="000653DB"/>
    <w:rsid w:val="000654FB"/>
    <w:rsid w:val="0006554A"/>
    <w:rsid w:val="00065D21"/>
    <w:rsid w:val="0006691C"/>
    <w:rsid w:val="00067897"/>
    <w:rsid w:val="00067EC1"/>
    <w:rsid w:val="00070F1B"/>
    <w:rsid w:val="0007450A"/>
    <w:rsid w:val="00074612"/>
    <w:rsid w:val="00080097"/>
    <w:rsid w:val="000811FE"/>
    <w:rsid w:val="00084393"/>
    <w:rsid w:val="00085555"/>
    <w:rsid w:val="00090EDE"/>
    <w:rsid w:val="00091399"/>
    <w:rsid w:val="000963C1"/>
    <w:rsid w:val="0009767D"/>
    <w:rsid w:val="0009795F"/>
    <w:rsid w:val="000A67B8"/>
    <w:rsid w:val="000A7FB3"/>
    <w:rsid w:val="000B01CE"/>
    <w:rsid w:val="000B0544"/>
    <w:rsid w:val="000B12D6"/>
    <w:rsid w:val="000B16BF"/>
    <w:rsid w:val="000B335C"/>
    <w:rsid w:val="000B71AA"/>
    <w:rsid w:val="000D0BAA"/>
    <w:rsid w:val="000D0D00"/>
    <w:rsid w:val="000D1698"/>
    <w:rsid w:val="000D20E3"/>
    <w:rsid w:val="000D25E9"/>
    <w:rsid w:val="000D2A47"/>
    <w:rsid w:val="000D5533"/>
    <w:rsid w:val="000D5ED9"/>
    <w:rsid w:val="000D7170"/>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0F91"/>
    <w:rsid w:val="00101F03"/>
    <w:rsid w:val="001029C3"/>
    <w:rsid w:val="00102CF3"/>
    <w:rsid w:val="00103A4F"/>
    <w:rsid w:val="001043F1"/>
    <w:rsid w:val="00106301"/>
    <w:rsid w:val="001079F7"/>
    <w:rsid w:val="00111364"/>
    <w:rsid w:val="00112E23"/>
    <w:rsid w:val="00114542"/>
    <w:rsid w:val="00117383"/>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2E75"/>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4283"/>
    <w:rsid w:val="001911AC"/>
    <w:rsid w:val="00192489"/>
    <w:rsid w:val="00192D4D"/>
    <w:rsid w:val="00192F3F"/>
    <w:rsid w:val="0019337E"/>
    <w:rsid w:val="00193546"/>
    <w:rsid w:val="0019383C"/>
    <w:rsid w:val="00196580"/>
    <w:rsid w:val="0019781B"/>
    <w:rsid w:val="00197874"/>
    <w:rsid w:val="00197ECD"/>
    <w:rsid w:val="001A0359"/>
    <w:rsid w:val="001A0775"/>
    <w:rsid w:val="001A549B"/>
    <w:rsid w:val="001B0D29"/>
    <w:rsid w:val="001B0D2E"/>
    <w:rsid w:val="001B2427"/>
    <w:rsid w:val="001B42BA"/>
    <w:rsid w:val="001B4462"/>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13D"/>
    <w:rsid w:val="001F7604"/>
    <w:rsid w:val="001F7D9B"/>
    <w:rsid w:val="00200686"/>
    <w:rsid w:val="00200ABE"/>
    <w:rsid w:val="00201395"/>
    <w:rsid w:val="00204131"/>
    <w:rsid w:val="002046E8"/>
    <w:rsid w:val="00205C3C"/>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636"/>
    <w:rsid w:val="00231EEE"/>
    <w:rsid w:val="002343C6"/>
    <w:rsid w:val="002343F7"/>
    <w:rsid w:val="0023718E"/>
    <w:rsid w:val="00237CF1"/>
    <w:rsid w:val="00241ACB"/>
    <w:rsid w:val="00246DC6"/>
    <w:rsid w:val="00252E0D"/>
    <w:rsid w:val="00253A53"/>
    <w:rsid w:val="00254180"/>
    <w:rsid w:val="00260CF3"/>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125C"/>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2340"/>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4518"/>
    <w:rsid w:val="00346FA2"/>
    <w:rsid w:val="0034741C"/>
    <w:rsid w:val="00347895"/>
    <w:rsid w:val="0035327C"/>
    <w:rsid w:val="003540AC"/>
    <w:rsid w:val="00357A95"/>
    <w:rsid w:val="00357E61"/>
    <w:rsid w:val="003610B5"/>
    <w:rsid w:val="00362706"/>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8F0"/>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C61A8"/>
    <w:rsid w:val="003D0F85"/>
    <w:rsid w:val="003D179E"/>
    <w:rsid w:val="003D2950"/>
    <w:rsid w:val="003D38F1"/>
    <w:rsid w:val="003D7B1B"/>
    <w:rsid w:val="003D7DCA"/>
    <w:rsid w:val="003E14E2"/>
    <w:rsid w:val="003E188B"/>
    <w:rsid w:val="003E1947"/>
    <w:rsid w:val="003E40D1"/>
    <w:rsid w:val="003E477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2A7D"/>
    <w:rsid w:val="00423155"/>
    <w:rsid w:val="00423F97"/>
    <w:rsid w:val="00425A29"/>
    <w:rsid w:val="00427EDE"/>
    <w:rsid w:val="004300F9"/>
    <w:rsid w:val="00434989"/>
    <w:rsid w:val="00435F18"/>
    <w:rsid w:val="00436A56"/>
    <w:rsid w:val="00444FB1"/>
    <w:rsid w:val="004457B3"/>
    <w:rsid w:val="00445F8D"/>
    <w:rsid w:val="00447ACC"/>
    <w:rsid w:val="00450139"/>
    <w:rsid w:val="004510BB"/>
    <w:rsid w:val="00451B6F"/>
    <w:rsid w:val="00453261"/>
    <w:rsid w:val="00454C08"/>
    <w:rsid w:val="004551B1"/>
    <w:rsid w:val="004565E0"/>
    <w:rsid w:val="0046136D"/>
    <w:rsid w:val="00463455"/>
    <w:rsid w:val="0046346B"/>
    <w:rsid w:val="00466A8D"/>
    <w:rsid w:val="00472A42"/>
    <w:rsid w:val="00472F71"/>
    <w:rsid w:val="00473634"/>
    <w:rsid w:val="00474017"/>
    <w:rsid w:val="004751E5"/>
    <w:rsid w:val="00477AEC"/>
    <w:rsid w:val="00477D29"/>
    <w:rsid w:val="00481186"/>
    <w:rsid w:val="00481363"/>
    <w:rsid w:val="0048198E"/>
    <w:rsid w:val="00482091"/>
    <w:rsid w:val="00482B6E"/>
    <w:rsid w:val="00483B83"/>
    <w:rsid w:val="004844D5"/>
    <w:rsid w:val="00487916"/>
    <w:rsid w:val="00490B6B"/>
    <w:rsid w:val="00491B56"/>
    <w:rsid w:val="00491FB4"/>
    <w:rsid w:val="0049444E"/>
    <w:rsid w:val="00494FBC"/>
    <w:rsid w:val="00495F25"/>
    <w:rsid w:val="00497A93"/>
    <w:rsid w:val="004A196E"/>
    <w:rsid w:val="004A1A4E"/>
    <w:rsid w:val="004A65E6"/>
    <w:rsid w:val="004B00F1"/>
    <w:rsid w:val="004B0A51"/>
    <w:rsid w:val="004B12AF"/>
    <w:rsid w:val="004B400D"/>
    <w:rsid w:val="004B423F"/>
    <w:rsid w:val="004B5A43"/>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5331"/>
    <w:rsid w:val="00515428"/>
    <w:rsid w:val="00516F91"/>
    <w:rsid w:val="00521478"/>
    <w:rsid w:val="00523A36"/>
    <w:rsid w:val="0052629E"/>
    <w:rsid w:val="00526671"/>
    <w:rsid w:val="00526DF7"/>
    <w:rsid w:val="00531890"/>
    <w:rsid w:val="005341C0"/>
    <w:rsid w:val="00536CD8"/>
    <w:rsid w:val="00536E35"/>
    <w:rsid w:val="0054671E"/>
    <w:rsid w:val="0055040D"/>
    <w:rsid w:val="005515C4"/>
    <w:rsid w:val="00552081"/>
    <w:rsid w:val="00553655"/>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23A"/>
    <w:rsid w:val="00587BD5"/>
    <w:rsid w:val="00592041"/>
    <w:rsid w:val="0059322D"/>
    <w:rsid w:val="0059639C"/>
    <w:rsid w:val="00597A15"/>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6881"/>
    <w:rsid w:val="005D748F"/>
    <w:rsid w:val="005E354C"/>
    <w:rsid w:val="005E397B"/>
    <w:rsid w:val="005E535B"/>
    <w:rsid w:val="005E5D98"/>
    <w:rsid w:val="005E721A"/>
    <w:rsid w:val="005E793C"/>
    <w:rsid w:val="005F00C0"/>
    <w:rsid w:val="005F0EDB"/>
    <w:rsid w:val="005F79C8"/>
    <w:rsid w:val="006002CA"/>
    <w:rsid w:val="006008A3"/>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279E"/>
    <w:rsid w:val="00634782"/>
    <w:rsid w:val="006379A6"/>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1C28"/>
    <w:rsid w:val="00682061"/>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A56FD"/>
    <w:rsid w:val="006B00FE"/>
    <w:rsid w:val="006B202A"/>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44E8"/>
    <w:rsid w:val="006D6B4A"/>
    <w:rsid w:val="006D74CF"/>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3BDC"/>
    <w:rsid w:val="00705E9A"/>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1708"/>
    <w:rsid w:val="00775109"/>
    <w:rsid w:val="007752A7"/>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2CDD"/>
    <w:rsid w:val="007E39A4"/>
    <w:rsid w:val="007E57D0"/>
    <w:rsid w:val="007E63A5"/>
    <w:rsid w:val="007F09D8"/>
    <w:rsid w:val="007F1395"/>
    <w:rsid w:val="007F1F9C"/>
    <w:rsid w:val="007F260D"/>
    <w:rsid w:val="007F3794"/>
    <w:rsid w:val="007F40CE"/>
    <w:rsid w:val="007F76FC"/>
    <w:rsid w:val="00800873"/>
    <w:rsid w:val="00801CDE"/>
    <w:rsid w:val="008026E1"/>
    <w:rsid w:val="008063D3"/>
    <w:rsid w:val="008079BF"/>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36A9"/>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2040"/>
    <w:rsid w:val="008B351F"/>
    <w:rsid w:val="008B3A50"/>
    <w:rsid w:val="008B5514"/>
    <w:rsid w:val="008B5B97"/>
    <w:rsid w:val="008B667E"/>
    <w:rsid w:val="008C03BB"/>
    <w:rsid w:val="008C063A"/>
    <w:rsid w:val="008C27D7"/>
    <w:rsid w:val="008C33F7"/>
    <w:rsid w:val="008C38F6"/>
    <w:rsid w:val="008C680D"/>
    <w:rsid w:val="008C6C38"/>
    <w:rsid w:val="008C7663"/>
    <w:rsid w:val="008D0321"/>
    <w:rsid w:val="008D1A75"/>
    <w:rsid w:val="008D306D"/>
    <w:rsid w:val="008D3492"/>
    <w:rsid w:val="008D5337"/>
    <w:rsid w:val="008D6A44"/>
    <w:rsid w:val="008E197E"/>
    <w:rsid w:val="008E6436"/>
    <w:rsid w:val="008F2CBD"/>
    <w:rsid w:val="008F387B"/>
    <w:rsid w:val="008F70B3"/>
    <w:rsid w:val="009020DC"/>
    <w:rsid w:val="009028A5"/>
    <w:rsid w:val="009062CF"/>
    <w:rsid w:val="009072B1"/>
    <w:rsid w:val="00910863"/>
    <w:rsid w:val="00910D43"/>
    <w:rsid w:val="009110E5"/>
    <w:rsid w:val="00913B0E"/>
    <w:rsid w:val="00914FB4"/>
    <w:rsid w:val="009152A0"/>
    <w:rsid w:val="00916A1C"/>
    <w:rsid w:val="009244BA"/>
    <w:rsid w:val="009248A5"/>
    <w:rsid w:val="00925635"/>
    <w:rsid w:val="00925A46"/>
    <w:rsid w:val="0093330A"/>
    <w:rsid w:val="0093382A"/>
    <w:rsid w:val="009346C2"/>
    <w:rsid w:val="00935C85"/>
    <w:rsid w:val="0093685E"/>
    <w:rsid w:val="00942E4E"/>
    <w:rsid w:val="00943858"/>
    <w:rsid w:val="009438AB"/>
    <w:rsid w:val="00943F34"/>
    <w:rsid w:val="00944BC7"/>
    <w:rsid w:val="00944ECE"/>
    <w:rsid w:val="00947067"/>
    <w:rsid w:val="009479BB"/>
    <w:rsid w:val="00953B89"/>
    <w:rsid w:val="0095599E"/>
    <w:rsid w:val="009570C2"/>
    <w:rsid w:val="00957BDB"/>
    <w:rsid w:val="00957E4E"/>
    <w:rsid w:val="00965145"/>
    <w:rsid w:val="00967DCA"/>
    <w:rsid w:val="00971184"/>
    <w:rsid w:val="00971E16"/>
    <w:rsid w:val="009736DA"/>
    <w:rsid w:val="00977458"/>
    <w:rsid w:val="009777E1"/>
    <w:rsid w:val="00977BC4"/>
    <w:rsid w:val="0098013C"/>
    <w:rsid w:val="00980A6B"/>
    <w:rsid w:val="0098159A"/>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6E86"/>
    <w:rsid w:val="00A80771"/>
    <w:rsid w:val="00A80A81"/>
    <w:rsid w:val="00A81157"/>
    <w:rsid w:val="00A82BAB"/>
    <w:rsid w:val="00A834F3"/>
    <w:rsid w:val="00A84005"/>
    <w:rsid w:val="00A85C1A"/>
    <w:rsid w:val="00A86040"/>
    <w:rsid w:val="00A95F79"/>
    <w:rsid w:val="00A96971"/>
    <w:rsid w:val="00A97E57"/>
    <w:rsid w:val="00AA127D"/>
    <w:rsid w:val="00AA463C"/>
    <w:rsid w:val="00AA62E6"/>
    <w:rsid w:val="00AA67FB"/>
    <w:rsid w:val="00AA72C1"/>
    <w:rsid w:val="00AA7F93"/>
    <w:rsid w:val="00AB0BF7"/>
    <w:rsid w:val="00AB2767"/>
    <w:rsid w:val="00AB3B40"/>
    <w:rsid w:val="00AB47E1"/>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AB8"/>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3A22"/>
    <w:rsid w:val="00BA40D2"/>
    <w:rsid w:val="00BA41FC"/>
    <w:rsid w:val="00BA602C"/>
    <w:rsid w:val="00BA72BB"/>
    <w:rsid w:val="00BB37BD"/>
    <w:rsid w:val="00BB649E"/>
    <w:rsid w:val="00BB7FF8"/>
    <w:rsid w:val="00BC1A7A"/>
    <w:rsid w:val="00BC57A1"/>
    <w:rsid w:val="00BC7D88"/>
    <w:rsid w:val="00BD0BF8"/>
    <w:rsid w:val="00BD2A3F"/>
    <w:rsid w:val="00BD3226"/>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FB2"/>
    <w:rsid w:val="00C04C85"/>
    <w:rsid w:val="00C06BD9"/>
    <w:rsid w:val="00C0765F"/>
    <w:rsid w:val="00C111C0"/>
    <w:rsid w:val="00C1463A"/>
    <w:rsid w:val="00C14B8E"/>
    <w:rsid w:val="00C14C30"/>
    <w:rsid w:val="00C16FC1"/>
    <w:rsid w:val="00C17F55"/>
    <w:rsid w:val="00C2032E"/>
    <w:rsid w:val="00C24C10"/>
    <w:rsid w:val="00C25E9D"/>
    <w:rsid w:val="00C26709"/>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7A4B"/>
    <w:rsid w:val="00C748AD"/>
    <w:rsid w:val="00C75889"/>
    <w:rsid w:val="00C75934"/>
    <w:rsid w:val="00C77589"/>
    <w:rsid w:val="00C801D1"/>
    <w:rsid w:val="00C81343"/>
    <w:rsid w:val="00C8291D"/>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5D55"/>
    <w:rsid w:val="00D26439"/>
    <w:rsid w:val="00D27E57"/>
    <w:rsid w:val="00D32824"/>
    <w:rsid w:val="00D342A8"/>
    <w:rsid w:val="00D349FC"/>
    <w:rsid w:val="00D40837"/>
    <w:rsid w:val="00D430AC"/>
    <w:rsid w:val="00D432AE"/>
    <w:rsid w:val="00D447AD"/>
    <w:rsid w:val="00D45442"/>
    <w:rsid w:val="00D45963"/>
    <w:rsid w:val="00D466DC"/>
    <w:rsid w:val="00D46A10"/>
    <w:rsid w:val="00D46F5A"/>
    <w:rsid w:val="00D50285"/>
    <w:rsid w:val="00D50510"/>
    <w:rsid w:val="00D533F9"/>
    <w:rsid w:val="00D56813"/>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221F"/>
    <w:rsid w:val="00DC3F99"/>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3FEA"/>
    <w:rsid w:val="00DF48A9"/>
    <w:rsid w:val="00DF6796"/>
    <w:rsid w:val="00DF6C74"/>
    <w:rsid w:val="00DF7CE7"/>
    <w:rsid w:val="00E00C44"/>
    <w:rsid w:val="00E015A3"/>
    <w:rsid w:val="00E01659"/>
    <w:rsid w:val="00E02ABA"/>
    <w:rsid w:val="00E03385"/>
    <w:rsid w:val="00E07A2A"/>
    <w:rsid w:val="00E07B39"/>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771CF"/>
    <w:rsid w:val="00E83605"/>
    <w:rsid w:val="00E8484A"/>
    <w:rsid w:val="00E877EB"/>
    <w:rsid w:val="00E879FE"/>
    <w:rsid w:val="00E87C3A"/>
    <w:rsid w:val="00E87E9C"/>
    <w:rsid w:val="00E918BB"/>
    <w:rsid w:val="00E92D08"/>
    <w:rsid w:val="00E96A7F"/>
    <w:rsid w:val="00EA1CBC"/>
    <w:rsid w:val="00EA27CD"/>
    <w:rsid w:val="00EA4B01"/>
    <w:rsid w:val="00EA69CF"/>
    <w:rsid w:val="00EB1CCF"/>
    <w:rsid w:val="00EB64DE"/>
    <w:rsid w:val="00EB667D"/>
    <w:rsid w:val="00EC0910"/>
    <w:rsid w:val="00EC340C"/>
    <w:rsid w:val="00EC58E8"/>
    <w:rsid w:val="00EC608B"/>
    <w:rsid w:val="00EC744A"/>
    <w:rsid w:val="00EC7C17"/>
    <w:rsid w:val="00ED1394"/>
    <w:rsid w:val="00ED2163"/>
    <w:rsid w:val="00ED475A"/>
    <w:rsid w:val="00ED6F0C"/>
    <w:rsid w:val="00ED7AF7"/>
    <w:rsid w:val="00EE6773"/>
    <w:rsid w:val="00EF0204"/>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3FF0"/>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56603"/>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23C6"/>
    <w:rsid w:val="00F9413D"/>
    <w:rsid w:val="00F94DCE"/>
    <w:rsid w:val="00F94F9A"/>
    <w:rsid w:val="00F97C2B"/>
    <w:rsid w:val="00FA5418"/>
    <w:rsid w:val="00FA6815"/>
    <w:rsid w:val="00FB1D35"/>
    <w:rsid w:val="00FB46EB"/>
    <w:rsid w:val="00FB4831"/>
    <w:rsid w:val="00FB780D"/>
    <w:rsid w:val="00FC28ED"/>
    <w:rsid w:val="00FC3614"/>
    <w:rsid w:val="00FC3732"/>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3EBF"/>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4E"/>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12016</Duznosnici_Value>
    <BrojPredmeta xmlns="8638ef6a-48a0-457c-b738-9f65e71a9a26">P-153/20</BrojPredmeta>
    <Duznosnici xmlns="8638ef6a-48a0-457c-b738-9f65e71a9a26">Ante Bilić,Gradonačelnik,Grad Trogir</Duznosnici>
    <VrstaDokumenta xmlns="8638ef6a-48a0-457c-b738-9f65e71a9a26">3</VrstaDokumenta>
    <KljucneRijeci xmlns="8638ef6a-48a0-457c-b738-9f65e71a9a26">
      <Value>106</Value>
      <Value>9</Value>
      <Value>37</Value>
    </KljucneRijeci>
    <BrojAkta xmlns="8638ef6a-48a0-457c-b738-9f65e71a9a26">711-I-1372-P-153-20/21-08-17</BrojAkta>
    <Sync xmlns="8638ef6a-48a0-457c-b738-9f65e71a9a26">0</Sync>
    <Sjednica xmlns="8638ef6a-48a0-457c-b738-9f65e71a9a26">250</Sjednica>
  </documentManagement>
</p:properties>
</file>

<file path=customXml/itemProps1.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2.xml><?xml version="1.0" encoding="utf-8"?>
<ds:datastoreItem xmlns:ds="http://schemas.openxmlformats.org/officeDocument/2006/customXml" ds:itemID="{B52E06A9-8074-4E4A-BA3A-89D734B0A9BD}"/>
</file>

<file path=customXml/itemProps3.xml><?xml version="1.0" encoding="utf-8"?>
<ds:datastoreItem xmlns:ds="http://schemas.openxmlformats.org/officeDocument/2006/customXml" ds:itemID="{D6C1321A-9F80-481E-89E7-A4D24A3A7CAA}">
  <ds:schemaRefs>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15697</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Ante Bilić, P-153-20, odluka o nepokretanju</vt:lpstr>
      <vt:lpstr/>
    </vt:vector>
  </TitlesOfParts>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 Bilić, P-153-20, odluka o nepokretanju</dc:title>
  <dc:creator>Sukob5</dc:creator>
  <cp:lastModifiedBy>Daniel Zabčić</cp:lastModifiedBy>
  <cp:revision>3</cp:revision>
  <cp:lastPrinted>2021-08-12T12:13:00Z</cp:lastPrinted>
  <dcterms:created xsi:type="dcterms:W3CDTF">2021-08-26T12:11:00Z</dcterms:created>
  <dcterms:modified xsi:type="dcterms:W3CDTF">2021-08-31T13:23:00Z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