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599" w:rsidRPr="00A46599" w:rsidRDefault="00332D21" w:rsidP="00C66C1B">
      <w:pPr>
        <w:tabs>
          <w:tab w:val="left" w:pos="8115"/>
        </w:tabs>
        <w:spacing w:after="0"/>
        <w:rPr>
          <w:rFonts w:ascii="Times New Roman" w:hAnsi="Times New Roman" w:cs="Times New Roman"/>
          <w:sz w:val="24"/>
          <w:szCs w:val="24"/>
        </w:rPr>
      </w:pPr>
      <w:r w:rsidRPr="00A46599">
        <w:rPr>
          <w:rFonts w:ascii="Times New Roman" w:eastAsia="Times New Roman" w:hAnsi="Times New Roman" w:cs="Times New Roman"/>
          <w:color w:val="000000"/>
          <w:sz w:val="24"/>
          <w:szCs w:val="24"/>
          <w:lang w:eastAsia="hr-HR"/>
        </w:rPr>
        <w:t>B</w:t>
      </w:r>
      <w:r w:rsidR="00B91017" w:rsidRPr="00A46599">
        <w:rPr>
          <w:rFonts w:ascii="Times New Roman" w:eastAsia="Times New Roman" w:hAnsi="Times New Roman" w:cs="Times New Roman"/>
          <w:color w:val="000000"/>
          <w:sz w:val="24"/>
          <w:szCs w:val="24"/>
          <w:lang w:eastAsia="hr-HR"/>
        </w:rPr>
        <w:t>roj</w:t>
      </w:r>
      <w:r w:rsidR="00FA460B" w:rsidRPr="00A46599">
        <w:rPr>
          <w:rFonts w:ascii="Times New Roman" w:eastAsia="Times New Roman" w:hAnsi="Times New Roman" w:cs="Times New Roman"/>
          <w:color w:val="000000"/>
          <w:sz w:val="24"/>
          <w:szCs w:val="24"/>
          <w:lang w:eastAsia="hr-HR"/>
        </w:rPr>
        <w:t xml:space="preserve">: </w:t>
      </w:r>
      <w:r w:rsidR="00A46599" w:rsidRPr="00A46599">
        <w:rPr>
          <w:rFonts w:ascii="Times New Roman" w:hAnsi="Times New Roman" w:cs="Times New Roman"/>
          <w:sz w:val="24"/>
          <w:szCs w:val="24"/>
        </w:rPr>
        <w:t>711-I-1007-P-2/21-10-8</w:t>
      </w:r>
    </w:p>
    <w:p w:rsidR="00667F4E" w:rsidRPr="00A46599" w:rsidRDefault="00332D21" w:rsidP="00C66C1B">
      <w:pPr>
        <w:tabs>
          <w:tab w:val="left" w:pos="8115"/>
        </w:tabs>
        <w:spacing w:after="0"/>
        <w:rPr>
          <w:rFonts w:ascii="Times New Roman" w:eastAsia="Times New Roman" w:hAnsi="Times New Roman" w:cs="Times New Roman"/>
          <w:sz w:val="24"/>
          <w:szCs w:val="24"/>
          <w:lang w:eastAsia="hr-HR"/>
        </w:rPr>
      </w:pPr>
      <w:r w:rsidRPr="00A46599">
        <w:rPr>
          <w:rFonts w:ascii="Times New Roman" w:eastAsia="Times New Roman" w:hAnsi="Times New Roman" w:cs="Times New Roman"/>
          <w:sz w:val="24"/>
          <w:szCs w:val="24"/>
          <w:lang w:eastAsia="hr-HR"/>
        </w:rPr>
        <w:t xml:space="preserve">Zagreb, </w:t>
      </w:r>
      <w:r w:rsidR="00D11BA5" w:rsidRPr="00A46599">
        <w:rPr>
          <w:rFonts w:ascii="Times New Roman" w:eastAsia="Times New Roman" w:hAnsi="Times New Roman" w:cs="Times New Roman"/>
          <w:sz w:val="24"/>
          <w:szCs w:val="24"/>
          <w:lang w:eastAsia="hr-HR"/>
        </w:rPr>
        <w:t xml:space="preserve"> </w:t>
      </w:r>
      <w:r w:rsidR="00292D50" w:rsidRPr="00A46599">
        <w:rPr>
          <w:rFonts w:ascii="Times New Roman" w:hAnsi="Times New Roman" w:cs="Times New Roman"/>
          <w:sz w:val="24"/>
          <w:szCs w:val="24"/>
        </w:rPr>
        <w:t>21</w:t>
      </w:r>
      <w:r w:rsidR="004809A5" w:rsidRPr="00A46599">
        <w:rPr>
          <w:rFonts w:ascii="Times New Roman" w:hAnsi="Times New Roman" w:cs="Times New Roman"/>
          <w:sz w:val="24"/>
          <w:szCs w:val="24"/>
        </w:rPr>
        <w:t xml:space="preserve">. </w:t>
      </w:r>
      <w:r w:rsidR="00292D50" w:rsidRPr="00A46599">
        <w:rPr>
          <w:rFonts w:ascii="Times New Roman" w:hAnsi="Times New Roman" w:cs="Times New Roman"/>
          <w:sz w:val="24"/>
          <w:szCs w:val="24"/>
        </w:rPr>
        <w:t>svibnja</w:t>
      </w:r>
      <w:r w:rsidR="00136A0D" w:rsidRPr="00A46599">
        <w:rPr>
          <w:rFonts w:ascii="Times New Roman" w:hAnsi="Times New Roman" w:cs="Times New Roman"/>
          <w:sz w:val="24"/>
          <w:szCs w:val="24"/>
        </w:rPr>
        <w:t xml:space="preserve"> </w:t>
      </w:r>
      <w:r w:rsidR="00476F19" w:rsidRPr="00A46599">
        <w:rPr>
          <w:rFonts w:ascii="Times New Roman" w:eastAsia="Times New Roman" w:hAnsi="Times New Roman" w:cs="Times New Roman"/>
          <w:sz w:val="24"/>
          <w:szCs w:val="24"/>
          <w:lang w:eastAsia="hr-HR"/>
        </w:rPr>
        <w:t>2021</w:t>
      </w:r>
      <w:r w:rsidR="00FA460B" w:rsidRPr="00A46599">
        <w:rPr>
          <w:rFonts w:ascii="Times New Roman" w:eastAsia="Times New Roman" w:hAnsi="Times New Roman" w:cs="Times New Roman"/>
          <w:sz w:val="24"/>
          <w:szCs w:val="24"/>
          <w:lang w:eastAsia="hr-HR"/>
        </w:rPr>
        <w:t>.</w:t>
      </w:r>
      <w:r w:rsidR="006E36D1" w:rsidRPr="00A46599">
        <w:rPr>
          <w:rFonts w:ascii="Times New Roman" w:eastAsia="Times New Roman" w:hAnsi="Times New Roman" w:cs="Times New Roman"/>
          <w:sz w:val="24"/>
          <w:szCs w:val="24"/>
          <w:lang w:eastAsia="hr-HR"/>
        </w:rPr>
        <w:t xml:space="preserve">                                                      </w:t>
      </w:r>
    </w:p>
    <w:p w:rsidR="00667F4E" w:rsidRPr="002A1232" w:rsidRDefault="00667F4E" w:rsidP="00C66C1B">
      <w:pPr>
        <w:pStyle w:val="Default"/>
        <w:spacing w:line="276" w:lineRule="auto"/>
        <w:jc w:val="both"/>
        <w:rPr>
          <w:rFonts w:ascii="Times New Roman" w:hAnsi="Times New Roman"/>
          <w:color w:val="auto"/>
        </w:rPr>
      </w:pPr>
      <w:r w:rsidRPr="002A1232">
        <w:rPr>
          <w:rFonts w:ascii="Times New Roman" w:eastAsia="Times New Roman" w:hAnsi="Times New Roman"/>
          <w:b/>
          <w:lang w:eastAsia="hr-HR"/>
        </w:rPr>
        <w:t xml:space="preserve">                                          </w:t>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hAnsi="Times New Roman"/>
          <w:color w:val="auto"/>
        </w:rPr>
        <w:t xml:space="preserve"> </w:t>
      </w:r>
    </w:p>
    <w:p w:rsidR="00667F4E" w:rsidRPr="002A1232" w:rsidRDefault="00667F4E" w:rsidP="00C66C1B">
      <w:pPr>
        <w:pStyle w:val="Default"/>
        <w:spacing w:line="276" w:lineRule="auto"/>
        <w:jc w:val="both"/>
        <w:rPr>
          <w:rFonts w:ascii="Times New Roman" w:hAnsi="Times New Roman"/>
          <w:b/>
          <w:color w:val="auto"/>
        </w:rPr>
      </w:pPr>
    </w:p>
    <w:p w:rsidR="00667F4E" w:rsidRPr="0035392E" w:rsidRDefault="00667F4E" w:rsidP="00C66C1B">
      <w:pPr>
        <w:pStyle w:val="Default"/>
        <w:spacing w:line="276" w:lineRule="auto"/>
        <w:jc w:val="both"/>
        <w:rPr>
          <w:rFonts w:ascii="Times New Roman" w:hAnsi="Times New Roman"/>
          <w:color w:val="auto"/>
        </w:rPr>
      </w:pPr>
      <w:r w:rsidRPr="0035392E">
        <w:rPr>
          <w:rFonts w:ascii="Times New Roman" w:hAnsi="Times New Roman"/>
          <w:b/>
          <w:color w:val="auto"/>
        </w:rPr>
        <w:t>Povjerenstvo za odlučivanje o sukobu interesa</w:t>
      </w:r>
      <w:r w:rsidRPr="0035392E">
        <w:rPr>
          <w:rFonts w:ascii="Times New Roman" w:hAnsi="Times New Roman"/>
          <w:color w:val="auto"/>
        </w:rPr>
        <w:t xml:space="preserve"> (u daljnjem tekstu: Povjerenstvo), u sastavu Nataše Novaković kao predsjednice Povjerenstva te </w:t>
      </w:r>
      <w:proofErr w:type="spellStart"/>
      <w:r w:rsidRPr="0035392E">
        <w:rPr>
          <w:rFonts w:ascii="Times New Roman" w:hAnsi="Times New Roman"/>
          <w:color w:val="auto"/>
        </w:rPr>
        <w:t>Tončice</w:t>
      </w:r>
      <w:proofErr w:type="spellEnd"/>
      <w:r w:rsidRPr="0035392E">
        <w:rPr>
          <w:rFonts w:ascii="Times New Roman" w:hAnsi="Times New Roman"/>
          <w:color w:val="auto"/>
        </w:rPr>
        <w:t xml:space="preserve"> Božić,</w:t>
      </w:r>
      <w:r w:rsidR="00D3466D" w:rsidRPr="0035392E">
        <w:rPr>
          <w:rFonts w:ascii="Times New Roman" w:hAnsi="Times New Roman"/>
          <w:color w:val="auto"/>
        </w:rPr>
        <w:t xml:space="preserve"> </w:t>
      </w:r>
      <w:r w:rsidR="000E641F" w:rsidRPr="0035392E">
        <w:rPr>
          <w:rFonts w:ascii="Times New Roman" w:hAnsi="Times New Roman"/>
          <w:color w:val="auto"/>
        </w:rPr>
        <w:t xml:space="preserve">Davorina </w:t>
      </w:r>
      <w:proofErr w:type="spellStart"/>
      <w:r w:rsidR="000E641F" w:rsidRPr="0035392E">
        <w:rPr>
          <w:rFonts w:ascii="Times New Roman" w:hAnsi="Times New Roman"/>
          <w:color w:val="auto"/>
        </w:rPr>
        <w:t>Ivanjeka</w:t>
      </w:r>
      <w:proofErr w:type="spellEnd"/>
      <w:r w:rsidR="000E641F" w:rsidRPr="0035392E">
        <w:rPr>
          <w:rFonts w:ascii="Times New Roman" w:hAnsi="Times New Roman"/>
          <w:color w:val="auto"/>
        </w:rPr>
        <w:t xml:space="preserve"> </w:t>
      </w:r>
      <w:r w:rsidRPr="0035392E">
        <w:rPr>
          <w:rFonts w:ascii="Times New Roman" w:hAnsi="Times New Roman"/>
          <w:color w:val="auto"/>
        </w:rPr>
        <w:t xml:space="preserve">i </w:t>
      </w:r>
      <w:proofErr w:type="spellStart"/>
      <w:r w:rsidRPr="0035392E">
        <w:rPr>
          <w:rFonts w:ascii="Times New Roman" w:hAnsi="Times New Roman"/>
          <w:color w:val="auto"/>
        </w:rPr>
        <w:t>Tatijane</w:t>
      </w:r>
      <w:proofErr w:type="spellEnd"/>
      <w:r w:rsidRPr="0035392E">
        <w:rPr>
          <w:rFonts w:ascii="Times New Roman" w:hAnsi="Times New Roman"/>
          <w:color w:val="auto"/>
        </w:rPr>
        <w:t xml:space="preserve"> Vučetić kao članova Povjerenstva, na temelju članka </w:t>
      </w:r>
      <w:r w:rsidRPr="0035392E">
        <w:rPr>
          <w:rFonts w:ascii="Times New Roman" w:hAnsi="Times New Roman"/>
        </w:rPr>
        <w:t>30. s</w:t>
      </w:r>
      <w:r w:rsidR="000348C3" w:rsidRPr="0035392E">
        <w:rPr>
          <w:rFonts w:ascii="Times New Roman" w:hAnsi="Times New Roman"/>
        </w:rPr>
        <w:t>tavka 1. podstavka 1</w:t>
      </w:r>
      <w:r w:rsidRPr="0035392E">
        <w:rPr>
          <w:rFonts w:ascii="Times New Roman" w:hAnsi="Times New Roman"/>
        </w:rPr>
        <w:t xml:space="preserve">. </w:t>
      </w:r>
      <w:r w:rsidRPr="0035392E">
        <w:rPr>
          <w:rFonts w:ascii="Times New Roman" w:hAnsi="Times New Roman"/>
          <w:color w:val="auto"/>
        </w:rPr>
        <w:t>Zakona o sprječavanju sukoba interesa („Narodne novine“ broj 26</w:t>
      </w:r>
      <w:r w:rsidR="00280E02" w:rsidRPr="0035392E">
        <w:rPr>
          <w:rFonts w:ascii="Times New Roman" w:hAnsi="Times New Roman"/>
          <w:color w:val="auto"/>
        </w:rPr>
        <w:t xml:space="preserve">/11., 12/12., 126/12., 48/13., </w:t>
      </w:r>
      <w:r w:rsidR="000348C3" w:rsidRPr="0035392E">
        <w:rPr>
          <w:rFonts w:ascii="Times New Roman" w:hAnsi="Times New Roman"/>
          <w:color w:val="auto"/>
        </w:rPr>
        <w:t>57/15. i 98/19.,</w:t>
      </w:r>
      <w:r w:rsidRPr="0035392E">
        <w:rPr>
          <w:rFonts w:ascii="Times New Roman" w:hAnsi="Times New Roman"/>
          <w:color w:val="auto"/>
        </w:rPr>
        <w:t xml:space="preserve"> u daljnjem tekstu: ZSSI),</w:t>
      </w:r>
      <w:r w:rsidR="000348C3" w:rsidRPr="0035392E">
        <w:rPr>
          <w:rFonts w:ascii="Times New Roman" w:hAnsi="Times New Roman"/>
          <w:color w:val="auto"/>
        </w:rPr>
        <w:t xml:space="preserve"> </w:t>
      </w:r>
      <w:r w:rsidR="00A50192" w:rsidRPr="0035392E">
        <w:rPr>
          <w:rFonts w:ascii="Times New Roman" w:hAnsi="Times New Roman"/>
          <w:b/>
          <w:color w:val="auto"/>
        </w:rPr>
        <w:t xml:space="preserve">na temelju </w:t>
      </w:r>
      <w:r w:rsidR="00926F91" w:rsidRPr="0035392E">
        <w:rPr>
          <w:rFonts w:ascii="Times New Roman" w:hAnsi="Times New Roman"/>
          <w:b/>
          <w:color w:val="auto"/>
        </w:rPr>
        <w:t>neanonimne prijave mogućeg sukoba</w:t>
      </w:r>
      <w:r w:rsidR="00146D37" w:rsidRPr="0035392E">
        <w:rPr>
          <w:rFonts w:ascii="Times New Roman" w:hAnsi="Times New Roman"/>
          <w:b/>
          <w:color w:val="auto"/>
        </w:rPr>
        <w:t xml:space="preserve"> interesa</w:t>
      </w:r>
      <w:r w:rsidR="00B7104F" w:rsidRPr="0035392E">
        <w:rPr>
          <w:rFonts w:ascii="Times New Roman" w:hAnsi="Times New Roman"/>
          <w:b/>
          <w:color w:val="auto"/>
        </w:rPr>
        <w:t xml:space="preserve"> podnesene protiv</w:t>
      </w:r>
      <w:r w:rsidR="00431FA1" w:rsidRPr="0035392E">
        <w:rPr>
          <w:rFonts w:ascii="Times New Roman" w:hAnsi="Times New Roman"/>
          <w:b/>
          <w:color w:val="auto"/>
        </w:rPr>
        <w:t xml:space="preserve"> </w:t>
      </w:r>
      <w:r w:rsidR="00A50192" w:rsidRPr="0035392E">
        <w:rPr>
          <w:rFonts w:ascii="Times New Roman" w:hAnsi="Times New Roman"/>
          <w:b/>
          <w:color w:val="auto"/>
        </w:rPr>
        <w:t xml:space="preserve">dužnosnika </w:t>
      </w:r>
      <w:r w:rsidR="00292D50" w:rsidRPr="0035392E">
        <w:rPr>
          <w:rFonts w:ascii="Times New Roman" w:hAnsi="Times New Roman"/>
          <w:b/>
          <w:color w:val="auto"/>
        </w:rPr>
        <w:t>Ante Babića</w:t>
      </w:r>
      <w:r w:rsidR="00926F91" w:rsidRPr="0035392E">
        <w:rPr>
          <w:rFonts w:ascii="Times New Roman" w:hAnsi="Times New Roman"/>
          <w:b/>
          <w:color w:val="auto"/>
        </w:rPr>
        <w:t xml:space="preserve">, </w:t>
      </w:r>
      <w:r w:rsidR="00292D50" w:rsidRPr="0035392E">
        <w:rPr>
          <w:rFonts w:ascii="Times New Roman" w:hAnsi="Times New Roman"/>
          <w:b/>
          <w:color w:val="auto"/>
        </w:rPr>
        <w:t>zastupnika u Hrvatskom saboru do 22. srpnja 2020.g.</w:t>
      </w:r>
      <w:r w:rsidRPr="0035392E">
        <w:rPr>
          <w:rFonts w:ascii="Times New Roman" w:hAnsi="Times New Roman"/>
          <w:b/>
          <w:color w:val="auto"/>
        </w:rPr>
        <w:t xml:space="preserve">, </w:t>
      </w:r>
      <w:r w:rsidRPr="0035392E">
        <w:rPr>
          <w:rFonts w:ascii="Times New Roman" w:hAnsi="Times New Roman"/>
          <w:color w:val="auto"/>
        </w:rPr>
        <w:t xml:space="preserve">na </w:t>
      </w:r>
      <w:r w:rsidR="00292D50" w:rsidRPr="0035392E">
        <w:rPr>
          <w:rFonts w:ascii="Times New Roman" w:hAnsi="Times New Roman"/>
          <w:color w:val="auto"/>
        </w:rPr>
        <w:t>127</w:t>
      </w:r>
      <w:r w:rsidRPr="0035392E">
        <w:rPr>
          <w:rFonts w:ascii="Times New Roman" w:hAnsi="Times New Roman"/>
          <w:color w:val="auto"/>
        </w:rPr>
        <w:t xml:space="preserve">. sjednici, održanoj </w:t>
      </w:r>
      <w:r w:rsidR="00292D50" w:rsidRPr="0035392E">
        <w:rPr>
          <w:rFonts w:ascii="Times New Roman" w:hAnsi="Times New Roman"/>
          <w:color w:val="auto"/>
        </w:rPr>
        <w:t>21</w:t>
      </w:r>
      <w:r w:rsidR="004809A5" w:rsidRPr="0035392E">
        <w:rPr>
          <w:rFonts w:ascii="Times New Roman" w:hAnsi="Times New Roman"/>
          <w:color w:val="auto"/>
        </w:rPr>
        <w:t xml:space="preserve">. </w:t>
      </w:r>
      <w:r w:rsidR="00292D50" w:rsidRPr="0035392E">
        <w:rPr>
          <w:rFonts w:ascii="Times New Roman" w:hAnsi="Times New Roman"/>
          <w:color w:val="auto"/>
        </w:rPr>
        <w:t>svibnja</w:t>
      </w:r>
      <w:r w:rsidR="00476F19" w:rsidRPr="0035392E">
        <w:rPr>
          <w:rFonts w:ascii="Times New Roman" w:hAnsi="Times New Roman"/>
          <w:color w:val="auto"/>
        </w:rPr>
        <w:t xml:space="preserve"> 2021</w:t>
      </w:r>
      <w:r w:rsidR="00FA460B" w:rsidRPr="0035392E">
        <w:rPr>
          <w:rFonts w:ascii="Times New Roman" w:hAnsi="Times New Roman"/>
          <w:color w:val="auto"/>
        </w:rPr>
        <w:t>.</w:t>
      </w:r>
      <w:r w:rsidR="004208C1" w:rsidRPr="0035392E">
        <w:rPr>
          <w:rFonts w:ascii="Times New Roman" w:hAnsi="Times New Roman"/>
          <w:color w:val="auto"/>
        </w:rPr>
        <w:t>g.</w:t>
      </w:r>
      <w:r w:rsidRPr="0035392E">
        <w:rPr>
          <w:rFonts w:ascii="Times New Roman" w:hAnsi="Times New Roman"/>
          <w:color w:val="auto"/>
        </w:rPr>
        <w:t>, donosi sljedeću:</w:t>
      </w:r>
    </w:p>
    <w:p w:rsidR="00D11BA5" w:rsidRPr="0035392E" w:rsidRDefault="00332D21" w:rsidP="00C66C1B">
      <w:pPr>
        <w:tabs>
          <w:tab w:val="right" w:pos="8645"/>
        </w:tabs>
        <w:spacing w:after="0"/>
        <w:ind w:right="567"/>
        <w:jc w:val="both"/>
        <w:rPr>
          <w:rFonts w:ascii="Times New Roman" w:eastAsia="Times New Roman" w:hAnsi="Times New Roman" w:cs="Times New Roman"/>
          <w:sz w:val="24"/>
          <w:szCs w:val="24"/>
          <w:lang w:eastAsia="hr-HR"/>
        </w:rPr>
      </w:pPr>
      <w:r w:rsidRPr="0035392E">
        <w:rPr>
          <w:rFonts w:ascii="Times New Roman" w:eastAsia="Times New Roman" w:hAnsi="Times New Roman" w:cs="Times New Roman"/>
          <w:sz w:val="24"/>
          <w:szCs w:val="24"/>
          <w:lang w:eastAsia="hr-HR"/>
        </w:rPr>
        <w:t xml:space="preserve">     </w:t>
      </w:r>
      <w:r w:rsidR="006B0FA7" w:rsidRPr="0035392E">
        <w:rPr>
          <w:rFonts w:ascii="Times New Roman" w:eastAsia="Times New Roman" w:hAnsi="Times New Roman" w:cs="Times New Roman"/>
          <w:sz w:val="24"/>
          <w:szCs w:val="24"/>
          <w:lang w:eastAsia="hr-HR"/>
        </w:rPr>
        <w:tab/>
      </w:r>
    </w:p>
    <w:p w:rsidR="00C97FF6" w:rsidRPr="0035392E" w:rsidRDefault="0066611D" w:rsidP="00C66C1B">
      <w:pPr>
        <w:tabs>
          <w:tab w:val="center" w:pos="4606"/>
          <w:tab w:val="right" w:pos="9212"/>
        </w:tabs>
        <w:autoSpaceDE w:val="0"/>
        <w:autoSpaceDN w:val="0"/>
        <w:adjustRightInd w:val="0"/>
        <w:spacing w:after="0"/>
        <w:rPr>
          <w:rFonts w:ascii="Times New Roman" w:hAnsi="Times New Roman" w:cs="Times New Roman"/>
          <w:b/>
          <w:bCs/>
          <w:color w:val="000000"/>
          <w:sz w:val="24"/>
          <w:szCs w:val="24"/>
        </w:rPr>
      </w:pPr>
      <w:r w:rsidRPr="0035392E">
        <w:rPr>
          <w:rFonts w:ascii="Times New Roman" w:hAnsi="Times New Roman" w:cs="Times New Roman"/>
          <w:b/>
          <w:bCs/>
          <w:color w:val="000000"/>
          <w:sz w:val="24"/>
          <w:szCs w:val="24"/>
        </w:rPr>
        <w:tab/>
      </w:r>
      <w:r w:rsidR="00C97FF6" w:rsidRPr="0035392E">
        <w:rPr>
          <w:rFonts w:ascii="Times New Roman" w:hAnsi="Times New Roman" w:cs="Times New Roman"/>
          <w:b/>
          <w:bCs/>
          <w:color w:val="000000"/>
          <w:sz w:val="24"/>
          <w:szCs w:val="24"/>
        </w:rPr>
        <w:t>ODLUKU</w:t>
      </w:r>
      <w:r w:rsidRPr="0035392E">
        <w:rPr>
          <w:rFonts w:ascii="Times New Roman" w:hAnsi="Times New Roman" w:cs="Times New Roman"/>
          <w:b/>
          <w:bCs/>
          <w:color w:val="000000"/>
          <w:sz w:val="24"/>
          <w:szCs w:val="24"/>
        </w:rPr>
        <w:tab/>
      </w:r>
    </w:p>
    <w:p w:rsidR="00C97FF6" w:rsidRPr="0035392E" w:rsidRDefault="006B0FA7" w:rsidP="00C66C1B">
      <w:pPr>
        <w:tabs>
          <w:tab w:val="left" w:pos="6660"/>
        </w:tabs>
        <w:autoSpaceDE w:val="0"/>
        <w:autoSpaceDN w:val="0"/>
        <w:adjustRightInd w:val="0"/>
        <w:spacing w:after="0"/>
        <w:rPr>
          <w:rFonts w:ascii="Times New Roman" w:hAnsi="Times New Roman" w:cs="Times New Roman"/>
          <w:color w:val="000000"/>
          <w:sz w:val="24"/>
          <w:szCs w:val="24"/>
        </w:rPr>
      </w:pPr>
      <w:r w:rsidRPr="0035392E">
        <w:rPr>
          <w:rFonts w:ascii="Times New Roman" w:hAnsi="Times New Roman" w:cs="Times New Roman"/>
          <w:color w:val="000000"/>
          <w:sz w:val="24"/>
          <w:szCs w:val="24"/>
        </w:rPr>
        <w:tab/>
      </w:r>
    </w:p>
    <w:p w:rsidR="0006203E" w:rsidRPr="0035392E" w:rsidRDefault="00292D50" w:rsidP="000957AC">
      <w:pPr>
        <w:ind w:firstLine="708"/>
        <w:jc w:val="both"/>
        <w:rPr>
          <w:rFonts w:ascii="Times New Roman" w:hAnsi="Times New Roman" w:cs="Times New Roman"/>
          <w:sz w:val="24"/>
          <w:szCs w:val="24"/>
        </w:rPr>
      </w:pPr>
      <w:r w:rsidRPr="0035392E">
        <w:rPr>
          <w:rFonts w:ascii="Times New Roman" w:eastAsia="Calibri" w:hAnsi="Times New Roman" w:cs="Times New Roman"/>
          <w:b/>
          <w:sz w:val="24"/>
          <w:szCs w:val="24"/>
        </w:rPr>
        <w:t>Postupak za odlučivanje o sukobu interesa protiv dužnosnika Ante Babića,  zastupnika u Hrvatskom saboru do 22. srpnja 2020.g.</w:t>
      </w:r>
      <w:r w:rsidR="000957AC" w:rsidRPr="0035392E">
        <w:rPr>
          <w:rFonts w:ascii="Times New Roman" w:eastAsia="Calibri" w:hAnsi="Times New Roman" w:cs="Times New Roman"/>
          <w:b/>
          <w:sz w:val="24"/>
          <w:szCs w:val="24"/>
        </w:rPr>
        <w:t xml:space="preserve"> i općinskog načelnika Općine Lovreć do 25. veljače 2016.g.</w:t>
      </w:r>
      <w:r w:rsidRPr="0035392E">
        <w:rPr>
          <w:rFonts w:ascii="Times New Roman" w:eastAsia="Calibri" w:hAnsi="Times New Roman" w:cs="Times New Roman"/>
          <w:b/>
          <w:sz w:val="24"/>
          <w:szCs w:val="24"/>
        </w:rPr>
        <w:t xml:space="preserve">, povodom stupanja Općine Lovreć u poslovne odnose s trgovačkim društvom Katić </w:t>
      </w:r>
      <w:proofErr w:type="spellStart"/>
      <w:r w:rsidRPr="0035392E">
        <w:rPr>
          <w:rFonts w:ascii="Times New Roman" w:eastAsia="Calibri" w:hAnsi="Times New Roman" w:cs="Times New Roman"/>
          <w:b/>
          <w:sz w:val="24"/>
          <w:szCs w:val="24"/>
        </w:rPr>
        <w:t>bau</w:t>
      </w:r>
      <w:proofErr w:type="spellEnd"/>
      <w:r w:rsidRPr="0035392E">
        <w:rPr>
          <w:rFonts w:ascii="Times New Roman" w:eastAsia="Calibri" w:hAnsi="Times New Roman" w:cs="Times New Roman"/>
          <w:b/>
          <w:sz w:val="24"/>
          <w:szCs w:val="24"/>
        </w:rPr>
        <w:t xml:space="preserve"> d.o.o. u razdoblju u kojem je dužnosnik obnašao dužnost općinskog načelnika </w:t>
      </w:r>
      <w:r w:rsidR="000957AC" w:rsidRPr="0035392E">
        <w:rPr>
          <w:rFonts w:ascii="Times New Roman" w:eastAsia="Calibri" w:hAnsi="Times New Roman" w:cs="Times New Roman"/>
          <w:b/>
          <w:sz w:val="24"/>
          <w:szCs w:val="24"/>
        </w:rPr>
        <w:t>Općine Lovreć</w:t>
      </w:r>
      <w:r w:rsidRPr="0035392E">
        <w:rPr>
          <w:rFonts w:ascii="Times New Roman" w:eastAsia="Calibri" w:hAnsi="Times New Roman" w:cs="Times New Roman"/>
          <w:b/>
          <w:sz w:val="24"/>
          <w:szCs w:val="24"/>
        </w:rPr>
        <w:t>, neće se pokrenuti</w:t>
      </w:r>
      <w:r w:rsidR="000957AC" w:rsidRPr="0035392E">
        <w:rPr>
          <w:rFonts w:ascii="Times New Roman" w:eastAsia="Calibri" w:hAnsi="Times New Roman" w:cs="Times New Roman"/>
          <w:b/>
          <w:sz w:val="24"/>
          <w:szCs w:val="24"/>
        </w:rPr>
        <w:t>,</w:t>
      </w:r>
      <w:r w:rsidRPr="0035392E">
        <w:rPr>
          <w:rFonts w:ascii="Times New Roman" w:eastAsia="Calibri" w:hAnsi="Times New Roman" w:cs="Times New Roman"/>
          <w:b/>
          <w:sz w:val="24"/>
          <w:szCs w:val="24"/>
        </w:rPr>
        <w:t xml:space="preserve"> s obzirom da iz prikupljenih podataka i dokumentacije ne proizlazi da je postupanjem dužnosnika došlo do moguće povrede odredbi ZSSI-a.   </w:t>
      </w:r>
    </w:p>
    <w:p w:rsidR="00B61000" w:rsidRPr="0035392E" w:rsidRDefault="0006203E" w:rsidP="00C66C1B">
      <w:pPr>
        <w:autoSpaceDE w:val="0"/>
        <w:autoSpaceDN w:val="0"/>
        <w:adjustRightInd w:val="0"/>
        <w:spacing w:after="0"/>
        <w:jc w:val="center"/>
        <w:rPr>
          <w:rFonts w:ascii="Times New Roman" w:hAnsi="Times New Roman" w:cs="Times New Roman"/>
          <w:color w:val="000000"/>
          <w:sz w:val="24"/>
          <w:szCs w:val="24"/>
        </w:rPr>
      </w:pPr>
      <w:r w:rsidRPr="0035392E">
        <w:rPr>
          <w:rFonts w:ascii="Times New Roman" w:hAnsi="Times New Roman" w:cs="Times New Roman"/>
          <w:color w:val="000000"/>
          <w:sz w:val="24"/>
          <w:szCs w:val="24"/>
        </w:rPr>
        <w:t xml:space="preserve"> </w:t>
      </w:r>
      <w:r w:rsidR="00B61000" w:rsidRPr="0035392E">
        <w:rPr>
          <w:rFonts w:ascii="Times New Roman" w:hAnsi="Times New Roman" w:cs="Times New Roman"/>
          <w:color w:val="000000"/>
          <w:sz w:val="24"/>
          <w:szCs w:val="24"/>
        </w:rPr>
        <w:t>Obrazloženje</w:t>
      </w:r>
    </w:p>
    <w:p w:rsidR="00B61000" w:rsidRPr="0035392E" w:rsidRDefault="00B61000" w:rsidP="00C66C1B">
      <w:pPr>
        <w:autoSpaceDE w:val="0"/>
        <w:autoSpaceDN w:val="0"/>
        <w:adjustRightInd w:val="0"/>
        <w:spacing w:after="0"/>
        <w:ind w:firstLine="708"/>
        <w:jc w:val="both"/>
        <w:rPr>
          <w:rFonts w:ascii="Times New Roman" w:hAnsi="Times New Roman" w:cs="Times New Roman"/>
          <w:b/>
          <w:color w:val="000000"/>
          <w:sz w:val="24"/>
          <w:szCs w:val="24"/>
        </w:rPr>
      </w:pPr>
    </w:p>
    <w:p w:rsidR="00136A0D" w:rsidRPr="0035392E" w:rsidRDefault="00B61000" w:rsidP="00C66C1B">
      <w:pPr>
        <w:autoSpaceDE w:val="0"/>
        <w:autoSpaceDN w:val="0"/>
        <w:adjustRightInd w:val="0"/>
        <w:spacing w:after="0"/>
        <w:ind w:firstLine="708"/>
        <w:jc w:val="both"/>
        <w:rPr>
          <w:rFonts w:ascii="Times New Roman" w:hAnsi="Times New Roman" w:cs="Times New Roman"/>
          <w:sz w:val="24"/>
          <w:szCs w:val="24"/>
        </w:rPr>
      </w:pPr>
      <w:r w:rsidRPr="0035392E">
        <w:rPr>
          <w:rFonts w:ascii="Times New Roman" w:hAnsi="Times New Roman" w:cs="Times New Roman"/>
          <w:sz w:val="24"/>
          <w:szCs w:val="24"/>
        </w:rPr>
        <w:t>Protiv</w:t>
      </w:r>
      <w:r w:rsidR="00FE6399" w:rsidRPr="0035392E">
        <w:rPr>
          <w:rFonts w:ascii="Times New Roman" w:hAnsi="Times New Roman" w:cs="Times New Roman"/>
          <w:sz w:val="24"/>
          <w:szCs w:val="24"/>
        </w:rPr>
        <w:t xml:space="preserve"> </w:t>
      </w:r>
      <w:r w:rsidR="00703B2D" w:rsidRPr="0035392E">
        <w:rPr>
          <w:rFonts w:ascii="Times New Roman" w:hAnsi="Times New Roman" w:cs="Times New Roman"/>
          <w:sz w:val="24"/>
          <w:szCs w:val="24"/>
        </w:rPr>
        <w:t>dužnosnika</w:t>
      </w:r>
      <w:r w:rsidR="00FE6399" w:rsidRPr="0035392E">
        <w:rPr>
          <w:rFonts w:ascii="Times New Roman" w:hAnsi="Times New Roman" w:cs="Times New Roman"/>
          <w:sz w:val="24"/>
          <w:szCs w:val="24"/>
        </w:rPr>
        <w:t xml:space="preserve"> </w:t>
      </w:r>
      <w:r w:rsidR="00292D50" w:rsidRPr="0035392E">
        <w:rPr>
          <w:rFonts w:ascii="Times New Roman" w:hAnsi="Times New Roman"/>
          <w:sz w:val="24"/>
          <w:szCs w:val="24"/>
        </w:rPr>
        <w:t>Ante Babića</w:t>
      </w:r>
      <w:r w:rsidR="006035F9" w:rsidRPr="0035392E">
        <w:rPr>
          <w:rFonts w:ascii="Times New Roman" w:hAnsi="Times New Roman"/>
          <w:sz w:val="24"/>
          <w:szCs w:val="24"/>
        </w:rPr>
        <w:t>,</w:t>
      </w:r>
      <w:r w:rsidR="000957AC" w:rsidRPr="0035392E">
        <w:rPr>
          <w:rFonts w:ascii="Times New Roman" w:hAnsi="Times New Roman"/>
          <w:sz w:val="24"/>
          <w:szCs w:val="24"/>
        </w:rPr>
        <w:t xml:space="preserve"> zastupnika u Hrvatskom saboru do 22. srpnja 2020.g. i o</w:t>
      </w:r>
      <w:r w:rsidR="00292D50" w:rsidRPr="0035392E">
        <w:rPr>
          <w:rFonts w:ascii="Times New Roman" w:hAnsi="Times New Roman"/>
          <w:sz w:val="24"/>
          <w:szCs w:val="24"/>
        </w:rPr>
        <w:t xml:space="preserve">pćinskog načelnika Općine Lovreć do 25. veljače 2016.g. </w:t>
      </w:r>
      <w:r w:rsidR="0054703A" w:rsidRPr="0035392E">
        <w:rPr>
          <w:rFonts w:ascii="Times New Roman" w:hAnsi="Times New Roman" w:cs="Times New Roman"/>
          <w:sz w:val="24"/>
          <w:szCs w:val="24"/>
        </w:rPr>
        <w:t xml:space="preserve">podnesena je </w:t>
      </w:r>
      <w:r w:rsidR="00926F91" w:rsidRPr="0035392E">
        <w:rPr>
          <w:rFonts w:ascii="Times New Roman" w:hAnsi="Times New Roman" w:cs="Times New Roman"/>
          <w:sz w:val="24"/>
          <w:szCs w:val="24"/>
        </w:rPr>
        <w:t>d</w:t>
      </w:r>
      <w:r w:rsidR="0035217E" w:rsidRPr="0035392E">
        <w:rPr>
          <w:rFonts w:ascii="Times New Roman" w:hAnsi="Times New Roman" w:cs="Times New Roman"/>
          <w:sz w:val="24"/>
          <w:szCs w:val="24"/>
        </w:rPr>
        <w:t>ana 2</w:t>
      </w:r>
      <w:r w:rsidR="00722F16" w:rsidRPr="0035392E">
        <w:rPr>
          <w:rFonts w:ascii="Times New Roman" w:hAnsi="Times New Roman" w:cs="Times New Roman"/>
          <w:sz w:val="24"/>
          <w:szCs w:val="24"/>
        </w:rPr>
        <w:t xml:space="preserve">. </w:t>
      </w:r>
      <w:r w:rsidR="00292D50" w:rsidRPr="0035392E">
        <w:rPr>
          <w:rFonts w:ascii="Times New Roman" w:hAnsi="Times New Roman" w:cs="Times New Roman"/>
          <w:sz w:val="24"/>
          <w:szCs w:val="24"/>
        </w:rPr>
        <w:t>studenoga</w:t>
      </w:r>
      <w:r w:rsidR="007C2361" w:rsidRPr="0035392E">
        <w:rPr>
          <w:rFonts w:ascii="Times New Roman" w:hAnsi="Times New Roman" w:cs="Times New Roman"/>
          <w:sz w:val="24"/>
          <w:szCs w:val="24"/>
        </w:rPr>
        <w:t xml:space="preserve"> 20</w:t>
      </w:r>
      <w:r w:rsidR="00292D50" w:rsidRPr="0035392E">
        <w:rPr>
          <w:rFonts w:ascii="Times New Roman" w:hAnsi="Times New Roman" w:cs="Times New Roman"/>
          <w:sz w:val="24"/>
          <w:szCs w:val="24"/>
        </w:rPr>
        <w:t>20</w:t>
      </w:r>
      <w:r w:rsidR="007C2361" w:rsidRPr="0035392E">
        <w:rPr>
          <w:rFonts w:ascii="Times New Roman" w:hAnsi="Times New Roman" w:cs="Times New Roman"/>
          <w:sz w:val="24"/>
          <w:szCs w:val="24"/>
        </w:rPr>
        <w:t>.g.</w:t>
      </w:r>
      <w:r w:rsidR="001878D1" w:rsidRPr="0035392E">
        <w:rPr>
          <w:rFonts w:ascii="Times New Roman" w:hAnsi="Times New Roman" w:cs="Times New Roman"/>
          <w:sz w:val="24"/>
          <w:szCs w:val="24"/>
        </w:rPr>
        <w:t xml:space="preserve"> </w:t>
      </w:r>
      <w:r w:rsidR="00217F6E" w:rsidRPr="0035392E">
        <w:rPr>
          <w:rFonts w:ascii="Times New Roman" w:hAnsi="Times New Roman" w:cs="Times New Roman"/>
          <w:sz w:val="24"/>
          <w:szCs w:val="24"/>
        </w:rPr>
        <w:t>ne</w:t>
      </w:r>
      <w:r w:rsidR="007C2361" w:rsidRPr="0035392E">
        <w:rPr>
          <w:rFonts w:ascii="Times New Roman" w:hAnsi="Times New Roman" w:cs="Times New Roman"/>
          <w:color w:val="000000" w:themeColor="text1"/>
          <w:sz w:val="24"/>
          <w:szCs w:val="24"/>
        </w:rPr>
        <w:t>anonimna</w:t>
      </w:r>
      <w:r w:rsidRPr="0035392E">
        <w:rPr>
          <w:rFonts w:ascii="Times New Roman" w:hAnsi="Times New Roman" w:cs="Times New Roman"/>
          <w:color w:val="000000" w:themeColor="text1"/>
          <w:sz w:val="24"/>
          <w:szCs w:val="24"/>
        </w:rPr>
        <w:t xml:space="preserve"> p</w:t>
      </w:r>
      <w:r w:rsidRPr="0035392E">
        <w:rPr>
          <w:rFonts w:ascii="Times New Roman" w:hAnsi="Times New Roman" w:cs="Times New Roman"/>
          <w:sz w:val="24"/>
          <w:szCs w:val="24"/>
        </w:rPr>
        <w:t>rija</w:t>
      </w:r>
      <w:r w:rsidR="007C2361" w:rsidRPr="0035392E">
        <w:rPr>
          <w:rFonts w:ascii="Times New Roman" w:hAnsi="Times New Roman" w:cs="Times New Roman"/>
          <w:sz w:val="24"/>
          <w:szCs w:val="24"/>
        </w:rPr>
        <w:t>va, koja je</w:t>
      </w:r>
      <w:r w:rsidRPr="0035392E">
        <w:rPr>
          <w:rFonts w:ascii="Times New Roman" w:hAnsi="Times New Roman" w:cs="Times New Roman"/>
          <w:sz w:val="24"/>
          <w:szCs w:val="24"/>
        </w:rPr>
        <w:t xml:space="preserve"> u knjizi ulazn</w:t>
      </w:r>
      <w:r w:rsidR="007C2361" w:rsidRPr="0035392E">
        <w:rPr>
          <w:rFonts w:ascii="Times New Roman" w:hAnsi="Times New Roman" w:cs="Times New Roman"/>
          <w:sz w:val="24"/>
          <w:szCs w:val="24"/>
        </w:rPr>
        <w:t>e pošte Povjerenstva zaprimljena</w:t>
      </w:r>
      <w:r w:rsidRPr="0035392E">
        <w:rPr>
          <w:rFonts w:ascii="Times New Roman" w:hAnsi="Times New Roman" w:cs="Times New Roman"/>
          <w:sz w:val="24"/>
          <w:szCs w:val="24"/>
        </w:rPr>
        <w:t xml:space="preserve"> pod </w:t>
      </w:r>
      <w:r w:rsidR="007C2361" w:rsidRPr="0035392E">
        <w:rPr>
          <w:rFonts w:ascii="Times New Roman" w:hAnsi="Times New Roman" w:cs="Times New Roman"/>
          <w:sz w:val="24"/>
          <w:szCs w:val="24"/>
        </w:rPr>
        <w:t>brojem</w:t>
      </w:r>
      <w:r w:rsidR="00C52958" w:rsidRPr="0035392E">
        <w:rPr>
          <w:rFonts w:ascii="Times New Roman" w:hAnsi="Times New Roman" w:cs="Times New Roman"/>
          <w:sz w:val="24"/>
          <w:szCs w:val="24"/>
        </w:rPr>
        <w:t>:</w:t>
      </w:r>
      <w:r w:rsidR="0035217E" w:rsidRPr="0035392E">
        <w:rPr>
          <w:rFonts w:ascii="Times New Roman" w:hAnsi="Times New Roman" w:cs="Times New Roman"/>
          <w:sz w:val="24"/>
          <w:szCs w:val="24"/>
        </w:rPr>
        <w:t xml:space="preserve"> </w:t>
      </w:r>
      <w:r w:rsidR="00C52958" w:rsidRPr="0035392E">
        <w:rPr>
          <w:rFonts w:ascii="Times New Roman" w:hAnsi="Times New Roman" w:cs="Times New Roman"/>
          <w:sz w:val="24"/>
          <w:szCs w:val="24"/>
        </w:rPr>
        <w:t xml:space="preserve"> </w:t>
      </w:r>
      <w:r w:rsidR="00217F6E" w:rsidRPr="0035392E">
        <w:rPr>
          <w:rFonts w:ascii="Times New Roman" w:hAnsi="Times New Roman" w:cs="Times New Roman"/>
          <w:sz w:val="24"/>
          <w:szCs w:val="24"/>
        </w:rPr>
        <w:t>711-U-</w:t>
      </w:r>
      <w:r w:rsidR="0035217E" w:rsidRPr="0035392E">
        <w:rPr>
          <w:rFonts w:ascii="Times New Roman" w:hAnsi="Times New Roman" w:cs="Times New Roman"/>
          <w:sz w:val="24"/>
          <w:szCs w:val="24"/>
        </w:rPr>
        <w:t>3964-P-300-17/20-22-4</w:t>
      </w:r>
      <w:r w:rsidR="000957AC" w:rsidRPr="0035392E">
        <w:rPr>
          <w:rFonts w:ascii="Times New Roman" w:hAnsi="Times New Roman" w:cs="Times New Roman"/>
          <w:sz w:val="24"/>
          <w:szCs w:val="24"/>
        </w:rPr>
        <w:t>,</w:t>
      </w:r>
      <w:r w:rsidR="0035217E" w:rsidRPr="0035392E">
        <w:rPr>
          <w:rFonts w:ascii="Times New Roman" w:hAnsi="Times New Roman" w:cs="Times New Roman"/>
          <w:sz w:val="24"/>
          <w:szCs w:val="24"/>
        </w:rPr>
        <w:t xml:space="preserve"> u predmetu broj: P-300/17</w:t>
      </w:r>
      <w:r w:rsidR="000957AC" w:rsidRPr="0035392E">
        <w:rPr>
          <w:rFonts w:ascii="Times New Roman" w:hAnsi="Times New Roman" w:cs="Times New Roman"/>
          <w:sz w:val="24"/>
          <w:szCs w:val="24"/>
        </w:rPr>
        <w:t>,</w:t>
      </w:r>
      <w:r w:rsidR="0035217E" w:rsidRPr="0035392E">
        <w:rPr>
          <w:rFonts w:ascii="Times New Roman" w:hAnsi="Times New Roman" w:cs="Times New Roman"/>
          <w:sz w:val="24"/>
          <w:szCs w:val="24"/>
        </w:rPr>
        <w:t xml:space="preserve"> koji se vodio u odnosu na dužnosnicu Anitu Nosić, općinsku načelnicu Općine Lovreć do 6. veljače 2020.g., a ujedno je povodom iste otvoren i novi</w:t>
      </w:r>
      <w:r w:rsidR="00CF41B8" w:rsidRPr="0035392E">
        <w:rPr>
          <w:rFonts w:ascii="Times New Roman" w:hAnsi="Times New Roman" w:cs="Times New Roman"/>
          <w:sz w:val="24"/>
          <w:szCs w:val="24"/>
        </w:rPr>
        <w:t xml:space="preserve"> </w:t>
      </w:r>
      <w:r w:rsidR="007C2361" w:rsidRPr="0035392E">
        <w:rPr>
          <w:rFonts w:ascii="Times New Roman" w:hAnsi="Times New Roman" w:cs="Times New Roman"/>
          <w:sz w:val="24"/>
          <w:szCs w:val="24"/>
        </w:rPr>
        <w:t>predmet</w:t>
      </w:r>
      <w:r w:rsidR="000348C3" w:rsidRPr="0035392E">
        <w:rPr>
          <w:rFonts w:ascii="Times New Roman" w:hAnsi="Times New Roman" w:cs="Times New Roman"/>
          <w:sz w:val="24"/>
          <w:szCs w:val="24"/>
        </w:rPr>
        <w:t xml:space="preserve"> broj:</w:t>
      </w:r>
      <w:r w:rsidR="007C2361" w:rsidRPr="0035392E">
        <w:rPr>
          <w:rFonts w:ascii="Times New Roman" w:hAnsi="Times New Roman" w:cs="Times New Roman"/>
          <w:sz w:val="24"/>
          <w:szCs w:val="24"/>
        </w:rPr>
        <w:t xml:space="preserve"> P</w:t>
      </w:r>
      <w:r w:rsidR="00052193" w:rsidRPr="0035392E">
        <w:rPr>
          <w:rFonts w:ascii="Times New Roman" w:hAnsi="Times New Roman" w:cs="Times New Roman"/>
          <w:sz w:val="24"/>
          <w:szCs w:val="24"/>
        </w:rPr>
        <w:t>-</w:t>
      </w:r>
      <w:r w:rsidR="00292D50" w:rsidRPr="0035392E">
        <w:rPr>
          <w:rFonts w:ascii="Times New Roman" w:hAnsi="Times New Roman" w:cs="Times New Roman"/>
          <w:sz w:val="24"/>
          <w:szCs w:val="24"/>
        </w:rPr>
        <w:t>2</w:t>
      </w:r>
      <w:r w:rsidR="00B7104F" w:rsidRPr="0035392E">
        <w:rPr>
          <w:rFonts w:ascii="Times New Roman" w:hAnsi="Times New Roman" w:cs="Times New Roman"/>
          <w:sz w:val="24"/>
          <w:szCs w:val="24"/>
        </w:rPr>
        <w:t>/21</w:t>
      </w:r>
      <w:r w:rsidR="0035217E" w:rsidRPr="0035392E">
        <w:rPr>
          <w:rFonts w:ascii="Times New Roman" w:hAnsi="Times New Roman" w:cs="Times New Roman"/>
          <w:sz w:val="24"/>
          <w:szCs w:val="24"/>
        </w:rPr>
        <w:t xml:space="preserve"> u odnosu na dužnosnika Ante Babića</w:t>
      </w:r>
      <w:r w:rsidRPr="0035392E">
        <w:rPr>
          <w:rFonts w:ascii="Times New Roman" w:hAnsi="Times New Roman" w:cs="Times New Roman"/>
          <w:sz w:val="24"/>
          <w:szCs w:val="24"/>
        </w:rPr>
        <w:t>.</w:t>
      </w:r>
      <w:r w:rsidR="00021216" w:rsidRPr="0035392E">
        <w:rPr>
          <w:rFonts w:ascii="Times New Roman" w:hAnsi="Times New Roman" w:cs="Times New Roman"/>
          <w:sz w:val="24"/>
          <w:szCs w:val="24"/>
        </w:rPr>
        <w:t xml:space="preserve"> </w:t>
      </w:r>
    </w:p>
    <w:p w:rsidR="00D842AB" w:rsidRPr="0035392E" w:rsidRDefault="00D842AB" w:rsidP="00C66C1B">
      <w:pPr>
        <w:autoSpaceDE w:val="0"/>
        <w:autoSpaceDN w:val="0"/>
        <w:adjustRightInd w:val="0"/>
        <w:spacing w:after="0"/>
        <w:ind w:firstLine="708"/>
        <w:jc w:val="center"/>
        <w:rPr>
          <w:rFonts w:ascii="Times New Roman" w:hAnsi="Times New Roman" w:cs="Times New Roman"/>
          <w:sz w:val="24"/>
          <w:szCs w:val="24"/>
        </w:rPr>
      </w:pPr>
    </w:p>
    <w:p w:rsidR="00376492" w:rsidRPr="0035392E" w:rsidRDefault="007C2361" w:rsidP="00C66C1B">
      <w:pPr>
        <w:spacing w:after="0"/>
        <w:ind w:firstLine="708"/>
        <w:jc w:val="both"/>
        <w:rPr>
          <w:rFonts w:ascii="Times New Roman" w:hAnsi="Times New Roman" w:cs="Times New Roman"/>
          <w:sz w:val="24"/>
          <w:szCs w:val="24"/>
        </w:rPr>
      </w:pPr>
      <w:r w:rsidRPr="0035392E">
        <w:rPr>
          <w:rFonts w:ascii="Times New Roman" w:hAnsi="Times New Roman"/>
          <w:sz w:val="24"/>
          <w:szCs w:val="24"/>
        </w:rPr>
        <w:t>U predmetnoj prijavi</w:t>
      </w:r>
      <w:r w:rsidR="00136A0D" w:rsidRPr="0035392E">
        <w:rPr>
          <w:rFonts w:ascii="Times New Roman" w:hAnsi="Times New Roman"/>
          <w:sz w:val="24"/>
          <w:szCs w:val="24"/>
        </w:rPr>
        <w:t xml:space="preserve"> </w:t>
      </w:r>
      <w:r w:rsidR="00052193" w:rsidRPr="0035392E">
        <w:rPr>
          <w:rFonts w:ascii="Times New Roman" w:hAnsi="Times New Roman"/>
          <w:sz w:val="24"/>
          <w:szCs w:val="24"/>
        </w:rPr>
        <w:t xml:space="preserve">se </w:t>
      </w:r>
      <w:r w:rsidR="00136A0D" w:rsidRPr="0035392E">
        <w:rPr>
          <w:rFonts w:ascii="Times New Roman" w:hAnsi="Times New Roman"/>
          <w:sz w:val="24"/>
          <w:szCs w:val="24"/>
        </w:rPr>
        <w:t>u bitnom</w:t>
      </w:r>
      <w:r w:rsidR="00A50192" w:rsidRPr="0035392E">
        <w:rPr>
          <w:rFonts w:ascii="Times New Roman" w:hAnsi="Times New Roman"/>
          <w:sz w:val="24"/>
          <w:szCs w:val="24"/>
        </w:rPr>
        <w:t>e</w:t>
      </w:r>
      <w:r w:rsidR="00136A0D" w:rsidRPr="0035392E">
        <w:rPr>
          <w:rFonts w:ascii="Times New Roman" w:hAnsi="Times New Roman"/>
          <w:sz w:val="24"/>
          <w:szCs w:val="24"/>
        </w:rPr>
        <w:t xml:space="preserve"> </w:t>
      </w:r>
      <w:r w:rsidR="006B0FA7" w:rsidRPr="0035392E">
        <w:rPr>
          <w:rFonts w:ascii="Times New Roman" w:hAnsi="Times New Roman" w:cs="Times New Roman"/>
          <w:sz w:val="24"/>
          <w:szCs w:val="24"/>
        </w:rPr>
        <w:t xml:space="preserve">navodi </w:t>
      </w:r>
      <w:r w:rsidR="00292D50" w:rsidRPr="0035392E">
        <w:rPr>
          <w:rFonts w:ascii="Times New Roman" w:hAnsi="Times New Roman" w:cs="Times New Roman"/>
          <w:sz w:val="24"/>
          <w:szCs w:val="24"/>
        </w:rPr>
        <w:t>da se kriminal u Općini Lovreć događao, ne samo za vrijeme mandata dužnos</w:t>
      </w:r>
      <w:r w:rsidR="0035217E" w:rsidRPr="0035392E">
        <w:rPr>
          <w:rFonts w:ascii="Times New Roman" w:hAnsi="Times New Roman" w:cs="Times New Roman"/>
          <w:sz w:val="24"/>
          <w:szCs w:val="24"/>
        </w:rPr>
        <w:t>n</w:t>
      </w:r>
      <w:r w:rsidR="00292D50" w:rsidRPr="0035392E">
        <w:rPr>
          <w:rFonts w:ascii="Times New Roman" w:hAnsi="Times New Roman" w:cs="Times New Roman"/>
          <w:sz w:val="24"/>
          <w:szCs w:val="24"/>
        </w:rPr>
        <w:t>ice Anite Nosić, već i za vrijeme njenog prethodnika, dužnosnika Ante B</w:t>
      </w:r>
      <w:r w:rsidR="005929DC" w:rsidRPr="0035392E">
        <w:rPr>
          <w:rFonts w:ascii="Times New Roman" w:hAnsi="Times New Roman" w:cs="Times New Roman"/>
          <w:sz w:val="24"/>
          <w:szCs w:val="24"/>
        </w:rPr>
        <w:t>abića koji je, kao i dužnosnica Anita Nosić</w:t>
      </w:r>
      <w:r w:rsidR="00376492" w:rsidRPr="0035392E">
        <w:rPr>
          <w:rFonts w:ascii="Times New Roman" w:hAnsi="Times New Roman" w:cs="Times New Roman"/>
          <w:sz w:val="24"/>
          <w:szCs w:val="24"/>
        </w:rPr>
        <w:t>,</w:t>
      </w:r>
      <w:r w:rsidR="005929DC" w:rsidRPr="0035392E">
        <w:rPr>
          <w:rFonts w:ascii="Times New Roman" w:hAnsi="Times New Roman" w:cs="Times New Roman"/>
          <w:sz w:val="24"/>
          <w:szCs w:val="24"/>
        </w:rPr>
        <w:t xml:space="preserve"> pogodovao </w:t>
      </w:r>
      <w:r w:rsidR="007912F6" w:rsidRPr="007912F6">
        <w:rPr>
          <w:rFonts w:ascii="Times New Roman" w:hAnsi="Times New Roman" w:cs="Times New Roman"/>
          <w:sz w:val="24"/>
          <w:szCs w:val="24"/>
          <w:highlight w:val="black"/>
        </w:rPr>
        <w:t>……………..</w:t>
      </w:r>
      <w:r w:rsidR="005929DC" w:rsidRPr="0035392E">
        <w:rPr>
          <w:rFonts w:ascii="Times New Roman" w:hAnsi="Times New Roman" w:cs="Times New Roman"/>
          <w:sz w:val="24"/>
          <w:szCs w:val="24"/>
        </w:rPr>
        <w:t xml:space="preserve">, vlasniku trgovačkog društva Katić </w:t>
      </w:r>
      <w:proofErr w:type="spellStart"/>
      <w:r w:rsidR="005929DC" w:rsidRPr="0035392E">
        <w:rPr>
          <w:rFonts w:ascii="Times New Roman" w:hAnsi="Times New Roman" w:cs="Times New Roman"/>
          <w:sz w:val="24"/>
          <w:szCs w:val="24"/>
        </w:rPr>
        <w:t>bau</w:t>
      </w:r>
      <w:proofErr w:type="spellEnd"/>
      <w:r w:rsidR="005929DC" w:rsidRPr="0035392E">
        <w:rPr>
          <w:rFonts w:ascii="Times New Roman" w:hAnsi="Times New Roman" w:cs="Times New Roman"/>
          <w:sz w:val="24"/>
          <w:szCs w:val="24"/>
        </w:rPr>
        <w:t xml:space="preserve"> d.o.o. U prijavi se još navodi da je</w:t>
      </w:r>
      <w:r w:rsidR="0035217E" w:rsidRPr="0035392E">
        <w:rPr>
          <w:rFonts w:ascii="Times New Roman" w:hAnsi="Times New Roman" w:cs="Times New Roman"/>
          <w:sz w:val="24"/>
          <w:szCs w:val="24"/>
        </w:rPr>
        <w:t xml:space="preserve"> </w:t>
      </w:r>
      <w:proofErr w:type="spellStart"/>
      <w:r w:rsidR="0035217E" w:rsidRPr="0035392E">
        <w:rPr>
          <w:rFonts w:ascii="Times New Roman" w:hAnsi="Times New Roman" w:cs="Times New Roman"/>
          <w:sz w:val="24"/>
          <w:szCs w:val="24"/>
        </w:rPr>
        <w:t>građeviskim</w:t>
      </w:r>
      <w:proofErr w:type="spellEnd"/>
      <w:r w:rsidR="0035217E" w:rsidRPr="0035392E">
        <w:rPr>
          <w:rFonts w:ascii="Times New Roman" w:hAnsi="Times New Roman" w:cs="Times New Roman"/>
          <w:sz w:val="24"/>
          <w:szCs w:val="24"/>
        </w:rPr>
        <w:t xml:space="preserve"> radovima uništena I</w:t>
      </w:r>
      <w:r w:rsidR="005929DC" w:rsidRPr="0035392E">
        <w:rPr>
          <w:rFonts w:ascii="Times New Roman" w:hAnsi="Times New Roman" w:cs="Times New Roman"/>
          <w:sz w:val="24"/>
          <w:szCs w:val="24"/>
        </w:rPr>
        <w:t xml:space="preserve">lirska gradina iz 1500.g.pr. K. te da nadležni konzervator nije htio ništa poduzeti, kao što nije reagirao niti u slučaju arheološke zone </w:t>
      </w:r>
      <w:proofErr w:type="spellStart"/>
      <w:r w:rsidR="005929DC" w:rsidRPr="0035392E">
        <w:rPr>
          <w:rFonts w:ascii="Times New Roman" w:hAnsi="Times New Roman" w:cs="Times New Roman"/>
          <w:sz w:val="24"/>
          <w:szCs w:val="24"/>
        </w:rPr>
        <w:t>Vilinjak</w:t>
      </w:r>
      <w:proofErr w:type="spellEnd"/>
      <w:r w:rsidR="005929DC" w:rsidRPr="0035392E">
        <w:rPr>
          <w:rFonts w:ascii="Times New Roman" w:hAnsi="Times New Roman" w:cs="Times New Roman"/>
          <w:sz w:val="24"/>
          <w:szCs w:val="24"/>
        </w:rPr>
        <w:t xml:space="preserve">. </w:t>
      </w:r>
      <w:r w:rsidR="00376492" w:rsidRPr="0035392E">
        <w:rPr>
          <w:rFonts w:ascii="Times New Roman" w:hAnsi="Times New Roman" w:cs="Times New Roman"/>
          <w:sz w:val="24"/>
          <w:szCs w:val="24"/>
        </w:rPr>
        <w:t>Podnositelj prijave nadalje navodi da je „</w:t>
      </w:r>
      <w:proofErr w:type="spellStart"/>
      <w:r w:rsidR="00376492" w:rsidRPr="0035392E">
        <w:rPr>
          <w:rFonts w:ascii="Times New Roman" w:hAnsi="Times New Roman" w:cs="Times New Roman"/>
          <w:sz w:val="24"/>
          <w:szCs w:val="24"/>
        </w:rPr>
        <w:t>Katićev</w:t>
      </w:r>
      <w:proofErr w:type="spellEnd"/>
      <w:r w:rsidR="00376492" w:rsidRPr="0035392E">
        <w:rPr>
          <w:rFonts w:ascii="Times New Roman" w:hAnsi="Times New Roman" w:cs="Times New Roman"/>
          <w:sz w:val="24"/>
          <w:szCs w:val="24"/>
        </w:rPr>
        <w:t xml:space="preserve"> čovjek“ u </w:t>
      </w:r>
      <w:proofErr w:type="spellStart"/>
      <w:r w:rsidR="00376492" w:rsidRPr="0035392E">
        <w:rPr>
          <w:rFonts w:ascii="Times New Roman" w:hAnsi="Times New Roman" w:cs="Times New Roman"/>
          <w:sz w:val="24"/>
          <w:szCs w:val="24"/>
        </w:rPr>
        <w:t>Dobrinču</w:t>
      </w:r>
      <w:proofErr w:type="spellEnd"/>
      <w:r w:rsidR="00376492" w:rsidRPr="0035392E">
        <w:rPr>
          <w:rFonts w:ascii="Times New Roman" w:hAnsi="Times New Roman" w:cs="Times New Roman"/>
          <w:sz w:val="24"/>
          <w:szCs w:val="24"/>
        </w:rPr>
        <w:t xml:space="preserve"> bio </w:t>
      </w:r>
      <w:r w:rsidR="007912F6" w:rsidRPr="007912F6">
        <w:rPr>
          <w:rFonts w:ascii="Times New Roman" w:hAnsi="Times New Roman" w:cs="Times New Roman"/>
          <w:sz w:val="24"/>
          <w:szCs w:val="24"/>
          <w:highlight w:val="black"/>
        </w:rPr>
        <w:t>……………</w:t>
      </w:r>
      <w:r w:rsidR="00376492" w:rsidRPr="0035392E">
        <w:rPr>
          <w:rFonts w:ascii="Times New Roman" w:hAnsi="Times New Roman" w:cs="Times New Roman"/>
          <w:sz w:val="24"/>
          <w:szCs w:val="24"/>
        </w:rPr>
        <w:t xml:space="preserve">, komunalac u Općini, a prljave poslove u </w:t>
      </w:r>
      <w:proofErr w:type="spellStart"/>
      <w:r w:rsidR="00376492" w:rsidRPr="0035392E">
        <w:rPr>
          <w:rFonts w:ascii="Times New Roman" w:hAnsi="Times New Roman" w:cs="Times New Roman"/>
          <w:sz w:val="24"/>
          <w:szCs w:val="24"/>
        </w:rPr>
        <w:t>Medovu</w:t>
      </w:r>
      <w:proofErr w:type="spellEnd"/>
      <w:r w:rsidR="00376492" w:rsidRPr="0035392E">
        <w:rPr>
          <w:rFonts w:ascii="Times New Roman" w:hAnsi="Times New Roman" w:cs="Times New Roman"/>
          <w:sz w:val="24"/>
          <w:szCs w:val="24"/>
        </w:rPr>
        <w:t xml:space="preserve"> Dolcu obavljao je </w:t>
      </w:r>
      <w:r w:rsidR="007912F6" w:rsidRPr="007912F6">
        <w:rPr>
          <w:rFonts w:ascii="Times New Roman" w:hAnsi="Times New Roman" w:cs="Times New Roman"/>
          <w:sz w:val="24"/>
          <w:szCs w:val="24"/>
          <w:highlight w:val="black"/>
        </w:rPr>
        <w:t>……………….</w:t>
      </w:r>
      <w:r w:rsidR="00376492" w:rsidRPr="0035392E">
        <w:rPr>
          <w:rFonts w:ascii="Times New Roman" w:hAnsi="Times New Roman" w:cs="Times New Roman"/>
          <w:sz w:val="24"/>
          <w:szCs w:val="24"/>
        </w:rPr>
        <w:t xml:space="preserve">, čiji su sinovi preko noći kupili aute, kamion i kuću. U prijavi </w:t>
      </w:r>
      <w:r w:rsidR="00376492" w:rsidRPr="0035392E">
        <w:rPr>
          <w:rFonts w:ascii="Times New Roman" w:hAnsi="Times New Roman" w:cs="Times New Roman"/>
          <w:sz w:val="24"/>
          <w:szCs w:val="24"/>
        </w:rPr>
        <w:lastRenderedPageBreak/>
        <w:t xml:space="preserve">se još ukazuje da se novac krao </w:t>
      </w:r>
      <w:r w:rsidR="0035217E" w:rsidRPr="0035392E">
        <w:rPr>
          <w:rFonts w:ascii="Times New Roman" w:hAnsi="Times New Roman" w:cs="Times New Roman"/>
          <w:sz w:val="24"/>
          <w:szCs w:val="24"/>
        </w:rPr>
        <w:t>i na probijanju putova, a mrtva</w:t>
      </w:r>
      <w:r w:rsidR="00376492" w:rsidRPr="0035392E">
        <w:rPr>
          <w:rFonts w:ascii="Times New Roman" w:hAnsi="Times New Roman" w:cs="Times New Roman"/>
          <w:sz w:val="24"/>
          <w:szCs w:val="24"/>
        </w:rPr>
        <w:t>čnica se gradila godinu dana na način da je izliven beton, a potom je drugi poslovni subjekt radio otvore za vrata i prozore.</w:t>
      </w:r>
    </w:p>
    <w:p w:rsidR="00376492" w:rsidRPr="0035392E" w:rsidRDefault="00376492" w:rsidP="00C66C1B">
      <w:pPr>
        <w:spacing w:after="0"/>
        <w:ind w:firstLine="708"/>
        <w:jc w:val="both"/>
        <w:rPr>
          <w:rFonts w:ascii="Times New Roman" w:hAnsi="Times New Roman" w:cs="Times New Roman"/>
          <w:sz w:val="24"/>
          <w:szCs w:val="24"/>
        </w:rPr>
      </w:pPr>
    </w:p>
    <w:p w:rsidR="00292D50" w:rsidRPr="0035392E" w:rsidRDefault="00376492" w:rsidP="005438E6">
      <w:pPr>
        <w:spacing w:after="0"/>
        <w:ind w:firstLine="708"/>
        <w:jc w:val="both"/>
        <w:rPr>
          <w:rFonts w:ascii="Times New Roman" w:hAnsi="Times New Roman" w:cs="Times New Roman"/>
          <w:sz w:val="24"/>
          <w:szCs w:val="24"/>
        </w:rPr>
      </w:pPr>
      <w:r w:rsidRPr="0035392E">
        <w:rPr>
          <w:rFonts w:ascii="Times New Roman" w:hAnsi="Times New Roman" w:cs="Times New Roman"/>
          <w:sz w:val="24"/>
          <w:szCs w:val="24"/>
        </w:rPr>
        <w:t xml:space="preserve">S obzirom da se u prijavi ne navodi poveznica između dužnosnika Ante Babića i </w:t>
      </w:r>
      <w:r w:rsidR="007912F6" w:rsidRPr="007912F6">
        <w:rPr>
          <w:rFonts w:ascii="Times New Roman" w:hAnsi="Times New Roman" w:cs="Times New Roman"/>
          <w:sz w:val="24"/>
          <w:szCs w:val="24"/>
          <w:highlight w:val="black"/>
        </w:rPr>
        <w:t>…………..</w:t>
      </w:r>
      <w:r w:rsidRPr="0035392E">
        <w:rPr>
          <w:rFonts w:ascii="Times New Roman" w:hAnsi="Times New Roman" w:cs="Times New Roman"/>
          <w:sz w:val="24"/>
          <w:szCs w:val="24"/>
        </w:rPr>
        <w:t xml:space="preserve">, direktora i vlasnika trgovačkog društva Katić </w:t>
      </w:r>
      <w:proofErr w:type="spellStart"/>
      <w:r w:rsidRPr="0035392E">
        <w:rPr>
          <w:rFonts w:ascii="Times New Roman" w:hAnsi="Times New Roman" w:cs="Times New Roman"/>
          <w:sz w:val="24"/>
          <w:szCs w:val="24"/>
        </w:rPr>
        <w:t>bau</w:t>
      </w:r>
      <w:proofErr w:type="spellEnd"/>
      <w:r w:rsidRPr="0035392E">
        <w:rPr>
          <w:rFonts w:ascii="Times New Roman" w:hAnsi="Times New Roman" w:cs="Times New Roman"/>
          <w:sz w:val="24"/>
          <w:szCs w:val="24"/>
        </w:rPr>
        <w:t xml:space="preserve"> d.o.o., </w:t>
      </w:r>
      <w:r w:rsidR="005438E6" w:rsidRPr="0035392E">
        <w:rPr>
          <w:rFonts w:ascii="Times New Roman" w:hAnsi="Times New Roman" w:cs="Times New Roman"/>
          <w:sz w:val="24"/>
          <w:szCs w:val="24"/>
        </w:rPr>
        <w:t>niti se navodi</w:t>
      </w:r>
      <w:r w:rsidRPr="0035392E">
        <w:rPr>
          <w:rFonts w:ascii="Times New Roman" w:hAnsi="Times New Roman" w:cs="Times New Roman"/>
          <w:sz w:val="24"/>
          <w:szCs w:val="24"/>
        </w:rPr>
        <w:t xml:space="preserve"> na koji je način došlo do mogućih nezakonitosti prilikom izvođenja radova na Ilirskoj gradini</w:t>
      </w:r>
      <w:r w:rsidR="005438E6" w:rsidRPr="0035392E">
        <w:rPr>
          <w:rFonts w:ascii="Times New Roman" w:hAnsi="Times New Roman" w:cs="Times New Roman"/>
          <w:sz w:val="24"/>
          <w:szCs w:val="24"/>
        </w:rPr>
        <w:t xml:space="preserve"> i u arheološkoj zoni </w:t>
      </w:r>
      <w:proofErr w:type="spellStart"/>
      <w:r w:rsidR="005438E6" w:rsidRPr="0035392E">
        <w:rPr>
          <w:rFonts w:ascii="Times New Roman" w:hAnsi="Times New Roman" w:cs="Times New Roman"/>
          <w:sz w:val="24"/>
          <w:szCs w:val="24"/>
        </w:rPr>
        <w:t>Vilinjak</w:t>
      </w:r>
      <w:proofErr w:type="spellEnd"/>
      <w:r w:rsidR="005438E6" w:rsidRPr="0035392E">
        <w:rPr>
          <w:rFonts w:ascii="Times New Roman" w:hAnsi="Times New Roman" w:cs="Times New Roman"/>
          <w:sz w:val="24"/>
          <w:szCs w:val="24"/>
        </w:rPr>
        <w:t xml:space="preserve"> te</w:t>
      </w:r>
      <w:r w:rsidRPr="0035392E">
        <w:rPr>
          <w:rFonts w:ascii="Times New Roman" w:hAnsi="Times New Roman" w:cs="Times New Roman"/>
          <w:sz w:val="24"/>
          <w:szCs w:val="24"/>
        </w:rPr>
        <w:t xml:space="preserve"> na koji je način dužnosnik povezan s izvođačima radova i </w:t>
      </w:r>
      <w:r w:rsidR="005438E6" w:rsidRPr="0035392E">
        <w:rPr>
          <w:rFonts w:ascii="Times New Roman" w:hAnsi="Times New Roman" w:cs="Times New Roman"/>
          <w:sz w:val="24"/>
          <w:szCs w:val="24"/>
        </w:rPr>
        <w:t xml:space="preserve">drugim osobama koje se </w:t>
      </w:r>
      <w:r w:rsidR="00B676B2" w:rsidRPr="0035392E">
        <w:rPr>
          <w:rFonts w:ascii="Times New Roman" w:hAnsi="Times New Roman" w:cs="Times New Roman"/>
          <w:sz w:val="24"/>
          <w:szCs w:val="24"/>
        </w:rPr>
        <w:t>spominju</w:t>
      </w:r>
      <w:r w:rsidR="005438E6" w:rsidRPr="0035392E">
        <w:rPr>
          <w:rFonts w:ascii="Times New Roman" w:hAnsi="Times New Roman" w:cs="Times New Roman"/>
          <w:sz w:val="24"/>
          <w:szCs w:val="24"/>
        </w:rPr>
        <w:t xml:space="preserve"> u prijavi, </w:t>
      </w:r>
      <w:r w:rsidRPr="0035392E">
        <w:rPr>
          <w:rFonts w:ascii="Times New Roman" w:hAnsi="Times New Roman" w:cs="Times New Roman"/>
          <w:sz w:val="24"/>
          <w:szCs w:val="24"/>
        </w:rPr>
        <w:t xml:space="preserve">Povjerenstvo je dana 25. siječnja 2021.g. putem elektroničke pošte od podnositelja prijave zatražilo dopunu </w:t>
      </w:r>
      <w:r w:rsidR="005438E6" w:rsidRPr="0035392E">
        <w:rPr>
          <w:rFonts w:ascii="Times New Roman" w:hAnsi="Times New Roman" w:cs="Times New Roman"/>
          <w:sz w:val="24"/>
          <w:szCs w:val="24"/>
        </w:rPr>
        <w:t>navoda iz podnesene prijave.</w:t>
      </w:r>
    </w:p>
    <w:p w:rsidR="00443221" w:rsidRPr="0035392E" w:rsidRDefault="00443221" w:rsidP="005438E6">
      <w:pPr>
        <w:spacing w:after="0"/>
        <w:ind w:firstLine="708"/>
        <w:jc w:val="both"/>
        <w:rPr>
          <w:rFonts w:ascii="Times New Roman" w:hAnsi="Times New Roman" w:cs="Times New Roman"/>
          <w:sz w:val="24"/>
          <w:szCs w:val="24"/>
        </w:rPr>
      </w:pPr>
    </w:p>
    <w:p w:rsidR="00443221" w:rsidRPr="0035392E" w:rsidRDefault="00443221" w:rsidP="005438E6">
      <w:pPr>
        <w:spacing w:after="0"/>
        <w:ind w:firstLine="708"/>
        <w:jc w:val="both"/>
        <w:rPr>
          <w:rFonts w:ascii="Times New Roman" w:hAnsi="Times New Roman" w:cs="Times New Roman"/>
          <w:sz w:val="24"/>
          <w:szCs w:val="24"/>
        </w:rPr>
      </w:pPr>
      <w:r w:rsidRPr="0035392E">
        <w:rPr>
          <w:rFonts w:ascii="Times New Roman" w:hAnsi="Times New Roman" w:cs="Times New Roman"/>
          <w:sz w:val="24"/>
          <w:szCs w:val="24"/>
        </w:rPr>
        <w:t>Podnositelj prijave</w:t>
      </w:r>
      <w:r w:rsidR="00B676B2" w:rsidRPr="0035392E">
        <w:rPr>
          <w:rFonts w:ascii="Times New Roman" w:hAnsi="Times New Roman" w:cs="Times New Roman"/>
          <w:sz w:val="24"/>
          <w:szCs w:val="24"/>
        </w:rPr>
        <w:t xml:space="preserve"> je dana 25. siječnja 2021.g. pu</w:t>
      </w:r>
      <w:r w:rsidRPr="0035392E">
        <w:rPr>
          <w:rFonts w:ascii="Times New Roman" w:hAnsi="Times New Roman" w:cs="Times New Roman"/>
          <w:sz w:val="24"/>
          <w:szCs w:val="24"/>
        </w:rPr>
        <w:t xml:space="preserve">tem elektroničke pošte dostavio dopunu prijave u kojoj se u bitnome navodi da je dužnosnik Ante Babić obiteljski prijatelj </w:t>
      </w:r>
      <w:r w:rsidR="007912F6" w:rsidRPr="007912F6">
        <w:rPr>
          <w:rFonts w:ascii="Times New Roman" w:hAnsi="Times New Roman" w:cs="Times New Roman"/>
          <w:sz w:val="24"/>
          <w:szCs w:val="24"/>
          <w:highlight w:val="black"/>
        </w:rPr>
        <w:t>……………</w:t>
      </w:r>
      <w:r w:rsidRPr="0035392E">
        <w:rPr>
          <w:rFonts w:ascii="Times New Roman" w:hAnsi="Times New Roman" w:cs="Times New Roman"/>
          <w:sz w:val="24"/>
          <w:szCs w:val="24"/>
        </w:rPr>
        <w:t xml:space="preserve"> te da je za vrijeme mandata općinskog načelnika Općine Lovran davao poslove njegovom trgovačkom društvu dok su se druge građevinske tvrtke na natječaj javljale samo da se zadovolji forma. Također se navodi da je </w:t>
      </w:r>
      <w:r w:rsidR="00714E10" w:rsidRPr="0035392E">
        <w:rPr>
          <w:rFonts w:ascii="Times New Roman" w:hAnsi="Times New Roman" w:cs="Times New Roman"/>
          <w:sz w:val="24"/>
          <w:szCs w:val="24"/>
        </w:rPr>
        <w:t xml:space="preserve">pročelnik Konzervatorskog odjela u Imotskom </w:t>
      </w:r>
      <w:r w:rsidR="007912F6" w:rsidRPr="007912F6">
        <w:rPr>
          <w:rFonts w:ascii="Times New Roman" w:hAnsi="Times New Roman" w:cs="Times New Roman"/>
          <w:sz w:val="24"/>
          <w:szCs w:val="24"/>
          <w:highlight w:val="black"/>
        </w:rPr>
        <w:t>…………….</w:t>
      </w:r>
      <w:bookmarkStart w:id="0" w:name="_GoBack"/>
      <w:bookmarkEnd w:id="0"/>
      <w:r w:rsidRPr="0035392E">
        <w:rPr>
          <w:rFonts w:ascii="Times New Roman" w:hAnsi="Times New Roman" w:cs="Times New Roman"/>
          <w:sz w:val="24"/>
          <w:szCs w:val="24"/>
        </w:rPr>
        <w:t xml:space="preserve"> kriv za niz devastacija po Imotsk</w:t>
      </w:r>
      <w:r w:rsidR="00EE324B" w:rsidRPr="0035392E">
        <w:rPr>
          <w:rFonts w:ascii="Times New Roman" w:hAnsi="Times New Roman" w:cs="Times New Roman"/>
          <w:sz w:val="24"/>
          <w:szCs w:val="24"/>
        </w:rPr>
        <w:t>o</w:t>
      </w:r>
      <w:r w:rsidRPr="0035392E">
        <w:rPr>
          <w:rFonts w:ascii="Times New Roman" w:hAnsi="Times New Roman" w:cs="Times New Roman"/>
          <w:sz w:val="24"/>
          <w:szCs w:val="24"/>
        </w:rPr>
        <w:t>j kraji</w:t>
      </w:r>
      <w:r w:rsidR="00EE324B" w:rsidRPr="0035392E">
        <w:rPr>
          <w:rFonts w:ascii="Times New Roman" w:hAnsi="Times New Roman" w:cs="Times New Roman"/>
          <w:sz w:val="24"/>
          <w:szCs w:val="24"/>
        </w:rPr>
        <w:t xml:space="preserve">ni </w:t>
      </w:r>
      <w:r w:rsidRPr="0035392E">
        <w:rPr>
          <w:rFonts w:ascii="Times New Roman" w:hAnsi="Times New Roman" w:cs="Times New Roman"/>
          <w:sz w:val="24"/>
          <w:szCs w:val="24"/>
        </w:rPr>
        <w:t>te</w:t>
      </w:r>
      <w:r w:rsidR="00B676B2" w:rsidRPr="0035392E">
        <w:rPr>
          <w:rFonts w:ascii="Times New Roman" w:hAnsi="Times New Roman" w:cs="Times New Roman"/>
          <w:sz w:val="24"/>
          <w:szCs w:val="24"/>
        </w:rPr>
        <w:t xml:space="preserve"> se</w:t>
      </w:r>
      <w:r w:rsidRPr="0035392E">
        <w:rPr>
          <w:rFonts w:ascii="Times New Roman" w:hAnsi="Times New Roman" w:cs="Times New Roman"/>
          <w:sz w:val="24"/>
          <w:szCs w:val="24"/>
        </w:rPr>
        <w:t xml:space="preserve"> ukazuje na vezu s grupom </w:t>
      </w:r>
      <w:proofErr w:type="spellStart"/>
      <w:r w:rsidRPr="0035392E">
        <w:rPr>
          <w:rFonts w:ascii="Times New Roman" w:hAnsi="Times New Roman" w:cs="Times New Roman"/>
          <w:sz w:val="24"/>
          <w:szCs w:val="24"/>
        </w:rPr>
        <w:t>Neir</w:t>
      </w:r>
      <w:proofErr w:type="spellEnd"/>
      <w:r w:rsidRPr="0035392E">
        <w:rPr>
          <w:rFonts w:ascii="Times New Roman" w:hAnsi="Times New Roman" w:cs="Times New Roman"/>
          <w:sz w:val="24"/>
          <w:szCs w:val="24"/>
        </w:rPr>
        <w:t xml:space="preserve"> Vrgorac koj</w:t>
      </w:r>
      <w:r w:rsidR="00714E10" w:rsidRPr="0035392E">
        <w:rPr>
          <w:rFonts w:ascii="Times New Roman" w:hAnsi="Times New Roman" w:cs="Times New Roman"/>
          <w:sz w:val="24"/>
          <w:szCs w:val="24"/>
        </w:rPr>
        <w:t>oj je navedeni konzervatorski odjel dodjeljivao sve poslove</w:t>
      </w:r>
      <w:r w:rsidRPr="0035392E">
        <w:rPr>
          <w:rFonts w:ascii="Times New Roman" w:hAnsi="Times New Roman" w:cs="Times New Roman"/>
          <w:sz w:val="24"/>
          <w:szCs w:val="24"/>
        </w:rPr>
        <w:t xml:space="preserve">, dok tvrtke koje bi isti posao obavile po povoljnijim cijenama nisu mogle biti </w:t>
      </w:r>
      <w:proofErr w:type="spellStart"/>
      <w:r w:rsidRPr="0035392E">
        <w:rPr>
          <w:rFonts w:ascii="Times New Roman" w:hAnsi="Times New Roman" w:cs="Times New Roman"/>
          <w:sz w:val="24"/>
          <w:szCs w:val="24"/>
        </w:rPr>
        <w:t>izabarane</w:t>
      </w:r>
      <w:proofErr w:type="spellEnd"/>
      <w:r w:rsidRPr="0035392E">
        <w:rPr>
          <w:rFonts w:ascii="Times New Roman" w:hAnsi="Times New Roman" w:cs="Times New Roman"/>
          <w:sz w:val="24"/>
          <w:szCs w:val="24"/>
        </w:rPr>
        <w:t xml:space="preserve"> kao najbolji ponuditelj na natječaju. Vezano za kamenolom </w:t>
      </w:r>
      <w:proofErr w:type="spellStart"/>
      <w:r w:rsidRPr="0035392E">
        <w:rPr>
          <w:rFonts w:ascii="Times New Roman" w:hAnsi="Times New Roman" w:cs="Times New Roman"/>
          <w:sz w:val="24"/>
          <w:szCs w:val="24"/>
        </w:rPr>
        <w:t>Vilinjak</w:t>
      </w:r>
      <w:proofErr w:type="spellEnd"/>
      <w:r w:rsidRPr="0035392E">
        <w:rPr>
          <w:rFonts w:ascii="Times New Roman" w:hAnsi="Times New Roman" w:cs="Times New Roman"/>
          <w:sz w:val="24"/>
          <w:szCs w:val="24"/>
        </w:rPr>
        <w:t xml:space="preserve"> navod</w:t>
      </w:r>
      <w:r w:rsidR="00714E10" w:rsidRPr="0035392E">
        <w:rPr>
          <w:rFonts w:ascii="Times New Roman" w:hAnsi="Times New Roman" w:cs="Times New Roman"/>
          <w:sz w:val="24"/>
          <w:szCs w:val="24"/>
        </w:rPr>
        <w:t>i</w:t>
      </w:r>
      <w:r w:rsidRPr="0035392E">
        <w:rPr>
          <w:rFonts w:ascii="Times New Roman" w:hAnsi="Times New Roman" w:cs="Times New Roman"/>
          <w:sz w:val="24"/>
          <w:szCs w:val="24"/>
        </w:rPr>
        <w:t xml:space="preserve"> se da isti ilegalno radi na katastarskoj čestici na kojoj je arheološko nalazište Ivanova kula.</w:t>
      </w:r>
      <w:r w:rsidR="001F6FFD" w:rsidRPr="0035392E">
        <w:rPr>
          <w:rFonts w:ascii="Times New Roman" w:hAnsi="Times New Roman" w:cs="Times New Roman"/>
          <w:sz w:val="24"/>
          <w:szCs w:val="24"/>
        </w:rPr>
        <w:t xml:space="preserve"> U dopuni prijave se još ističe da je nakon</w:t>
      </w:r>
      <w:r w:rsidR="00714E10" w:rsidRPr="0035392E">
        <w:rPr>
          <w:rFonts w:ascii="Times New Roman" w:hAnsi="Times New Roman" w:cs="Times New Roman"/>
          <w:sz w:val="24"/>
          <w:szCs w:val="24"/>
        </w:rPr>
        <w:t xml:space="preserve"> odlaska s dužnosti općinskog na</w:t>
      </w:r>
      <w:r w:rsidR="001F6FFD" w:rsidRPr="0035392E">
        <w:rPr>
          <w:rFonts w:ascii="Times New Roman" w:hAnsi="Times New Roman" w:cs="Times New Roman"/>
          <w:sz w:val="24"/>
          <w:szCs w:val="24"/>
        </w:rPr>
        <w:t xml:space="preserve">čelnika Općine Lovreć, dužnosnik Ante Babić i dalje utjecao na donošenje svih bitnih odluka za Općinu putem dužnosnice Anite Nosić koja je nakon njega stupila na </w:t>
      </w:r>
      <w:r w:rsidR="00714E10" w:rsidRPr="0035392E">
        <w:rPr>
          <w:rFonts w:ascii="Times New Roman" w:hAnsi="Times New Roman" w:cs="Times New Roman"/>
          <w:sz w:val="24"/>
          <w:szCs w:val="24"/>
        </w:rPr>
        <w:t xml:space="preserve">navedenu </w:t>
      </w:r>
      <w:r w:rsidR="001F6FFD" w:rsidRPr="0035392E">
        <w:rPr>
          <w:rFonts w:ascii="Times New Roman" w:hAnsi="Times New Roman" w:cs="Times New Roman"/>
          <w:sz w:val="24"/>
          <w:szCs w:val="24"/>
        </w:rPr>
        <w:t>dužnost.</w:t>
      </w:r>
    </w:p>
    <w:p w:rsidR="00443221" w:rsidRPr="0035392E" w:rsidRDefault="00443221" w:rsidP="005438E6">
      <w:pPr>
        <w:spacing w:after="0"/>
        <w:ind w:firstLine="708"/>
        <w:jc w:val="both"/>
        <w:rPr>
          <w:rFonts w:ascii="Times New Roman" w:hAnsi="Times New Roman" w:cs="Times New Roman"/>
          <w:sz w:val="24"/>
          <w:szCs w:val="24"/>
        </w:rPr>
      </w:pPr>
    </w:p>
    <w:p w:rsidR="00443221" w:rsidRPr="0035392E" w:rsidRDefault="00443221" w:rsidP="005438E6">
      <w:pPr>
        <w:spacing w:after="0"/>
        <w:ind w:firstLine="708"/>
        <w:jc w:val="both"/>
        <w:rPr>
          <w:rFonts w:ascii="Times New Roman" w:hAnsi="Times New Roman" w:cs="Times New Roman"/>
          <w:sz w:val="24"/>
          <w:szCs w:val="24"/>
        </w:rPr>
      </w:pPr>
      <w:r w:rsidRPr="0035392E">
        <w:rPr>
          <w:rFonts w:ascii="Times New Roman" w:hAnsi="Times New Roman" w:cs="Times New Roman"/>
          <w:sz w:val="24"/>
          <w:szCs w:val="24"/>
        </w:rPr>
        <w:t xml:space="preserve">Podnositelj prijave dostavio je još jednu dopunu prijave dana 28. siječnja 2021.g. u  kojoj se dodatno ukazuje da su </w:t>
      </w:r>
      <w:r w:rsidR="001F6FFD" w:rsidRPr="0035392E">
        <w:rPr>
          <w:rFonts w:ascii="Times New Roman" w:hAnsi="Times New Roman" w:cs="Times New Roman"/>
          <w:sz w:val="24"/>
          <w:szCs w:val="24"/>
        </w:rPr>
        <w:t>dužnos</w:t>
      </w:r>
      <w:r w:rsidRPr="0035392E">
        <w:rPr>
          <w:rFonts w:ascii="Times New Roman" w:hAnsi="Times New Roman" w:cs="Times New Roman"/>
          <w:sz w:val="24"/>
          <w:szCs w:val="24"/>
        </w:rPr>
        <w:t>nik</w:t>
      </w:r>
      <w:r w:rsidR="0094161D" w:rsidRPr="0035392E">
        <w:rPr>
          <w:rFonts w:ascii="Times New Roman" w:hAnsi="Times New Roman" w:cs="Times New Roman"/>
          <w:sz w:val="24"/>
          <w:szCs w:val="24"/>
        </w:rPr>
        <w:t>a Antu B</w:t>
      </w:r>
      <w:r w:rsidRPr="0035392E">
        <w:rPr>
          <w:rFonts w:ascii="Times New Roman" w:hAnsi="Times New Roman" w:cs="Times New Roman"/>
          <w:sz w:val="24"/>
          <w:szCs w:val="24"/>
        </w:rPr>
        <w:t xml:space="preserve">abića optuživali da je vlasnik trgovačkog društva koje odvozi </w:t>
      </w:r>
      <w:r w:rsidR="001F6FFD" w:rsidRPr="0035392E">
        <w:rPr>
          <w:rFonts w:ascii="Times New Roman" w:hAnsi="Times New Roman" w:cs="Times New Roman"/>
          <w:sz w:val="24"/>
          <w:szCs w:val="24"/>
        </w:rPr>
        <w:t>općinski otpad.</w:t>
      </w:r>
    </w:p>
    <w:p w:rsidR="005929DC" w:rsidRPr="0035392E" w:rsidRDefault="005929DC" w:rsidP="00C66C1B">
      <w:pPr>
        <w:spacing w:after="0"/>
        <w:ind w:firstLine="708"/>
        <w:jc w:val="both"/>
        <w:rPr>
          <w:rFonts w:ascii="Times New Roman" w:hAnsi="Times New Roman" w:cs="Times New Roman"/>
          <w:sz w:val="24"/>
          <w:szCs w:val="24"/>
        </w:rPr>
      </w:pPr>
    </w:p>
    <w:p w:rsidR="00B47400" w:rsidRPr="0035392E" w:rsidRDefault="00B47400" w:rsidP="00C66C1B">
      <w:pPr>
        <w:spacing w:after="0"/>
        <w:ind w:firstLine="708"/>
        <w:jc w:val="both"/>
        <w:rPr>
          <w:rFonts w:ascii="Times New Roman" w:hAnsi="Times New Roman"/>
          <w:sz w:val="24"/>
          <w:szCs w:val="24"/>
        </w:rPr>
      </w:pPr>
      <w:r w:rsidRPr="0035392E">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35392E">
        <w:rPr>
          <w:rFonts w:ascii="Times New Roman" w:hAnsi="Times New Roman"/>
          <w:color w:val="000000"/>
          <w:sz w:val="24"/>
          <w:szCs w:val="24"/>
        </w:rPr>
        <w:t xml:space="preserve">O pokretanju ili nepokretanju postupka, Povjerenstvo donosi pisanu odluku. </w:t>
      </w:r>
      <w:r w:rsidR="001F6FFD" w:rsidRPr="0035392E">
        <w:rPr>
          <w:rFonts w:ascii="Times New Roman" w:hAnsi="Times New Roman"/>
          <w:color w:val="000000"/>
          <w:sz w:val="24"/>
          <w:szCs w:val="24"/>
        </w:rPr>
        <w:t>Stavkom 4. istog članka propisano je da se podnositelju prijave jamči zaštita anonimnosti.</w:t>
      </w:r>
    </w:p>
    <w:p w:rsidR="009B12C3" w:rsidRPr="0035392E" w:rsidRDefault="009B12C3" w:rsidP="00C66C1B">
      <w:pPr>
        <w:spacing w:after="0"/>
        <w:ind w:firstLine="708"/>
        <w:jc w:val="both"/>
        <w:rPr>
          <w:rFonts w:ascii="Times New Roman" w:hAnsi="Times New Roman"/>
          <w:sz w:val="24"/>
          <w:szCs w:val="24"/>
        </w:rPr>
      </w:pPr>
    </w:p>
    <w:p w:rsidR="00EE324B" w:rsidRPr="0035392E" w:rsidRDefault="00344AE9" w:rsidP="00C66C1B">
      <w:pPr>
        <w:spacing w:after="0"/>
        <w:ind w:firstLine="708"/>
        <w:jc w:val="both"/>
        <w:rPr>
          <w:rFonts w:ascii="Times New Roman" w:hAnsi="Times New Roman"/>
          <w:sz w:val="24"/>
          <w:szCs w:val="24"/>
        </w:rPr>
      </w:pPr>
      <w:r w:rsidRPr="0035392E">
        <w:rPr>
          <w:rFonts w:ascii="Times New Roman" w:hAnsi="Times New Roman"/>
          <w:sz w:val="24"/>
          <w:szCs w:val="24"/>
        </w:rPr>
        <w:t>Čla</w:t>
      </w:r>
      <w:r w:rsidR="006935E0" w:rsidRPr="0035392E">
        <w:rPr>
          <w:rFonts w:ascii="Times New Roman" w:hAnsi="Times New Roman"/>
          <w:sz w:val="24"/>
          <w:szCs w:val="24"/>
        </w:rPr>
        <w:t xml:space="preserve">nkom 3. stavkom 1. </w:t>
      </w:r>
      <w:r w:rsidR="00380C92" w:rsidRPr="0035392E">
        <w:rPr>
          <w:rFonts w:ascii="Times New Roman" w:hAnsi="Times New Roman"/>
          <w:sz w:val="24"/>
          <w:szCs w:val="24"/>
        </w:rPr>
        <w:t>podstav</w:t>
      </w:r>
      <w:r w:rsidR="0066611D" w:rsidRPr="0035392E">
        <w:rPr>
          <w:rFonts w:ascii="Times New Roman" w:hAnsi="Times New Roman"/>
          <w:sz w:val="24"/>
          <w:szCs w:val="24"/>
        </w:rPr>
        <w:t>kom</w:t>
      </w:r>
      <w:r w:rsidR="0094161D" w:rsidRPr="0035392E">
        <w:rPr>
          <w:rFonts w:ascii="Times New Roman" w:hAnsi="Times New Roman"/>
          <w:sz w:val="24"/>
          <w:szCs w:val="24"/>
        </w:rPr>
        <w:t xml:space="preserve"> 3. propisano je da su zastupnici u Hrvatskom saboru dužnosnici u smislu navedenog zakona, </w:t>
      </w:r>
      <w:r w:rsidR="00EE324B" w:rsidRPr="0035392E">
        <w:rPr>
          <w:rFonts w:ascii="Times New Roman" w:hAnsi="Times New Roman"/>
          <w:sz w:val="24"/>
          <w:szCs w:val="24"/>
        </w:rPr>
        <w:t>podstavkom 26.</w:t>
      </w:r>
      <w:r w:rsidR="00EE324B" w:rsidRPr="0035392E">
        <w:t xml:space="preserve"> </w:t>
      </w:r>
      <w:r w:rsidR="00EE324B" w:rsidRPr="0035392E">
        <w:rPr>
          <w:rFonts w:ascii="Times New Roman" w:hAnsi="Times New Roman"/>
          <w:sz w:val="24"/>
          <w:szCs w:val="24"/>
        </w:rPr>
        <w:t xml:space="preserve">istog članka i stavka propisano je da su ravnatelj i pomoćnici ravnatelja Hrvatskog zavoda za mirovinsko osiguranje također dužnosnici u smislu ZSSI-a, </w:t>
      </w:r>
      <w:r w:rsidR="00714E10" w:rsidRPr="0035392E">
        <w:rPr>
          <w:rFonts w:ascii="Times New Roman" w:hAnsi="Times New Roman"/>
          <w:sz w:val="24"/>
          <w:szCs w:val="24"/>
        </w:rPr>
        <w:t xml:space="preserve">a </w:t>
      </w:r>
      <w:r w:rsidR="00EE324B" w:rsidRPr="0035392E">
        <w:rPr>
          <w:rFonts w:ascii="Times New Roman" w:hAnsi="Times New Roman"/>
          <w:sz w:val="24"/>
          <w:szCs w:val="24"/>
        </w:rPr>
        <w:t>sukladno podstavku</w:t>
      </w:r>
      <w:r w:rsidR="007F64E4" w:rsidRPr="0035392E">
        <w:rPr>
          <w:rFonts w:ascii="Times New Roman" w:hAnsi="Times New Roman"/>
          <w:sz w:val="24"/>
          <w:szCs w:val="24"/>
        </w:rPr>
        <w:t xml:space="preserve"> 39</w:t>
      </w:r>
      <w:r w:rsidR="00D671BC" w:rsidRPr="0035392E">
        <w:rPr>
          <w:rFonts w:ascii="Times New Roman" w:hAnsi="Times New Roman"/>
          <w:sz w:val="24"/>
          <w:szCs w:val="24"/>
        </w:rPr>
        <w:t xml:space="preserve">. </w:t>
      </w:r>
      <w:r w:rsidR="0094161D" w:rsidRPr="0035392E">
        <w:rPr>
          <w:rFonts w:ascii="Times New Roman" w:hAnsi="Times New Roman"/>
          <w:sz w:val="24"/>
          <w:szCs w:val="24"/>
        </w:rPr>
        <w:t xml:space="preserve">istog članka i stavka </w:t>
      </w:r>
      <w:r w:rsidR="00EE324B" w:rsidRPr="0035392E">
        <w:rPr>
          <w:rFonts w:ascii="Times New Roman" w:hAnsi="Times New Roman"/>
          <w:sz w:val="24"/>
          <w:szCs w:val="24"/>
        </w:rPr>
        <w:t xml:space="preserve">dužnosnici su i </w:t>
      </w:r>
      <w:r w:rsidR="0094161D" w:rsidRPr="0035392E">
        <w:rPr>
          <w:rFonts w:ascii="Times New Roman" w:hAnsi="Times New Roman"/>
          <w:sz w:val="24"/>
          <w:szCs w:val="24"/>
        </w:rPr>
        <w:t>općinski načelnici</w:t>
      </w:r>
      <w:r w:rsidR="007F64E4" w:rsidRPr="0035392E">
        <w:rPr>
          <w:rFonts w:ascii="Times New Roman" w:hAnsi="Times New Roman"/>
          <w:sz w:val="24"/>
          <w:szCs w:val="24"/>
        </w:rPr>
        <w:t xml:space="preserve"> i njihovi zamjenici</w:t>
      </w:r>
      <w:r w:rsidR="004B57CF" w:rsidRPr="0035392E">
        <w:rPr>
          <w:rFonts w:ascii="Times New Roman" w:hAnsi="Times New Roman"/>
          <w:sz w:val="24"/>
          <w:szCs w:val="24"/>
        </w:rPr>
        <w:t>.</w:t>
      </w:r>
      <w:r w:rsidR="0082261C" w:rsidRPr="0035392E">
        <w:rPr>
          <w:rFonts w:ascii="Times New Roman" w:hAnsi="Times New Roman"/>
          <w:sz w:val="24"/>
          <w:szCs w:val="24"/>
        </w:rPr>
        <w:t xml:space="preserve"> </w:t>
      </w:r>
      <w:r w:rsidR="00EE324B" w:rsidRPr="0035392E">
        <w:rPr>
          <w:rFonts w:ascii="Times New Roman" w:hAnsi="Times New Roman"/>
          <w:sz w:val="24"/>
          <w:szCs w:val="24"/>
        </w:rPr>
        <w:t xml:space="preserve">Nadalje člankom 3. stavkom 1. podstavkom 6. Zakona o sprječavanju </w:t>
      </w:r>
      <w:proofErr w:type="spellStart"/>
      <w:r w:rsidR="00EE324B" w:rsidRPr="0035392E">
        <w:rPr>
          <w:rFonts w:ascii="Times New Roman" w:hAnsi="Times New Roman"/>
          <w:sz w:val="24"/>
          <w:szCs w:val="24"/>
        </w:rPr>
        <w:t>uskoba</w:t>
      </w:r>
      <w:proofErr w:type="spellEnd"/>
      <w:r w:rsidR="00EE324B" w:rsidRPr="0035392E">
        <w:rPr>
          <w:rFonts w:ascii="Times New Roman" w:hAnsi="Times New Roman"/>
          <w:sz w:val="24"/>
          <w:szCs w:val="24"/>
        </w:rPr>
        <w:t xml:space="preserve"> interesa („Narodne novine“ broj 26/11., 12/12., 126/12., 48/13., 57/15.) koji je bio na snazi do 1. siječnja 2020.g. bilo je </w:t>
      </w:r>
      <w:proofErr w:type="spellStart"/>
      <w:r w:rsidR="00EE324B" w:rsidRPr="0035392E">
        <w:rPr>
          <w:rFonts w:ascii="Times New Roman" w:hAnsi="Times New Roman"/>
          <w:sz w:val="24"/>
          <w:szCs w:val="24"/>
        </w:rPr>
        <w:t>propisnao</w:t>
      </w:r>
      <w:proofErr w:type="spellEnd"/>
      <w:r w:rsidR="00EE324B" w:rsidRPr="0035392E">
        <w:rPr>
          <w:rFonts w:ascii="Times New Roman" w:hAnsi="Times New Roman"/>
          <w:sz w:val="24"/>
          <w:szCs w:val="24"/>
        </w:rPr>
        <w:t xml:space="preserve"> da su zamjenici ministra dužnosnici u smislu toga Zakona</w:t>
      </w:r>
      <w:r w:rsidR="00714E10" w:rsidRPr="0035392E">
        <w:rPr>
          <w:rFonts w:ascii="Times New Roman" w:hAnsi="Times New Roman"/>
          <w:sz w:val="24"/>
          <w:szCs w:val="24"/>
        </w:rPr>
        <w:t>.</w:t>
      </w:r>
      <w:r w:rsidR="00EE324B" w:rsidRPr="0035392E">
        <w:rPr>
          <w:rFonts w:ascii="Times New Roman" w:hAnsi="Times New Roman"/>
          <w:sz w:val="24"/>
          <w:szCs w:val="24"/>
        </w:rPr>
        <w:t xml:space="preserve"> </w:t>
      </w:r>
    </w:p>
    <w:p w:rsidR="00EE324B" w:rsidRPr="0035392E" w:rsidRDefault="00EE324B" w:rsidP="00C66C1B">
      <w:pPr>
        <w:spacing w:after="0"/>
        <w:ind w:firstLine="708"/>
        <w:jc w:val="both"/>
        <w:rPr>
          <w:rFonts w:ascii="Times New Roman" w:hAnsi="Times New Roman"/>
          <w:sz w:val="24"/>
          <w:szCs w:val="24"/>
        </w:rPr>
      </w:pPr>
    </w:p>
    <w:p w:rsidR="00344AE9" w:rsidRPr="0035392E" w:rsidRDefault="007776B8" w:rsidP="00C66C1B">
      <w:pPr>
        <w:spacing w:after="0"/>
        <w:ind w:firstLine="708"/>
        <w:jc w:val="both"/>
        <w:rPr>
          <w:rFonts w:ascii="Times New Roman" w:hAnsi="Times New Roman"/>
          <w:sz w:val="24"/>
          <w:szCs w:val="24"/>
        </w:rPr>
      </w:pPr>
      <w:r w:rsidRPr="0035392E">
        <w:rPr>
          <w:rFonts w:ascii="Times New Roman" w:hAnsi="Times New Roman"/>
          <w:sz w:val="24"/>
          <w:szCs w:val="24"/>
        </w:rPr>
        <w:t>Uvidom u Registar dužnosnika</w:t>
      </w:r>
      <w:r w:rsidR="00C616D1" w:rsidRPr="0035392E">
        <w:rPr>
          <w:rFonts w:ascii="Times New Roman" w:hAnsi="Times New Roman"/>
          <w:sz w:val="24"/>
          <w:szCs w:val="24"/>
        </w:rPr>
        <w:t>,</w:t>
      </w:r>
      <w:r w:rsidRPr="0035392E">
        <w:rPr>
          <w:rFonts w:ascii="Times New Roman" w:hAnsi="Times New Roman"/>
          <w:sz w:val="24"/>
          <w:szCs w:val="24"/>
        </w:rPr>
        <w:t xml:space="preserve"> koji ustrojava i vodi Povjerenstvo</w:t>
      </w:r>
      <w:r w:rsidR="00C616D1" w:rsidRPr="0035392E">
        <w:rPr>
          <w:rFonts w:ascii="Times New Roman" w:hAnsi="Times New Roman"/>
          <w:sz w:val="24"/>
          <w:szCs w:val="24"/>
        </w:rPr>
        <w:t>,</w:t>
      </w:r>
      <w:r w:rsidRPr="0035392E">
        <w:rPr>
          <w:rFonts w:ascii="Times New Roman" w:hAnsi="Times New Roman"/>
          <w:sz w:val="24"/>
          <w:szCs w:val="24"/>
        </w:rPr>
        <w:t xml:space="preserve"> utvrđeno je da</w:t>
      </w:r>
      <w:r w:rsidR="0094161D" w:rsidRPr="0035392E">
        <w:rPr>
          <w:rFonts w:ascii="Times New Roman" w:hAnsi="Times New Roman"/>
          <w:sz w:val="24"/>
          <w:szCs w:val="24"/>
        </w:rPr>
        <w:t xml:space="preserve"> je Ante Babić</w:t>
      </w:r>
      <w:r w:rsidRPr="0035392E">
        <w:rPr>
          <w:rFonts w:ascii="Times New Roman" w:hAnsi="Times New Roman"/>
          <w:sz w:val="24"/>
          <w:szCs w:val="24"/>
        </w:rPr>
        <w:t xml:space="preserve"> </w:t>
      </w:r>
      <w:r w:rsidR="00EE324B" w:rsidRPr="0035392E">
        <w:rPr>
          <w:rFonts w:ascii="Times New Roman" w:hAnsi="Times New Roman"/>
          <w:sz w:val="24"/>
          <w:szCs w:val="24"/>
        </w:rPr>
        <w:t xml:space="preserve">od 22. prosinca 2011.g. do 28. prosinca 2015.g. obnašao dužnost zastupnika u Hrvatskom </w:t>
      </w:r>
      <w:r w:rsidR="00EE324B" w:rsidRPr="0035392E">
        <w:rPr>
          <w:rFonts w:ascii="Times New Roman" w:hAnsi="Times New Roman"/>
          <w:sz w:val="24"/>
          <w:szCs w:val="24"/>
        </w:rPr>
        <w:lastRenderedPageBreak/>
        <w:t xml:space="preserve">saboru, zatim je od 23. svibnja 2013.g. do 25. veljače 2016.g. obnašao dužnost općinskog načelnika Općine Lovreć, od 25. veljače 2016.g. do 17. studenoga 2016.g. obavljao je dužnost zamjenika ministra socijalne politike i mladih, od 23. siječnja 2017.g. do 19. lipnja 2017.g. obnašao je dužnost pomoćnika ravnatelja Hrvatskog zavoda za mirovinsko osiguranje, a od 19. lipnja 2017.g. do 22. srpnja 2020.g. dužnost zastupnika u Hrvatskom saboru. Ante Babić je stoga, povodom obnašanja navedenih dužnosti, </w:t>
      </w:r>
      <w:r w:rsidR="00A54956" w:rsidRPr="0035392E">
        <w:rPr>
          <w:rFonts w:ascii="Times New Roman" w:hAnsi="Times New Roman"/>
          <w:sz w:val="24"/>
          <w:szCs w:val="24"/>
        </w:rPr>
        <w:t xml:space="preserve">bio </w:t>
      </w:r>
      <w:r w:rsidR="00252486" w:rsidRPr="0035392E">
        <w:rPr>
          <w:rFonts w:ascii="Times New Roman" w:hAnsi="Times New Roman"/>
          <w:sz w:val="24"/>
          <w:szCs w:val="24"/>
        </w:rPr>
        <w:t>obv</w:t>
      </w:r>
      <w:r w:rsidR="00AF7D4B" w:rsidRPr="0035392E">
        <w:rPr>
          <w:rFonts w:ascii="Times New Roman" w:hAnsi="Times New Roman"/>
          <w:sz w:val="24"/>
          <w:szCs w:val="24"/>
        </w:rPr>
        <w:t>ezan</w:t>
      </w:r>
      <w:r w:rsidR="00705174" w:rsidRPr="0035392E">
        <w:rPr>
          <w:rFonts w:ascii="Times New Roman" w:hAnsi="Times New Roman"/>
          <w:sz w:val="24"/>
          <w:szCs w:val="24"/>
        </w:rPr>
        <w:t xml:space="preserve"> </w:t>
      </w:r>
      <w:r w:rsidR="00344AE9" w:rsidRPr="0035392E">
        <w:rPr>
          <w:rFonts w:ascii="Times New Roman" w:hAnsi="Times New Roman"/>
          <w:sz w:val="24"/>
          <w:szCs w:val="24"/>
        </w:rPr>
        <w:t>postupati sukladno odredbama ZSSI-a</w:t>
      </w:r>
      <w:r w:rsidR="00705174" w:rsidRPr="0035392E">
        <w:rPr>
          <w:rFonts w:ascii="Times New Roman" w:hAnsi="Times New Roman"/>
          <w:sz w:val="24"/>
          <w:szCs w:val="24"/>
        </w:rPr>
        <w:t>.</w:t>
      </w:r>
      <w:r w:rsidR="00344AE9" w:rsidRPr="0035392E">
        <w:rPr>
          <w:rFonts w:ascii="Times New Roman" w:hAnsi="Times New Roman"/>
          <w:sz w:val="24"/>
          <w:szCs w:val="24"/>
        </w:rPr>
        <w:t xml:space="preserve"> </w:t>
      </w:r>
    </w:p>
    <w:p w:rsidR="00AA2605" w:rsidRPr="0035392E" w:rsidRDefault="00AA2605" w:rsidP="00C66C1B">
      <w:pPr>
        <w:spacing w:after="0"/>
        <w:ind w:firstLine="708"/>
        <w:jc w:val="both"/>
        <w:rPr>
          <w:rFonts w:ascii="Times New Roman" w:hAnsi="Times New Roman"/>
          <w:sz w:val="24"/>
          <w:szCs w:val="24"/>
        </w:rPr>
      </w:pPr>
    </w:p>
    <w:p w:rsidR="00AA2605" w:rsidRPr="0035392E" w:rsidRDefault="00AA2605" w:rsidP="00C66C1B">
      <w:pPr>
        <w:spacing w:after="0"/>
        <w:ind w:firstLine="708"/>
        <w:jc w:val="both"/>
        <w:rPr>
          <w:rFonts w:ascii="Times New Roman" w:hAnsi="Times New Roman"/>
          <w:sz w:val="24"/>
          <w:szCs w:val="24"/>
        </w:rPr>
      </w:pPr>
      <w:r w:rsidRPr="0035392E">
        <w:rPr>
          <w:rFonts w:ascii="Times New Roman" w:hAnsi="Times New Roman"/>
          <w:sz w:val="24"/>
          <w:szCs w:val="24"/>
        </w:rPr>
        <w:t xml:space="preserve">Uvidom u sudski registar Trgovačkog suda u Splitu utvrđeno je da je pod matičnim brojem subjekta: 060245996, OIB: 25283862090 upisano trgovačko društvo Katić </w:t>
      </w:r>
      <w:proofErr w:type="spellStart"/>
      <w:r w:rsidRPr="0035392E">
        <w:rPr>
          <w:rFonts w:ascii="Times New Roman" w:hAnsi="Times New Roman"/>
          <w:sz w:val="24"/>
          <w:szCs w:val="24"/>
        </w:rPr>
        <w:t>bau</w:t>
      </w:r>
      <w:proofErr w:type="spellEnd"/>
      <w:r w:rsidRPr="0035392E">
        <w:rPr>
          <w:rFonts w:ascii="Times New Roman" w:hAnsi="Times New Roman"/>
          <w:sz w:val="24"/>
          <w:szCs w:val="24"/>
        </w:rPr>
        <w:t xml:space="preserve"> d.o.o. Kao jedan od članova/</w:t>
      </w:r>
      <w:r w:rsidR="00E36D38" w:rsidRPr="0035392E">
        <w:rPr>
          <w:rFonts w:ascii="Times New Roman" w:hAnsi="Times New Roman"/>
          <w:sz w:val="24"/>
          <w:szCs w:val="24"/>
        </w:rPr>
        <w:t xml:space="preserve">osnivača </w:t>
      </w:r>
      <w:r w:rsidR="00C25B22" w:rsidRPr="0035392E">
        <w:rPr>
          <w:rFonts w:ascii="Times New Roman" w:hAnsi="Times New Roman"/>
          <w:sz w:val="24"/>
          <w:szCs w:val="24"/>
        </w:rPr>
        <w:t xml:space="preserve">navedenog </w:t>
      </w:r>
      <w:r w:rsidR="00E36D38" w:rsidRPr="0035392E">
        <w:rPr>
          <w:rFonts w:ascii="Times New Roman" w:hAnsi="Times New Roman"/>
          <w:sz w:val="24"/>
          <w:szCs w:val="24"/>
        </w:rPr>
        <w:t>trgovačkog društva te kao član Uprave – direktor upisan je Nikica Katić.</w:t>
      </w:r>
    </w:p>
    <w:p w:rsidR="00720402" w:rsidRPr="0035392E" w:rsidRDefault="004B57CF" w:rsidP="00C66C1B">
      <w:pPr>
        <w:tabs>
          <w:tab w:val="left" w:pos="8250"/>
        </w:tabs>
        <w:spacing w:after="0"/>
        <w:jc w:val="both"/>
        <w:rPr>
          <w:rFonts w:ascii="Times New Roman" w:hAnsi="Times New Roman"/>
          <w:sz w:val="24"/>
          <w:szCs w:val="24"/>
        </w:rPr>
      </w:pPr>
      <w:r w:rsidRPr="0035392E">
        <w:rPr>
          <w:rFonts w:ascii="Times New Roman" w:hAnsi="Times New Roman"/>
          <w:sz w:val="24"/>
          <w:szCs w:val="24"/>
        </w:rPr>
        <w:tab/>
      </w:r>
    </w:p>
    <w:p w:rsidR="00B14F97" w:rsidRPr="0035392E" w:rsidRDefault="00AF7D4B"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xml:space="preserve">Na zahtjev Povjerenstva, </w:t>
      </w:r>
      <w:r w:rsidR="00A54956" w:rsidRPr="0035392E">
        <w:rPr>
          <w:rFonts w:ascii="Times New Roman" w:hAnsi="Times New Roman" w:cs="Times New Roman"/>
          <w:color w:val="000000"/>
          <w:sz w:val="24"/>
          <w:szCs w:val="24"/>
        </w:rPr>
        <w:t>Općina Lovreć dostavila</w:t>
      </w:r>
      <w:r w:rsidRPr="0035392E">
        <w:rPr>
          <w:rFonts w:ascii="Times New Roman" w:hAnsi="Times New Roman" w:cs="Times New Roman"/>
          <w:color w:val="000000"/>
          <w:sz w:val="24"/>
          <w:szCs w:val="24"/>
        </w:rPr>
        <w:t xml:space="preserve"> je očitovanje KLASA: </w:t>
      </w:r>
      <w:r w:rsidR="00A54956" w:rsidRPr="0035392E">
        <w:rPr>
          <w:rFonts w:ascii="Times New Roman" w:hAnsi="Times New Roman" w:cs="Times New Roman"/>
          <w:color w:val="000000"/>
          <w:sz w:val="24"/>
          <w:szCs w:val="24"/>
        </w:rPr>
        <w:t>022-05/21-01/27</w:t>
      </w:r>
      <w:r w:rsidRPr="0035392E">
        <w:rPr>
          <w:rFonts w:ascii="Times New Roman" w:hAnsi="Times New Roman" w:cs="Times New Roman"/>
          <w:color w:val="000000"/>
          <w:sz w:val="24"/>
          <w:szCs w:val="24"/>
        </w:rPr>
        <w:t xml:space="preserve">, URBROJ: </w:t>
      </w:r>
      <w:r w:rsidR="00A54956" w:rsidRPr="0035392E">
        <w:rPr>
          <w:rFonts w:ascii="Times New Roman" w:hAnsi="Times New Roman" w:cs="Times New Roman"/>
          <w:color w:val="000000"/>
          <w:sz w:val="24"/>
          <w:szCs w:val="24"/>
        </w:rPr>
        <w:t>2129-04-03-21-1 od 14</w:t>
      </w:r>
      <w:r w:rsidRPr="0035392E">
        <w:rPr>
          <w:rFonts w:ascii="Times New Roman" w:hAnsi="Times New Roman" w:cs="Times New Roman"/>
          <w:color w:val="000000"/>
          <w:sz w:val="24"/>
          <w:szCs w:val="24"/>
        </w:rPr>
        <w:t xml:space="preserve">. </w:t>
      </w:r>
      <w:r w:rsidR="00A54956" w:rsidRPr="0035392E">
        <w:rPr>
          <w:rFonts w:ascii="Times New Roman" w:hAnsi="Times New Roman" w:cs="Times New Roman"/>
          <w:color w:val="000000"/>
          <w:sz w:val="24"/>
          <w:szCs w:val="24"/>
        </w:rPr>
        <w:t>travnja</w:t>
      </w:r>
      <w:r w:rsidRPr="0035392E">
        <w:rPr>
          <w:rFonts w:ascii="Times New Roman" w:hAnsi="Times New Roman" w:cs="Times New Roman"/>
          <w:color w:val="000000"/>
          <w:sz w:val="24"/>
          <w:szCs w:val="24"/>
        </w:rPr>
        <w:t xml:space="preserve"> 2021.g. </w:t>
      </w:r>
      <w:r w:rsidR="00B7104F" w:rsidRPr="0035392E">
        <w:rPr>
          <w:rFonts w:ascii="Times New Roman" w:hAnsi="Times New Roman" w:cs="Times New Roman"/>
          <w:color w:val="000000"/>
          <w:sz w:val="24"/>
          <w:szCs w:val="24"/>
        </w:rPr>
        <w:t>u kojem se navodi da je</w:t>
      </w:r>
      <w:r w:rsidR="00A54956" w:rsidRPr="0035392E">
        <w:rPr>
          <w:rFonts w:ascii="Times New Roman" w:hAnsi="Times New Roman" w:cs="Times New Roman"/>
          <w:color w:val="000000"/>
          <w:sz w:val="24"/>
          <w:szCs w:val="24"/>
        </w:rPr>
        <w:t xml:space="preserve"> u r</w:t>
      </w:r>
      <w:r w:rsidR="002A6B49" w:rsidRPr="0035392E">
        <w:rPr>
          <w:rFonts w:ascii="Times New Roman" w:hAnsi="Times New Roman" w:cs="Times New Roman"/>
          <w:color w:val="000000"/>
          <w:sz w:val="24"/>
          <w:szCs w:val="24"/>
        </w:rPr>
        <w:t xml:space="preserve">azdoblju od 2011.g. do 2014.g. Općine Lovreć stupala u poslovne odnose s trgovačkim društvom Katić </w:t>
      </w:r>
      <w:proofErr w:type="spellStart"/>
      <w:r w:rsidR="002A6B49" w:rsidRPr="0035392E">
        <w:rPr>
          <w:rFonts w:ascii="Times New Roman" w:hAnsi="Times New Roman" w:cs="Times New Roman"/>
          <w:color w:val="000000"/>
          <w:sz w:val="24"/>
          <w:szCs w:val="24"/>
        </w:rPr>
        <w:t>bau</w:t>
      </w:r>
      <w:proofErr w:type="spellEnd"/>
      <w:r w:rsidR="002A6B49" w:rsidRPr="0035392E">
        <w:rPr>
          <w:rFonts w:ascii="Times New Roman" w:hAnsi="Times New Roman" w:cs="Times New Roman"/>
          <w:color w:val="000000"/>
          <w:sz w:val="24"/>
          <w:szCs w:val="24"/>
        </w:rPr>
        <w:t xml:space="preserve"> d.o.o.</w:t>
      </w:r>
      <w:r w:rsidR="00E0614D" w:rsidRPr="0035392E">
        <w:rPr>
          <w:rFonts w:ascii="Times New Roman" w:hAnsi="Times New Roman" w:cs="Times New Roman"/>
          <w:color w:val="000000"/>
          <w:sz w:val="24"/>
          <w:szCs w:val="24"/>
        </w:rPr>
        <w:t xml:space="preserve"> te je dost</w:t>
      </w:r>
      <w:r w:rsidR="00B14F97" w:rsidRPr="0035392E">
        <w:rPr>
          <w:rFonts w:ascii="Times New Roman" w:hAnsi="Times New Roman" w:cs="Times New Roman"/>
          <w:color w:val="000000"/>
          <w:sz w:val="24"/>
          <w:szCs w:val="24"/>
        </w:rPr>
        <w:t>av</w:t>
      </w:r>
      <w:r w:rsidR="00E0614D" w:rsidRPr="0035392E">
        <w:rPr>
          <w:rFonts w:ascii="Times New Roman" w:hAnsi="Times New Roman" w:cs="Times New Roman"/>
          <w:color w:val="000000"/>
          <w:sz w:val="24"/>
          <w:szCs w:val="24"/>
        </w:rPr>
        <w:t xml:space="preserve">ljen popis svih poslovnih odnosa uz naznaku vrijednosti istih. </w:t>
      </w:r>
      <w:r w:rsidR="00C25B22" w:rsidRPr="0035392E">
        <w:rPr>
          <w:rFonts w:ascii="Times New Roman" w:hAnsi="Times New Roman" w:cs="Times New Roman"/>
          <w:color w:val="000000"/>
          <w:sz w:val="24"/>
          <w:szCs w:val="24"/>
        </w:rPr>
        <w:t>U očitovanju se također navodi da u</w:t>
      </w:r>
      <w:r w:rsidR="00270AFE" w:rsidRPr="0035392E">
        <w:rPr>
          <w:rFonts w:ascii="Times New Roman" w:hAnsi="Times New Roman" w:cs="Times New Roman"/>
          <w:color w:val="000000"/>
          <w:sz w:val="24"/>
          <w:szCs w:val="24"/>
        </w:rPr>
        <w:t xml:space="preserve"> 2015.g. nije bilo poslovnih odnosa s gospodarskim subjektom Katić </w:t>
      </w:r>
      <w:proofErr w:type="spellStart"/>
      <w:r w:rsidR="00270AFE" w:rsidRPr="0035392E">
        <w:rPr>
          <w:rFonts w:ascii="Times New Roman" w:hAnsi="Times New Roman" w:cs="Times New Roman"/>
          <w:color w:val="000000"/>
          <w:sz w:val="24"/>
          <w:szCs w:val="24"/>
        </w:rPr>
        <w:t>bau</w:t>
      </w:r>
      <w:proofErr w:type="spellEnd"/>
      <w:r w:rsidR="00270AFE" w:rsidRPr="0035392E">
        <w:rPr>
          <w:rFonts w:ascii="Times New Roman" w:hAnsi="Times New Roman" w:cs="Times New Roman"/>
          <w:color w:val="000000"/>
          <w:sz w:val="24"/>
          <w:szCs w:val="24"/>
        </w:rPr>
        <w:t xml:space="preserve"> d.o.o.</w:t>
      </w:r>
    </w:p>
    <w:p w:rsidR="00B14F97" w:rsidRPr="0035392E" w:rsidRDefault="00B14F97" w:rsidP="00A54956">
      <w:pPr>
        <w:spacing w:after="0"/>
        <w:ind w:firstLine="708"/>
        <w:jc w:val="both"/>
        <w:rPr>
          <w:rFonts w:ascii="Times New Roman" w:hAnsi="Times New Roman" w:cs="Times New Roman"/>
          <w:color w:val="000000"/>
          <w:sz w:val="24"/>
          <w:szCs w:val="24"/>
        </w:rPr>
      </w:pPr>
    </w:p>
    <w:p w:rsidR="00783DD0" w:rsidRPr="0035392E" w:rsidRDefault="00C25B22"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U dostavljenom popisu poslovnih odnosa navodi se da</w:t>
      </w:r>
      <w:r w:rsidR="00E0614D" w:rsidRPr="0035392E">
        <w:rPr>
          <w:rFonts w:ascii="Times New Roman" w:hAnsi="Times New Roman" w:cs="Times New Roman"/>
          <w:color w:val="000000"/>
          <w:sz w:val="24"/>
          <w:szCs w:val="24"/>
        </w:rPr>
        <w:t xml:space="preserve"> je u 2011.g. trgovačko društvo Katić </w:t>
      </w:r>
      <w:proofErr w:type="spellStart"/>
      <w:r w:rsidR="00E0614D" w:rsidRPr="0035392E">
        <w:rPr>
          <w:rFonts w:ascii="Times New Roman" w:hAnsi="Times New Roman" w:cs="Times New Roman"/>
          <w:color w:val="000000"/>
          <w:sz w:val="24"/>
          <w:szCs w:val="24"/>
        </w:rPr>
        <w:t>Bau</w:t>
      </w:r>
      <w:proofErr w:type="spellEnd"/>
      <w:r w:rsidR="00E0614D" w:rsidRPr="0035392E">
        <w:rPr>
          <w:rFonts w:ascii="Times New Roman" w:hAnsi="Times New Roman" w:cs="Times New Roman"/>
          <w:color w:val="000000"/>
          <w:sz w:val="24"/>
          <w:szCs w:val="24"/>
        </w:rPr>
        <w:t xml:space="preserve"> d.o.o. obavljalo sljedeće poslove za Općinu Lovreć:</w:t>
      </w:r>
    </w:p>
    <w:p w:rsidR="00E0614D" w:rsidRPr="0035392E" w:rsidRDefault="00E0614D" w:rsidP="00A54956">
      <w:pPr>
        <w:spacing w:after="0"/>
        <w:ind w:firstLine="708"/>
        <w:jc w:val="both"/>
        <w:rPr>
          <w:rFonts w:ascii="Times New Roman" w:hAnsi="Times New Roman" w:cs="Times New Roman"/>
          <w:color w:val="000000"/>
          <w:sz w:val="24"/>
          <w:szCs w:val="24"/>
        </w:rPr>
      </w:pPr>
    </w:p>
    <w:p w:rsidR="00E0614D" w:rsidRPr="0035392E" w:rsidRDefault="00E0614D"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radovi na proširenju groblja i površina za groblje u vrijednosti od 36.973,92 kn,</w:t>
      </w:r>
    </w:p>
    <w:p w:rsidR="00E0614D" w:rsidRPr="0035392E" w:rsidRDefault="00E0614D"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sanacija nerazvrstanih cesta na području Općine Lovreć u vrijednosti 98.400,00 kn,</w:t>
      </w:r>
    </w:p>
    <w:p w:rsidR="00E0614D" w:rsidRPr="0035392E" w:rsidRDefault="00E0614D"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radovi na održavanju groblja i površina uz groblje u vrijednosti 54.735,00 kn</w:t>
      </w:r>
      <w:r w:rsidR="00AD0EE1" w:rsidRPr="0035392E">
        <w:rPr>
          <w:rFonts w:ascii="Times New Roman" w:hAnsi="Times New Roman" w:cs="Times New Roman"/>
          <w:color w:val="000000"/>
          <w:sz w:val="24"/>
          <w:szCs w:val="24"/>
        </w:rPr>
        <w:t xml:space="preserve"> i</w:t>
      </w:r>
    </w:p>
    <w:p w:rsidR="00E0614D" w:rsidRPr="0035392E" w:rsidRDefault="00E0614D"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radovi na održavanju groblja i površina uz groblje u vrijednosti 30.540,90 kn.</w:t>
      </w:r>
    </w:p>
    <w:p w:rsidR="00E0614D" w:rsidRPr="0035392E" w:rsidRDefault="00E0614D" w:rsidP="00E0614D">
      <w:pPr>
        <w:spacing w:after="0"/>
        <w:jc w:val="both"/>
        <w:rPr>
          <w:rFonts w:ascii="Times New Roman" w:hAnsi="Times New Roman" w:cs="Times New Roman"/>
          <w:color w:val="000000"/>
          <w:sz w:val="24"/>
          <w:szCs w:val="24"/>
        </w:rPr>
      </w:pPr>
    </w:p>
    <w:p w:rsidR="00E0614D" w:rsidRPr="0035392E" w:rsidRDefault="00E0614D" w:rsidP="00E0614D">
      <w:pPr>
        <w:spacing w:after="0"/>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ab/>
        <w:t xml:space="preserve">U </w:t>
      </w:r>
      <w:r w:rsidR="00AD0EE1" w:rsidRPr="0035392E">
        <w:rPr>
          <w:rFonts w:ascii="Times New Roman" w:hAnsi="Times New Roman" w:cs="Times New Roman"/>
          <w:color w:val="000000"/>
          <w:sz w:val="24"/>
          <w:szCs w:val="24"/>
        </w:rPr>
        <w:t>2012</w:t>
      </w:r>
      <w:r w:rsidRPr="0035392E">
        <w:rPr>
          <w:rFonts w:ascii="Times New Roman" w:hAnsi="Times New Roman" w:cs="Times New Roman"/>
          <w:color w:val="000000"/>
          <w:sz w:val="24"/>
          <w:szCs w:val="24"/>
        </w:rPr>
        <w:t xml:space="preserve">.g. </w:t>
      </w:r>
      <w:r w:rsidR="00AD0EE1" w:rsidRPr="0035392E">
        <w:rPr>
          <w:rFonts w:ascii="Times New Roman" w:hAnsi="Times New Roman" w:cs="Times New Roman"/>
          <w:color w:val="000000"/>
          <w:sz w:val="24"/>
          <w:szCs w:val="24"/>
        </w:rPr>
        <w:t xml:space="preserve">trgovačko društvo Katić </w:t>
      </w:r>
      <w:proofErr w:type="spellStart"/>
      <w:r w:rsidR="00AD0EE1" w:rsidRPr="0035392E">
        <w:rPr>
          <w:rFonts w:ascii="Times New Roman" w:hAnsi="Times New Roman" w:cs="Times New Roman"/>
          <w:color w:val="000000"/>
          <w:sz w:val="24"/>
          <w:szCs w:val="24"/>
        </w:rPr>
        <w:t>Bau</w:t>
      </w:r>
      <w:proofErr w:type="spellEnd"/>
      <w:r w:rsidR="00AD0EE1" w:rsidRPr="0035392E">
        <w:rPr>
          <w:rFonts w:ascii="Times New Roman" w:hAnsi="Times New Roman" w:cs="Times New Roman"/>
          <w:color w:val="000000"/>
          <w:sz w:val="24"/>
          <w:szCs w:val="24"/>
        </w:rPr>
        <w:t xml:space="preserve"> d.o.o. obavljalo je sljedeće poslove za Općinu Lovreć:</w:t>
      </w:r>
    </w:p>
    <w:p w:rsidR="00AD0EE1" w:rsidRPr="0035392E" w:rsidRDefault="00AD0EE1" w:rsidP="00E0614D">
      <w:pPr>
        <w:spacing w:after="0"/>
        <w:jc w:val="both"/>
        <w:rPr>
          <w:rFonts w:ascii="Times New Roman" w:hAnsi="Times New Roman" w:cs="Times New Roman"/>
          <w:color w:val="000000"/>
          <w:sz w:val="24"/>
          <w:szCs w:val="24"/>
        </w:rPr>
      </w:pPr>
    </w:p>
    <w:p w:rsidR="00AD0EE1" w:rsidRPr="0035392E" w:rsidRDefault="00AD0EE1" w:rsidP="00AD0EE1">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radovi na proširenju groblja i površina za groblje u vrijednosti od 28.000,00 kn,</w:t>
      </w:r>
    </w:p>
    <w:p w:rsidR="00AD0EE1" w:rsidRPr="0035392E" w:rsidRDefault="00AD0EE1" w:rsidP="00AD0EE1">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radovi na održavanju groblja i površina uz groblje u vrijednosti od 114.750,00 kn,</w:t>
      </w:r>
    </w:p>
    <w:p w:rsidR="00AD0EE1" w:rsidRPr="0035392E" w:rsidRDefault="00AD0EE1" w:rsidP="00AD0EE1">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radovi na održavanju groblja i površina uz groblje u vrijednosti od 11.937,50 kn i</w:t>
      </w:r>
    </w:p>
    <w:p w:rsidR="00AD0EE1" w:rsidRPr="0035392E" w:rsidRDefault="00AD0EE1" w:rsidP="00AD0EE1">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xml:space="preserve">- čišćenje snijega na </w:t>
      </w:r>
      <w:proofErr w:type="spellStart"/>
      <w:r w:rsidRPr="0035392E">
        <w:rPr>
          <w:rFonts w:ascii="Times New Roman" w:hAnsi="Times New Roman" w:cs="Times New Roman"/>
          <w:color w:val="000000"/>
          <w:sz w:val="24"/>
          <w:szCs w:val="24"/>
        </w:rPr>
        <w:t>podučju</w:t>
      </w:r>
      <w:proofErr w:type="spellEnd"/>
      <w:r w:rsidRPr="0035392E">
        <w:rPr>
          <w:rFonts w:ascii="Times New Roman" w:hAnsi="Times New Roman" w:cs="Times New Roman"/>
          <w:color w:val="000000"/>
          <w:sz w:val="24"/>
          <w:szCs w:val="24"/>
        </w:rPr>
        <w:t xml:space="preserve"> Općine Lovreć u vrijednosti od 270.723,00 kn.</w:t>
      </w:r>
    </w:p>
    <w:p w:rsidR="00E0614D" w:rsidRPr="0035392E" w:rsidRDefault="00E0614D" w:rsidP="00A54956">
      <w:pPr>
        <w:spacing w:after="0"/>
        <w:ind w:firstLine="708"/>
        <w:jc w:val="both"/>
        <w:rPr>
          <w:rFonts w:ascii="Times New Roman" w:hAnsi="Times New Roman" w:cs="Times New Roman"/>
          <w:color w:val="000000"/>
          <w:sz w:val="24"/>
          <w:szCs w:val="24"/>
        </w:rPr>
      </w:pPr>
    </w:p>
    <w:p w:rsidR="00E0614D" w:rsidRPr="0035392E" w:rsidRDefault="00AD0EE1"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xml:space="preserve">U 2013.g. </w:t>
      </w:r>
      <w:r w:rsidR="00C25B22" w:rsidRPr="0035392E">
        <w:rPr>
          <w:rFonts w:ascii="Times New Roman" w:hAnsi="Times New Roman" w:cs="Times New Roman"/>
          <w:color w:val="000000"/>
          <w:sz w:val="24"/>
          <w:szCs w:val="24"/>
        </w:rPr>
        <w:t xml:space="preserve">trgovačko društvo Katić </w:t>
      </w:r>
      <w:proofErr w:type="spellStart"/>
      <w:r w:rsidR="00C25B22" w:rsidRPr="0035392E">
        <w:rPr>
          <w:rFonts w:ascii="Times New Roman" w:hAnsi="Times New Roman" w:cs="Times New Roman"/>
          <w:color w:val="000000"/>
          <w:sz w:val="24"/>
          <w:szCs w:val="24"/>
        </w:rPr>
        <w:t>b</w:t>
      </w:r>
      <w:r w:rsidRPr="0035392E">
        <w:rPr>
          <w:rFonts w:ascii="Times New Roman" w:hAnsi="Times New Roman" w:cs="Times New Roman"/>
          <w:color w:val="000000"/>
          <w:sz w:val="24"/>
          <w:szCs w:val="24"/>
        </w:rPr>
        <w:t>au</w:t>
      </w:r>
      <w:proofErr w:type="spellEnd"/>
      <w:r w:rsidRPr="0035392E">
        <w:rPr>
          <w:rFonts w:ascii="Times New Roman" w:hAnsi="Times New Roman" w:cs="Times New Roman"/>
          <w:color w:val="000000"/>
          <w:sz w:val="24"/>
          <w:szCs w:val="24"/>
        </w:rPr>
        <w:t xml:space="preserve"> d.o.o. obavljalo je sljedeće poslove za Općinu Lovreć:</w:t>
      </w:r>
    </w:p>
    <w:p w:rsidR="00AD0EE1" w:rsidRPr="0035392E" w:rsidRDefault="00AD0EE1" w:rsidP="00A54956">
      <w:pPr>
        <w:spacing w:after="0"/>
        <w:ind w:firstLine="708"/>
        <w:jc w:val="both"/>
        <w:rPr>
          <w:rFonts w:ascii="Times New Roman" w:hAnsi="Times New Roman" w:cs="Times New Roman"/>
          <w:color w:val="000000"/>
          <w:sz w:val="24"/>
          <w:szCs w:val="24"/>
        </w:rPr>
      </w:pPr>
    </w:p>
    <w:p w:rsidR="00AD0EE1" w:rsidRPr="0035392E" w:rsidRDefault="00AD0EE1"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w:t>
      </w:r>
      <w:r w:rsidR="00B14F97" w:rsidRPr="0035392E">
        <w:rPr>
          <w:rFonts w:ascii="Times New Roman" w:hAnsi="Times New Roman" w:cs="Times New Roman"/>
          <w:color w:val="000000"/>
          <w:sz w:val="24"/>
          <w:szCs w:val="24"/>
        </w:rPr>
        <w:t xml:space="preserve"> </w:t>
      </w:r>
      <w:r w:rsidRPr="0035392E">
        <w:rPr>
          <w:rFonts w:ascii="Times New Roman" w:hAnsi="Times New Roman" w:cs="Times New Roman"/>
          <w:color w:val="000000"/>
          <w:sz w:val="24"/>
          <w:szCs w:val="24"/>
        </w:rPr>
        <w:t xml:space="preserve">uređenje nerazvrstanih cesta – zaselak </w:t>
      </w:r>
      <w:proofErr w:type="spellStart"/>
      <w:r w:rsidRPr="0035392E">
        <w:rPr>
          <w:rFonts w:ascii="Times New Roman" w:hAnsi="Times New Roman" w:cs="Times New Roman"/>
          <w:color w:val="000000"/>
          <w:sz w:val="24"/>
          <w:szCs w:val="24"/>
        </w:rPr>
        <w:t>Žižanovići</w:t>
      </w:r>
      <w:proofErr w:type="spellEnd"/>
      <w:r w:rsidRPr="0035392E">
        <w:rPr>
          <w:rFonts w:ascii="Times New Roman" w:hAnsi="Times New Roman" w:cs="Times New Roman"/>
          <w:color w:val="000000"/>
          <w:sz w:val="24"/>
          <w:szCs w:val="24"/>
        </w:rPr>
        <w:t xml:space="preserve"> u vrijednosti </w:t>
      </w:r>
      <w:r w:rsidR="00B14F97" w:rsidRPr="0035392E">
        <w:rPr>
          <w:rFonts w:ascii="Times New Roman" w:hAnsi="Times New Roman" w:cs="Times New Roman"/>
          <w:color w:val="000000"/>
          <w:sz w:val="24"/>
          <w:szCs w:val="24"/>
        </w:rPr>
        <w:t xml:space="preserve">od </w:t>
      </w:r>
      <w:r w:rsidRPr="0035392E">
        <w:rPr>
          <w:rFonts w:ascii="Times New Roman" w:hAnsi="Times New Roman" w:cs="Times New Roman"/>
          <w:color w:val="000000"/>
          <w:sz w:val="24"/>
          <w:szCs w:val="24"/>
        </w:rPr>
        <w:t>51.318,75 kn,</w:t>
      </w:r>
    </w:p>
    <w:p w:rsidR="00AD0EE1" w:rsidRPr="0035392E" w:rsidRDefault="00B14F97"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U</w:t>
      </w:r>
      <w:r w:rsidR="00AD0EE1" w:rsidRPr="0035392E">
        <w:rPr>
          <w:rFonts w:ascii="Times New Roman" w:hAnsi="Times New Roman" w:cs="Times New Roman"/>
          <w:color w:val="000000"/>
          <w:sz w:val="24"/>
          <w:szCs w:val="24"/>
        </w:rPr>
        <w:t>ređenje</w:t>
      </w:r>
      <w:r w:rsidRPr="0035392E">
        <w:rPr>
          <w:rFonts w:ascii="Times New Roman" w:hAnsi="Times New Roman" w:cs="Times New Roman"/>
          <w:color w:val="000000"/>
          <w:sz w:val="24"/>
          <w:szCs w:val="24"/>
        </w:rPr>
        <w:t>,</w:t>
      </w:r>
    </w:p>
    <w:p w:rsidR="00B14F97" w:rsidRPr="0035392E" w:rsidRDefault="00B14F97"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uređenje nerazvrstanih cesta – Šakić</w:t>
      </w:r>
      <w:r w:rsidR="00C25B22" w:rsidRPr="0035392E">
        <w:rPr>
          <w:rFonts w:ascii="Times New Roman" w:hAnsi="Times New Roman" w:cs="Times New Roman"/>
          <w:color w:val="000000"/>
          <w:sz w:val="24"/>
          <w:szCs w:val="24"/>
        </w:rPr>
        <w:t>i</w:t>
      </w:r>
      <w:r w:rsidRPr="0035392E">
        <w:rPr>
          <w:rFonts w:ascii="Times New Roman" w:hAnsi="Times New Roman" w:cs="Times New Roman"/>
          <w:color w:val="000000"/>
          <w:sz w:val="24"/>
          <w:szCs w:val="24"/>
        </w:rPr>
        <w:t>-Glavica-</w:t>
      </w:r>
      <w:proofErr w:type="spellStart"/>
      <w:r w:rsidRPr="0035392E">
        <w:rPr>
          <w:rFonts w:ascii="Times New Roman" w:hAnsi="Times New Roman" w:cs="Times New Roman"/>
          <w:color w:val="000000"/>
          <w:sz w:val="24"/>
          <w:szCs w:val="24"/>
        </w:rPr>
        <w:t>Musinac</w:t>
      </w:r>
      <w:proofErr w:type="spellEnd"/>
      <w:r w:rsidRPr="0035392E">
        <w:rPr>
          <w:rFonts w:ascii="Times New Roman" w:hAnsi="Times New Roman" w:cs="Times New Roman"/>
          <w:color w:val="000000"/>
          <w:sz w:val="24"/>
          <w:szCs w:val="24"/>
        </w:rPr>
        <w:t xml:space="preserve"> u vrijednosti od 11.678,75 kn,</w:t>
      </w:r>
    </w:p>
    <w:p w:rsidR="00B14F97" w:rsidRPr="0035392E" w:rsidRDefault="00B14F97"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uređenje nerazvrstanih cesta – zaselak Katići od 62.084,38 kn,</w:t>
      </w:r>
    </w:p>
    <w:p w:rsidR="00B14F97" w:rsidRPr="0035392E" w:rsidRDefault="00B14F97"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xml:space="preserve">- radovi na izgradnji krova na mrtvačnici u </w:t>
      </w:r>
      <w:proofErr w:type="spellStart"/>
      <w:r w:rsidRPr="0035392E">
        <w:rPr>
          <w:rFonts w:ascii="Times New Roman" w:hAnsi="Times New Roman" w:cs="Times New Roman"/>
          <w:color w:val="000000"/>
          <w:sz w:val="24"/>
          <w:szCs w:val="24"/>
        </w:rPr>
        <w:t>Medovu</w:t>
      </w:r>
      <w:proofErr w:type="spellEnd"/>
      <w:r w:rsidRPr="0035392E">
        <w:rPr>
          <w:rFonts w:ascii="Times New Roman" w:hAnsi="Times New Roman" w:cs="Times New Roman"/>
          <w:color w:val="000000"/>
          <w:sz w:val="24"/>
          <w:szCs w:val="24"/>
        </w:rPr>
        <w:t xml:space="preserve"> Do</w:t>
      </w:r>
      <w:r w:rsidR="00C25B22" w:rsidRPr="0035392E">
        <w:rPr>
          <w:rFonts w:ascii="Times New Roman" w:hAnsi="Times New Roman" w:cs="Times New Roman"/>
          <w:color w:val="000000"/>
          <w:sz w:val="24"/>
          <w:szCs w:val="24"/>
        </w:rPr>
        <w:t>l</w:t>
      </w:r>
      <w:r w:rsidRPr="0035392E">
        <w:rPr>
          <w:rFonts w:ascii="Times New Roman" w:hAnsi="Times New Roman" w:cs="Times New Roman"/>
          <w:color w:val="000000"/>
          <w:sz w:val="24"/>
          <w:szCs w:val="24"/>
        </w:rPr>
        <w:t>cu u vrijednosti od 79.922,00 kn,</w:t>
      </w:r>
    </w:p>
    <w:p w:rsidR="00B14F97" w:rsidRPr="0035392E" w:rsidRDefault="00B14F97"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lastRenderedPageBreak/>
        <w:t>- radovi na održavanju groblja i površina uz groblje u vrijednosti od 121.746,31 kn,</w:t>
      </w:r>
    </w:p>
    <w:p w:rsidR="00B14F97" w:rsidRPr="0035392E" w:rsidRDefault="00B14F97"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uređenje zapuš</w:t>
      </w:r>
      <w:r w:rsidR="00C25B22" w:rsidRPr="0035392E">
        <w:rPr>
          <w:rFonts w:ascii="Times New Roman" w:hAnsi="Times New Roman" w:cs="Times New Roman"/>
          <w:color w:val="000000"/>
          <w:sz w:val="24"/>
          <w:szCs w:val="24"/>
        </w:rPr>
        <w:t>tenih poljskih putova u izn</w:t>
      </w:r>
      <w:r w:rsidRPr="0035392E">
        <w:rPr>
          <w:rFonts w:ascii="Times New Roman" w:hAnsi="Times New Roman" w:cs="Times New Roman"/>
          <w:color w:val="000000"/>
          <w:sz w:val="24"/>
          <w:szCs w:val="24"/>
        </w:rPr>
        <w:t>osu od 87.500,00 kn.</w:t>
      </w:r>
    </w:p>
    <w:p w:rsidR="00B14F97" w:rsidRPr="0035392E" w:rsidRDefault="00B14F97" w:rsidP="00B14F97">
      <w:pPr>
        <w:spacing w:after="0"/>
        <w:jc w:val="both"/>
        <w:rPr>
          <w:rFonts w:ascii="Times New Roman" w:hAnsi="Times New Roman" w:cs="Times New Roman"/>
          <w:color w:val="000000"/>
          <w:sz w:val="24"/>
          <w:szCs w:val="24"/>
        </w:rPr>
      </w:pPr>
    </w:p>
    <w:p w:rsidR="00B14F97" w:rsidRPr="0035392E" w:rsidRDefault="00B14F97" w:rsidP="00B14F97">
      <w:pPr>
        <w:spacing w:after="0"/>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ab/>
        <w:t xml:space="preserve">U 2014.g. trgovačko društvo Katić </w:t>
      </w:r>
      <w:proofErr w:type="spellStart"/>
      <w:r w:rsidRPr="0035392E">
        <w:rPr>
          <w:rFonts w:ascii="Times New Roman" w:hAnsi="Times New Roman" w:cs="Times New Roman"/>
          <w:color w:val="000000"/>
          <w:sz w:val="24"/>
          <w:szCs w:val="24"/>
        </w:rPr>
        <w:t>Bau</w:t>
      </w:r>
      <w:proofErr w:type="spellEnd"/>
      <w:r w:rsidRPr="0035392E">
        <w:rPr>
          <w:rFonts w:ascii="Times New Roman" w:hAnsi="Times New Roman" w:cs="Times New Roman"/>
          <w:color w:val="000000"/>
          <w:sz w:val="24"/>
          <w:szCs w:val="24"/>
        </w:rPr>
        <w:t xml:space="preserve"> d.o.o. obavljalo je sljedeće poslove za Općinu Lovreć:</w:t>
      </w:r>
    </w:p>
    <w:p w:rsidR="00E0614D" w:rsidRPr="0035392E" w:rsidRDefault="00E0614D" w:rsidP="00A54956">
      <w:pPr>
        <w:spacing w:after="0"/>
        <w:ind w:firstLine="708"/>
        <w:jc w:val="both"/>
        <w:rPr>
          <w:rFonts w:ascii="Times New Roman" w:hAnsi="Times New Roman" w:cs="Times New Roman"/>
          <w:color w:val="000000"/>
          <w:sz w:val="24"/>
          <w:szCs w:val="24"/>
        </w:rPr>
      </w:pPr>
    </w:p>
    <w:p w:rsidR="00B14F97" w:rsidRPr="0035392E" w:rsidRDefault="00B14F97"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čišćenje snijega na području Općine Lovreć u iznosu od 67.250,00 kn,</w:t>
      </w:r>
    </w:p>
    <w:p w:rsidR="00B14F97" w:rsidRPr="0035392E" w:rsidRDefault="00B14F97"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xml:space="preserve">- izgradnja dijela vodovodne mreže od </w:t>
      </w:r>
      <w:proofErr w:type="spellStart"/>
      <w:r w:rsidRPr="0035392E">
        <w:rPr>
          <w:rFonts w:ascii="Times New Roman" w:hAnsi="Times New Roman" w:cs="Times New Roman"/>
          <w:color w:val="000000"/>
          <w:sz w:val="24"/>
          <w:szCs w:val="24"/>
        </w:rPr>
        <w:t>Batalića</w:t>
      </w:r>
      <w:proofErr w:type="spellEnd"/>
      <w:r w:rsidRPr="0035392E">
        <w:rPr>
          <w:rFonts w:ascii="Times New Roman" w:hAnsi="Times New Roman" w:cs="Times New Roman"/>
          <w:color w:val="000000"/>
          <w:sz w:val="24"/>
          <w:szCs w:val="24"/>
        </w:rPr>
        <w:t xml:space="preserve"> do </w:t>
      </w:r>
      <w:proofErr w:type="spellStart"/>
      <w:r w:rsidR="00C25B22" w:rsidRPr="0035392E">
        <w:rPr>
          <w:rFonts w:ascii="Times New Roman" w:hAnsi="Times New Roman" w:cs="Times New Roman"/>
          <w:color w:val="000000"/>
          <w:sz w:val="24"/>
          <w:szCs w:val="24"/>
        </w:rPr>
        <w:t>P</w:t>
      </w:r>
      <w:r w:rsidRPr="0035392E">
        <w:rPr>
          <w:rFonts w:ascii="Times New Roman" w:hAnsi="Times New Roman" w:cs="Times New Roman"/>
          <w:color w:val="000000"/>
          <w:sz w:val="24"/>
          <w:szCs w:val="24"/>
        </w:rPr>
        <w:t>ržića</w:t>
      </w:r>
      <w:proofErr w:type="spellEnd"/>
      <w:r w:rsidRPr="0035392E">
        <w:rPr>
          <w:rFonts w:ascii="Times New Roman" w:hAnsi="Times New Roman" w:cs="Times New Roman"/>
          <w:color w:val="000000"/>
          <w:sz w:val="24"/>
          <w:szCs w:val="24"/>
        </w:rPr>
        <w:t xml:space="preserve"> u iznosu od 33.955,63 kn,</w:t>
      </w:r>
    </w:p>
    <w:p w:rsidR="00B14F97" w:rsidRPr="0035392E" w:rsidRDefault="00B14F97"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xml:space="preserve">- izgradnja dijela vodovodne mreže od </w:t>
      </w:r>
      <w:proofErr w:type="spellStart"/>
      <w:r w:rsidRPr="0035392E">
        <w:rPr>
          <w:rFonts w:ascii="Times New Roman" w:hAnsi="Times New Roman" w:cs="Times New Roman"/>
          <w:color w:val="000000"/>
          <w:sz w:val="24"/>
          <w:szCs w:val="24"/>
        </w:rPr>
        <w:t>Batalića</w:t>
      </w:r>
      <w:proofErr w:type="spellEnd"/>
      <w:r w:rsidRPr="0035392E">
        <w:rPr>
          <w:rFonts w:ascii="Times New Roman" w:hAnsi="Times New Roman" w:cs="Times New Roman"/>
          <w:color w:val="000000"/>
          <w:sz w:val="24"/>
          <w:szCs w:val="24"/>
        </w:rPr>
        <w:t xml:space="preserve"> do </w:t>
      </w:r>
      <w:proofErr w:type="spellStart"/>
      <w:r w:rsidRPr="0035392E">
        <w:rPr>
          <w:rFonts w:ascii="Times New Roman" w:hAnsi="Times New Roman" w:cs="Times New Roman"/>
          <w:color w:val="000000"/>
          <w:sz w:val="24"/>
          <w:szCs w:val="24"/>
        </w:rPr>
        <w:t>Pržića</w:t>
      </w:r>
      <w:proofErr w:type="spellEnd"/>
      <w:r w:rsidRPr="0035392E">
        <w:rPr>
          <w:rFonts w:ascii="Times New Roman" w:hAnsi="Times New Roman" w:cs="Times New Roman"/>
          <w:color w:val="000000"/>
          <w:sz w:val="24"/>
          <w:szCs w:val="24"/>
        </w:rPr>
        <w:t xml:space="preserve"> u iznosu od 66.022,50 kn,</w:t>
      </w:r>
    </w:p>
    <w:p w:rsidR="00B14F97" w:rsidRPr="0035392E" w:rsidRDefault="00B14F97" w:rsidP="00A54956">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xml:space="preserve">- uređenje poljskih puteva: </w:t>
      </w:r>
      <w:proofErr w:type="spellStart"/>
      <w:r w:rsidRPr="0035392E">
        <w:rPr>
          <w:rFonts w:ascii="Times New Roman" w:hAnsi="Times New Roman" w:cs="Times New Roman"/>
          <w:color w:val="000000"/>
          <w:sz w:val="24"/>
          <w:szCs w:val="24"/>
        </w:rPr>
        <w:t>Dobrinče</w:t>
      </w:r>
      <w:proofErr w:type="spellEnd"/>
      <w:r w:rsidRPr="0035392E">
        <w:rPr>
          <w:rFonts w:ascii="Times New Roman" w:hAnsi="Times New Roman" w:cs="Times New Roman"/>
          <w:color w:val="000000"/>
          <w:sz w:val="24"/>
          <w:szCs w:val="24"/>
        </w:rPr>
        <w:t>-</w:t>
      </w:r>
      <w:proofErr w:type="spellStart"/>
      <w:r w:rsidRPr="0035392E">
        <w:rPr>
          <w:rFonts w:ascii="Times New Roman" w:hAnsi="Times New Roman" w:cs="Times New Roman"/>
          <w:color w:val="000000"/>
          <w:sz w:val="24"/>
          <w:szCs w:val="24"/>
        </w:rPr>
        <w:t>Bitoraje</w:t>
      </w:r>
      <w:proofErr w:type="spellEnd"/>
      <w:r w:rsidRPr="0035392E">
        <w:rPr>
          <w:rFonts w:ascii="Times New Roman" w:hAnsi="Times New Roman" w:cs="Times New Roman"/>
          <w:color w:val="000000"/>
          <w:sz w:val="24"/>
          <w:szCs w:val="24"/>
        </w:rPr>
        <w:t xml:space="preserve">-Glavan Gomila; Čaglji-Brstila; </w:t>
      </w:r>
      <w:proofErr w:type="spellStart"/>
      <w:r w:rsidRPr="0035392E">
        <w:rPr>
          <w:rFonts w:ascii="Times New Roman" w:hAnsi="Times New Roman" w:cs="Times New Roman"/>
          <w:color w:val="000000"/>
          <w:sz w:val="24"/>
          <w:szCs w:val="24"/>
        </w:rPr>
        <w:t>Mrnjavci</w:t>
      </w:r>
      <w:proofErr w:type="spellEnd"/>
      <w:r w:rsidRPr="0035392E">
        <w:rPr>
          <w:rFonts w:ascii="Times New Roman" w:hAnsi="Times New Roman" w:cs="Times New Roman"/>
          <w:color w:val="000000"/>
          <w:sz w:val="24"/>
          <w:szCs w:val="24"/>
        </w:rPr>
        <w:t>-Gradina u vrijednosti od 25.875,00 kn,</w:t>
      </w:r>
    </w:p>
    <w:p w:rsidR="00B14F97" w:rsidRPr="0035392E" w:rsidRDefault="00B14F97" w:rsidP="00B14F97">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xml:space="preserve">- uređenje poljskih puteva: </w:t>
      </w:r>
      <w:proofErr w:type="spellStart"/>
      <w:r w:rsidRPr="0035392E">
        <w:rPr>
          <w:rFonts w:ascii="Times New Roman" w:hAnsi="Times New Roman" w:cs="Times New Roman"/>
          <w:color w:val="000000"/>
          <w:sz w:val="24"/>
          <w:szCs w:val="24"/>
        </w:rPr>
        <w:t>Dobrinče</w:t>
      </w:r>
      <w:proofErr w:type="spellEnd"/>
      <w:r w:rsidRPr="0035392E">
        <w:rPr>
          <w:rFonts w:ascii="Times New Roman" w:hAnsi="Times New Roman" w:cs="Times New Roman"/>
          <w:color w:val="000000"/>
          <w:sz w:val="24"/>
          <w:szCs w:val="24"/>
        </w:rPr>
        <w:t>-</w:t>
      </w:r>
      <w:proofErr w:type="spellStart"/>
      <w:r w:rsidRPr="0035392E">
        <w:rPr>
          <w:rFonts w:ascii="Times New Roman" w:hAnsi="Times New Roman" w:cs="Times New Roman"/>
          <w:color w:val="000000"/>
          <w:sz w:val="24"/>
          <w:szCs w:val="24"/>
        </w:rPr>
        <w:t>Bitoraje</w:t>
      </w:r>
      <w:proofErr w:type="spellEnd"/>
      <w:r w:rsidRPr="0035392E">
        <w:rPr>
          <w:rFonts w:ascii="Times New Roman" w:hAnsi="Times New Roman" w:cs="Times New Roman"/>
          <w:color w:val="000000"/>
          <w:sz w:val="24"/>
          <w:szCs w:val="24"/>
        </w:rPr>
        <w:t xml:space="preserve">-Glavan Gomila; Čaglji-Brstila; </w:t>
      </w:r>
      <w:proofErr w:type="spellStart"/>
      <w:r w:rsidRPr="0035392E">
        <w:rPr>
          <w:rFonts w:ascii="Times New Roman" w:hAnsi="Times New Roman" w:cs="Times New Roman"/>
          <w:color w:val="000000"/>
          <w:sz w:val="24"/>
          <w:szCs w:val="24"/>
        </w:rPr>
        <w:t>Mrnjavci</w:t>
      </w:r>
      <w:proofErr w:type="spellEnd"/>
      <w:r w:rsidRPr="0035392E">
        <w:rPr>
          <w:rFonts w:ascii="Times New Roman" w:hAnsi="Times New Roman" w:cs="Times New Roman"/>
          <w:color w:val="000000"/>
          <w:sz w:val="24"/>
          <w:szCs w:val="24"/>
        </w:rPr>
        <w:t>-Gradina u vrijednosti od 18.112,50 kn,</w:t>
      </w:r>
    </w:p>
    <w:p w:rsidR="00B14F97" w:rsidRPr="0035392E" w:rsidRDefault="00B14F97" w:rsidP="00B14F97">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xml:space="preserve">- </w:t>
      </w:r>
      <w:r w:rsidR="00704629" w:rsidRPr="0035392E">
        <w:rPr>
          <w:rFonts w:ascii="Times New Roman" w:hAnsi="Times New Roman" w:cs="Times New Roman"/>
          <w:color w:val="000000"/>
          <w:sz w:val="24"/>
          <w:szCs w:val="24"/>
        </w:rPr>
        <w:t>čišćenje krovova turističko-povijesne staze Općine Lovreć u vrijednosti od 10.000,00 kn,</w:t>
      </w:r>
    </w:p>
    <w:p w:rsidR="00704629" w:rsidRPr="0035392E" w:rsidRDefault="00270AFE" w:rsidP="00B14F97">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r</w:t>
      </w:r>
      <w:r w:rsidR="00704629" w:rsidRPr="0035392E">
        <w:rPr>
          <w:rFonts w:ascii="Times New Roman" w:hAnsi="Times New Roman" w:cs="Times New Roman"/>
          <w:color w:val="000000"/>
          <w:sz w:val="24"/>
          <w:szCs w:val="24"/>
        </w:rPr>
        <w:t xml:space="preserve">ekonstrukcija nerazvrstane ceste </w:t>
      </w:r>
      <w:proofErr w:type="spellStart"/>
      <w:r w:rsidRPr="0035392E">
        <w:rPr>
          <w:rFonts w:ascii="Times New Roman" w:hAnsi="Times New Roman" w:cs="Times New Roman"/>
          <w:color w:val="000000"/>
          <w:sz w:val="24"/>
          <w:szCs w:val="24"/>
        </w:rPr>
        <w:t>Podgradina</w:t>
      </w:r>
      <w:proofErr w:type="spellEnd"/>
      <w:r w:rsidRPr="0035392E">
        <w:rPr>
          <w:rFonts w:ascii="Times New Roman" w:hAnsi="Times New Roman" w:cs="Times New Roman"/>
          <w:color w:val="000000"/>
          <w:sz w:val="24"/>
          <w:szCs w:val="24"/>
        </w:rPr>
        <w:t xml:space="preserve"> –</w:t>
      </w:r>
      <w:proofErr w:type="spellStart"/>
      <w:r w:rsidRPr="0035392E">
        <w:rPr>
          <w:rFonts w:ascii="Times New Roman" w:hAnsi="Times New Roman" w:cs="Times New Roman"/>
          <w:color w:val="000000"/>
          <w:sz w:val="24"/>
          <w:szCs w:val="24"/>
        </w:rPr>
        <w:t>Marasi</w:t>
      </w:r>
      <w:proofErr w:type="spellEnd"/>
      <w:r w:rsidRPr="0035392E">
        <w:rPr>
          <w:rFonts w:ascii="Times New Roman" w:hAnsi="Times New Roman" w:cs="Times New Roman"/>
          <w:color w:val="000000"/>
          <w:sz w:val="24"/>
          <w:szCs w:val="24"/>
        </w:rPr>
        <w:t xml:space="preserve"> u vrijednosti od 82.500,00 kn,</w:t>
      </w:r>
    </w:p>
    <w:p w:rsidR="00270AFE" w:rsidRPr="0035392E" w:rsidRDefault="00270AFE" w:rsidP="00270AFE">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xml:space="preserve">- uređenje poljskih puteva: </w:t>
      </w:r>
      <w:proofErr w:type="spellStart"/>
      <w:r w:rsidRPr="0035392E">
        <w:rPr>
          <w:rFonts w:ascii="Times New Roman" w:hAnsi="Times New Roman" w:cs="Times New Roman"/>
          <w:color w:val="000000"/>
          <w:sz w:val="24"/>
          <w:szCs w:val="24"/>
        </w:rPr>
        <w:t>Dobrinče</w:t>
      </w:r>
      <w:proofErr w:type="spellEnd"/>
      <w:r w:rsidRPr="0035392E">
        <w:rPr>
          <w:rFonts w:ascii="Times New Roman" w:hAnsi="Times New Roman" w:cs="Times New Roman"/>
          <w:color w:val="000000"/>
          <w:sz w:val="24"/>
          <w:szCs w:val="24"/>
        </w:rPr>
        <w:t>-</w:t>
      </w:r>
      <w:proofErr w:type="spellStart"/>
      <w:r w:rsidRPr="0035392E">
        <w:rPr>
          <w:rFonts w:ascii="Times New Roman" w:hAnsi="Times New Roman" w:cs="Times New Roman"/>
          <w:color w:val="000000"/>
          <w:sz w:val="24"/>
          <w:szCs w:val="24"/>
        </w:rPr>
        <w:t>Bitoraje</w:t>
      </w:r>
      <w:proofErr w:type="spellEnd"/>
      <w:r w:rsidRPr="0035392E">
        <w:rPr>
          <w:rFonts w:ascii="Times New Roman" w:hAnsi="Times New Roman" w:cs="Times New Roman"/>
          <w:color w:val="000000"/>
          <w:sz w:val="24"/>
          <w:szCs w:val="24"/>
        </w:rPr>
        <w:t xml:space="preserve">-Glavan Gomila; Čaglji-Brstila; </w:t>
      </w:r>
      <w:proofErr w:type="spellStart"/>
      <w:r w:rsidRPr="0035392E">
        <w:rPr>
          <w:rFonts w:ascii="Times New Roman" w:hAnsi="Times New Roman" w:cs="Times New Roman"/>
          <w:color w:val="000000"/>
          <w:sz w:val="24"/>
          <w:szCs w:val="24"/>
        </w:rPr>
        <w:t>Mrnjavci</w:t>
      </w:r>
      <w:proofErr w:type="spellEnd"/>
      <w:r w:rsidRPr="0035392E">
        <w:rPr>
          <w:rFonts w:ascii="Times New Roman" w:hAnsi="Times New Roman" w:cs="Times New Roman"/>
          <w:color w:val="000000"/>
          <w:sz w:val="24"/>
          <w:szCs w:val="24"/>
        </w:rPr>
        <w:t>-Gradina u vrijednosti od</w:t>
      </w:r>
      <w:r w:rsidR="00C25B22" w:rsidRPr="0035392E">
        <w:rPr>
          <w:rFonts w:ascii="Times New Roman" w:hAnsi="Times New Roman" w:cs="Times New Roman"/>
          <w:color w:val="000000"/>
          <w:sz w:val="24"/>
          <w:szCs w:val="24"/>
        </w:rPr>
        <w:t xml:space="preserve"> </w:t>
      </w:r>
      <w:r w:rsidRPr="0035392E">
        <w:rPr>
          <w:rFonts w:ascii="Times New Roman" w:hAnsi="Times New Roman" w:cs="Times New Roman"/>
          <w:color w:val="000000"/>
          <w:sz w:val="24"/>
          <w:szCs w:val="24"/>
        </w:rPr>
        <w:t>81.012,50 kn,</w:t>
      </w:r>
    </w:p>
    <w:p w:rsidR="00270AFE" w:rsidRPr="0035392E" w:rsidRDefault="00270AFE" w:rsidP="00270AFE">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 čišćenje snijega na području Općine Lovreć u vrijednosti od 20.500,00 kn.</w:t>
      </w:r>
    </w:p>
    <w:p w:rsidR="00270AFE" w:rsidRPr="0035392E" w:rsidRDefault="00270AFE" w:rsidP="00270AFE">
      <w:pPr>
        <w:spacing w:after="0"/>
        <w:ind w:firstLine="708"/>
        <w:jc w:val="both"/>
        <w:rPr>
          <w:rFonts w:ascii="Times New Roman" w:hAnsi="Times New Roman" w:cs="Times New Roman"/>
          <w:color w:val="000000"/>
          <w:sz w:val="24"/>
          <w:szCs w:val="24"/>
        </w:rPr>
      </w:pPr>
    </w:p>
    <w:p w:rsidR="00270AFE" w:rsidRPr="0035392E" w:rsidRDefault="00270AFE" w:rsidP="00270AFE">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U očitovanju se nadalje navodi da je o stupanju u navedene poslovne odnose odlučivao tadašnji općinski načelnik Ante B</w:t>
      </w:r>
      <w:r w:rsidR="00C25B22" w:rsidRPr="0035392E">
        <w:rPr>
          <w:rFonts w:ascii="Times New Roman" w:hAnsi="Times New Roman" w:cs="Times New Roman"/>
          <w:color w:val="000000"/>
          <w:sz w:val="24"/>
          <w:szCs w:val="24"/>
        </w:rPr>
        <w:t xml:space="preserve">abić, a </w:t>
      </w:r>
      <w:r w:rsidRPr="0035392E">
        <w:rPr>
          <w:rFonts w:ascii="Times New Roman" w:hAnsi="Times New Roman" w:cs="Times New Roman"/>
          <w:color w:val="000000"/>
          <w:sz w:val="24"/>
          <w:szCs w:val="24"/>
        </w:rPr>
        <w:t xml:space="preserve">u privitku očitovanja dostavljena </w:t>
      </w:r>
      <w:r w:rsidR="00C25B22" w:rsidRPr="0035392E">
        <w:rPr>
          <w:rFonts w:ascii="Times New Roman" w:hAnsi="Times New Roman" w:cs="Times New Roman"/>
          <w:color w:val="000000"/>
          <w:sz w:val="24"/>
          <w:szCs w:val="24"/>
        </w:rPr>
        <w:t xml:space="preserve">je </w:t>
      </w:r>
      <w:r w:rsidRPr="0035392E">
        <w:rPr>
          <w:rFonts w:ascii="Times New Roman" w:hAnsi="Times New Roman" w:cs="Times New Roman"/>
          <w:color w:val="000000"/>
          <w:sz w:val="24"/>
          <w:szCs w:val="24"/>
        </w:rPr>
        <w:t>postojeća dokumentacija koja se nalazi u Jedinstvenom upravnom odjelu Općine Lovreć</w:t>
      </w:r>
    </w:p>
    <w:p w:rsidR="00B14F97" w:rsidRPr="0035392E" w:rsidRDefault="00B14F97" w:rsidP="00A54956">
      <w:pPr>
        <w:spacing w:after="0"/>
        <w:ind w:firstLine="708"/>
        <w:jc w:val="both"/>
        <w:rPr>
          <w:rFonts w:ascii="Times New Roman" w:hAnsi="Times New Roman" w:cs="Times New Roman"/>
          <w:color w:val="000000"/>
          <w:sz w:val="24"/>
          <w:szCs w:val="24"/>
        </w:rPr>
      </w:pPr>
    </w:p>
    <w:p w:rsidR="002F182F" w:rsidRPr="0035392E" w:rsidRDefault="00270AFE" w:rsidP="002F182F">
      <w:pPr>
        <w:spacing w:after="0"/>
        <w:ind w:firstLine="708"/>
        <w:jc w:val="both"/>
        <w:rPr>
          <w:rFonts w:ascii="Times New Roman" w:hAnsi="Times New Roman" w:cs="Times New Roman"/>
          <w:sz w:val="24"/>
          <w:szCs w:val="24"/>
          <w:shd w:val="clear" w:color="auto" w:fill="FFFFFF"/>
        </w:rPr>
      </w:pPr>
      <w:r w:rsidRPr="0035392E">
        <w:rPr>
          <w:rFonts w:ascii="Times New Roman" w:hAnsi="Times New Roman" w:cs="Times New Roman"/>
          <w:sz w:val="24"/>
          <w:szCs w:val="24"/>
          <w:shd w:val="clear" w:color="auto" w:fill="FFFFFF"/>
        </w:rPr>
        <w:t xml:space="preserve">Nadalje, vezano za usluge odvoza smeća u razdoblju u kojem je dužnost općinskog načelnika obavljao dužnosnik Ante Babić, u privitku su dostavljeni </w:t>
      </w:r>
      <w:proofErr w:type="spellStart"/>
      <w:r w:rsidRPr="0035392E">
        <w:rPr>
          <w:rFonts w:ascii="Times New Roman" w:hAnsi="Times New Roman" w:cs="Times New Roman"/>
          <w:sz w:val="24"/>
          <w:szCs w:val="24"/>
          <w:shd w:val="clear" w:color="auto" w:fill="FFFFFF"/>
        </w:rPr>
        <w:t>društvani</w:t>
      </w:r>
      <w:proofErr w:type="spellEnd"/>
      <w:r w:rsidRPr="0035392E">
        <w:rPr>
          <w:rFonts w:ascii="Times New Roman" w:hAnsi="Times New Roman" w:cs="Times New Roman"/>
          <w:sz w:val="24"/>
          <w:szCs w:val="24"/>
          <w:shd w:val="clear" w:color="auto" w:fill="FFFFFF"/>
        </w:rPr>
        <w:t xml:space="preserve"> ugovori trgovačkih društava Čistoća Imotske krajine d.o.o. i </w:t>
      </w:r>
      <w:proofErr w:type="spellStart"/>
      <w:r w:rsidRPr="0035392E">
        <w:rPr>
          <w:rFonts w:ascii="Times New Roman" w:hAnsi="Times New Roman" w:cs="Times New Roman"/>
          <w:sz w:val="24"/>
          <w:szCs w:val="24"/>
          <w:shd w:val="clear" w:color="auto" w:fill="FFFFFF"/>
        </w:rPr>
        <w:t>Topana</w:t>
      </w:r>
      <w:proofErr w:type="spellEnd"/>
      <w:r w:rsidRPr="0035392E">
        <w:rPr>
          <w:rFonts w:ascii="Times New Roman" w:hAnsi="Times New Roman" w:cs="Times New Roman"/>
          <w:sz w:val="24"/>
          <w:szCs w:val="24"/>
          <w:shd w:val="clear" w:color="auto" w:fill="FFFFFF"/>
        </w:rPr>
        <w:t xml:space="preserve"> Imotski d.o.o.</w:t>
      </w:r>
    </w:p>
    <w:p w:rsidR="00270AFE" w:rsidRPr="0035392E" w:rsidRDefault="00270AFE" w:rsidP="00A54956">
      <w:pPr>
        <w:spacing w:after="0"/>
        <w:ind w:firstLine="708"/>
        <w:jc w:val="both"/>
        <w:rPr>
          <w:rFonts w:ascii="Times New Roman" w:hAnsi="Times New Roman" w:cs="Times New Roman"/>
          <w:sz w:val="24"/>
          <w:szCs w:val="24"/>
          <w:shd w:val="clear" w:color="auto" w:fill="FFFFFF"/>
        </w:rPr>
      </w:pPr>
    </w:p>
    <w:p w:rsidR="00270AFE" w:rsidRPr="0035392E" w:rsidRDefault="00270AFE" w:rsidP="00A54956">
      <w:pPr>
        <w:spacing w:after="0"/>
        <w:ind w:firstLine="708"/>
        <w:jc w:val="both"/>
        <w:rPr>
          <w:rFonts w:ascii="Times New Roman" w:hAnsi="Times New Roman" w:cs="Times New Roman"/>
          <w:sz w:val="24"/>
          <w:szCs w:val="24"/>
          <w:shd w:val="clear" w:color="auto" w:fill="FFFFFF"/>
        </w:rPr>
      </w:pPr>
      <w:r w:rsidRPr="0035392E">
        <w:rPr>
          <w:rFonts w:ascii="Times New Roman" w:hAnsi="Times New Roman" w:cs="Times New Roman"/>
          <w:sz w:val="24"/>
          <w:szCs w:val="24"/>
          <w:shd w:val="clear" w:color="auto" w:fill="FFFFFF"/>
        </w:rPr>
        <w:t>Uvidom u dostavljeni Društveni ugovor Čistoća Imotske krajine</w:t>
      </w:r>
      <w:r w:rsidR="00C25B22" w:rsidRPr="0035392E">
        <w:rPr>
          <w:rFonts w:ascii="Times New Roman" w:hAnsi="Times New Roman" w:cs="Times New Roman"/>
          <w:sz w:val="24"/>
          <w:szCs w:val="24"/>
          <w:shd w:val="clear" w:color="auto" w:fill="FFFFFF"/>
        </w:rPr>
        <w:t xml:space="preserve"> d.o.o.</w:t>
      </w:r>
      <w:r w:rsidRPr="0035392E">
        <w:rPr>
          <w:rFonts w:ascii="Times New Roman" w:hAnsi="Times New Roman" w:cs="Times New Roman"/>
          <w:sz w:val="24"/>
          <w:szCs w:val="24"/>
          <w:shd w:val="clear" w:color="auto" w:fill="FFFFFF"/>
        </w:rPr>
        <w:t xml:space="preserve"> utvrđeno je da je navedeno trgovačko društvo osnovano</w:t>
      </w:r>
      <w:r w:rsidR="002F182F" w:rsidRPr="0035392E">
        <w:rPr>
          <w:rFonts w:ascii="Times New Roman" w:hAnsi="Times New Roman" w:cs="Times New Roman"/>
          <w:sz w:val="24"/>
          <w:szCs w:val="24"/>
          <w:shd w:val="clear" w:color="auto" w:fill="FFFFFF"/>
        </w:rPr>
        <w:t xml:space="preserve"> dana 27. studenoga 2015.g.</w:t>
      </w:r>
      <w:r w:rsidRPr="0035392E">
        <w:rPr>
          <w:rFonts w:ascii="Times New Roman" w:hAnsi="Times New Roman" w:cs="Times New Roman"/>
          <w:sz w:val="24"/>
          <w:szCs w:val="24"/>
          <w:shd w:val="clear" w:color="auto" w:fill="FFFFFF"/>
        </w:rPr>
        <w:t xml:space="preserve"> od strane 8 općina, među kojima je i Općina Lovreć.</w:t>
      </w:r>
      <w:r w:rsidR="00B600B2" w:rsidRPr="0035392E">
        <w:rPr>
          <w:rFonts w:ascii="Times New Roman" w:hAnsi="Times New Roman" w:cs="Times New Roman"/>
          <w:sz w:val="24"/>
          <w:szCs w:val="24"/>
          <w:shd w:val="clear" w:color="auto" w:fill="FFFFFF"/>
        </w:rPr>
        <w:t xml:space="preserve"> Kao predmet poslovanja toga društva navodi se: održavanje čistoće, odlaganje komunalnog otpada, skupljanje otpada za potrebe drugih, prijevoz otpada za potrebe drugih, posredovanje u organiziranju oporabe i/ili zbrinjavanja otpada u ime drugih, skupljanje, oporaba i/ili zbrinjavanje (obrada, odlaganje, spaljivanje i drugi načini zbrinjavanja otpada), odnosno djelatnost gospodarenja posebnim kategorijama otpada, uvoz i izvoz otpada i dr. </w:t>
      </w:r>
    </w:p>
    <w:p w:rsidR="002F182F" w:rsidRPr="0035392E" w:rsidRDefault="002F182F" w:rsidP="00A54956">
      <w:pPr>
        <w:spacing w:after="0"/>
        <w:ind w:firstLine="708"/>
        <w:jc w:val="both"/>
        <w:rPr>
          <w:rFonts w:ascii="Times New Roman" w:hAnsi="Times New Roman" w:cs="Times New Roman"/>
          <w:sz w:val="24"/>
          <w:szCs w:val="24"/>
          <w:shd w:val="clear" w:color="auto" w:fill="FFFFFF"/>
        </w:rPr>
      </w:pPr>
    </w:p>
    <w:p w:rsidR="002F182F" w:rsidRPr="0035392E" w:rsidRDefault="002F182F" w:rsidP="00A54956">
      <w:pPr>
        <w:spacing w:after="0"/>
        <w:ind w:firstLine="708"/>
        <w:jc w:val="both"/>
        <w:rPr>
          <w:rFonts w:ascii="Times New Roman" w:hAnsi="Times New Roman" w:cs="Times New Roman"/>
          <w:sz w:val="24"/>
          <w:szCs w:val="24"/>
          <w:shd w:val="clear" w:color="auto" w:fill="FFFFFF"/>
        </w:rPr>
      </w:pPr>
      <w:r w:rsidRPr="0035392E">
        <w:rPr>
          <w:rFonts w:ascii="Times New Roman" w:hAnsi="Times New Roman" w:cs="Times New Roman"/>
          <w:sz w:val="24"/>
          <w:szCs w:val="24"/>
          <w:shd w:val="clear" w:color="auto" w:fill="FFFFFF"/>
        </w:rPr>
        <w:t>Također je izvršen uvid u Društveni ugovor</w:t>
      </w:r>
      <w:r w:rsidR="00C22E34" w:rsidRPr="0035392E">
        <w:rPr>
          <w:rFonts w:ascii="Times New Roman" w:hAnsi="Times New Roman" w:cs="Times New Roman"/>
          <w:sz w:val="24"/>
          <w:szCs w:val="24"/>
          <w:shd w:val="clear" w:color="auto" w:fill="FFFFFF"/>
        </w:rPr>
        <w:t xml:space="preserve"> iz 1995.g.</w:t>
      </w:r>
      <w:r w:rsidRPr="0035392E">
        <w:rPr>
          <w:rFonts w:ascii="Times New Roman" w:hAnsi="Times New Roman" w:cs="Times New Roman"/>
          <w:sz w:val="24"/>
          <w:szCs w:val="24"/>
          <w:shd w:val="clear" w:color="auto" w:fill="FFFFFF"/>
        </w:rPr>
        <w:t xml:space="preserve"> kojim se vrši organiziranje i usklađenje P.K.D. „</w:t>
      </w:r>
      <w:proofErr w:type="spellStart"/>
      <w:r w:rsidRPr="0035392E">
        <w:rPr>
          <w:rFonts w:ascii="Times New Roman" w:hAnsi="Times New Roman" w:cs="Times New Roman"/>
          <w:sz w:val="24"/>
          <w:szCs w:val="24"/>
          <w:shd w:val="clear" w:color="auto" w:fill="FFFFFF"/>
        </w:rPr>
        <w:t>Topana</w:t>
      </w:r>
      <w:proofErr w:type="spellEnd"/>
      <w:r w:rsidRPr="0035392E">
        <w:rPr>
          <w:rFonts w:ascii="Times New Roman" w:hAnsi="Times New Roman" w:cs="Times New Roman"/>
          <w:sz w:val="24"/>
          <w:szCs w:val="24"/>
          <w:shd w:val="clear" w:color="auto" w:fill="FFFFFF"/>
        </w:rPr>
        <w:t>“ Imotski, društvo s potpunom</w:t>
      </w:r>
      <w:r w:rsidR="00AA2605" w:rsidRPr="0035392E">
        <w:rPr>
          <w:rFonts w:ascii="Times New Roman" w:hAnsi="Times New Roman" w:cs="Times New Roman"/>
          <w:sz w:val="24"/>
          <w:szCs w:val="24"/>
          <w:shd w:val="clear" w:color="auto" w:fill="FFFFFF"/>
        </w:rPr>
        <w:t xml:space="preserve"> odgovornošću sa odredbama Zakona o trgovačkim društvima i Zakona o komunalnom gospodarstvu koji su sklopili Grad Imotski i šest Općina, među kojima i Općina Lovreć.</w:t>
      </w:r>
    </w:p>
    <w:p w:rsidR="00AA2605" w:rsidRPr="0035392E" w:rsidRDefault="00AA2605" w:rsidP="00A54956">
      <w:pPr>
        <w:spacing w:after="0"/>
        <w:ind w:firstLine="708"/>
        <w:jc w:val="both"/>
        <w:rPr>
          <w:rFonts w:ascii="Times New Roman" w:hAnsi="Times New Roman" w:cs="Times New Roman"/>
          <w:sz w:val="24"/>
          <w:szCs w:val="24"/>
          <w:shd w:val="clear" w:color="auto" w:fill="FFFFFF"/>
        </w:rPr>
      </w:pPr>
    </w:p>
    <w:p w:rsidR="00892224" w:rsidRPr="0035392E" w:rsidRDefault="00892224" w:rsidP="00C66C1B">
      <w:pPr>
        <w:spacing w:after="0"/>
        <w:ind w:firstLine="708"/>
        <w:jc w:val="both"/>
        <w:rPr>
          <w:rFonts w:ascii="Times New Roman" w:hAnsi="Times New Roman" w:cs="Times New Roman"/>
          <w:sz w:val="24"/>
          <w:szCs w:val="24"/>
        </w:rPr>
      </w:pPr>
      <w:r w:rsidRPr="0035392E">
        <w:rPr>
          <w:rFonts w:ascii="Times New Roman" w:hAnsi="Times New Roman" w:cs="Times New Roman"/>
          <w:sz w:val="24"/>
          <w:szCs w:val="24"/>
        </w:rPr>
        <w:t xml:space="preserve">Člankom 2. stavkom 1. ZSSI-a propisano je da u obnašanju javne dužnosti dužnosnici ne smiju svoj privatni interes stavljati iznad javnog interesa. Stavkom 2. istog članka propisano je </w:t>
      </w:r>
      <w:r w:rsidRPr="0035392E">
        <w:rPr>
          <w:rFonts w:ascii="Times New Roman" w:hAnsi="Times New Roman" w:cs="Times New Roman"/>
          <w:sz w:val="24"/>
          <w:szCs w:val="24"/>
        </w:rPr>
        <w:lastRenderedPageBreak/>
        <w:t>da sukob interesa postoji kada su privatni interesi dužnosnika u suprotnosti s javnim interesom, a posebice kada privatni interes dužnosnika utječe, kada se</w:t>
      </w:r>
      <w:r w:rsidRPr="0035392E">
        <w:t xml:space="preserve"> </w:t>
      </w:r>
      <w:r w:rsidRPr="0035392E">
        <w:rPr>
          <w:rFonts w:ascii="Times New Roman" w:hAnsi="Times New Roman" w:cs="Times New Roman"/>
          <w:sz w:val="24"/>
          <w:szCs w:val="24"/>
        </w:rPr>
        <w:t>osnovano može smatrati da privatni interes dužnosnika utječe ili kada privatni interes dužnosnika može utjecati na njegovu nepristranost u obavljanju javne dužnosti</w:t>
      </w:r>
      <w:r w:rsidR="00B600B2" w:rsidRPr="0035392E">
        <w:rPr>
          <w:rFonts w:ascii="Times New Roman" w:hAnsi="Times New Roman" w:cs="Times New Roman"/>
          <w:sz w:val="24"/>
          <w:szCs w:val="24"/>
        </w:rPr>
        <w:t>.</w:t>
      </w:r>
    </w:p>
    <w:p w:rsidR="00892224" w:rsidRPr="0035392E" w:rsidRDefault="00892224" w:rsidP="00C66C1B">
      <w:pPr>
        <w:spacing w:after="0"/>
        <w:ind w:firstLine="708"/>
        <w:jc w:val="both"/>
        <w:rPr>
          <w:rFonts w:ascii="Times New Roman" w:hAnsi="Times New Roman" w:cs="Times New Roman"/>
          <w:sz w:val="24"/>
          <w:szCs w:val="24"/>
        </w:rPr>
      </w:pPr>
    </w:p>
    <w:p w:rsidR="00783DD0" w:rsidRPr="0035392E" w:rsidRDefault="00892224" w:rsidP="00C66C1B">
      <w:pPr>
        <w:spacing w:after="0"/>
        <w:ind w:firstLine="708"/>
        <w:jc w:val="both"/>
        <w:rPr>
          <w:rFonts w:ascii="Times New Roman" w:hAnsi="Times New Roman" w:cs="Times New Roman"/>
          <w:sz w:val="24"/>
          <w:szCs w:val="24"/>
        </w:rPr>
      </w:pPr>
      <w:r w:rsidRPr="0035392E">
        <w:rPr>
          <w:rFonts w:ascii="Times New Roman" w:hAnsi="Times New Roman" w:cs="Times New Roman"/>
          <w:sz w:val="24"/>
          <w:szCs w:val="24"/>
        </w:rPr>
        <w:t>Člankom 7. stavkom 1. točkom c) ZSSI-a propisano je da  je dužnosnicima zabranjeno zlouporabiti posebna prava dužnosnika koja proizlaze ili su potrebna za obavljanje dužnosti.</w:t>
      </w:r>
    </w:p>
    <w:p w:rsidR="00C22E34" w:rsidRPr="0035392E" w:rsidRDefault="00C22E34" w:rsidP="00C66C1B">
      <w:pPr>
        <w:spacing w:after="0"/>
        <w:ind w:firstLine="708"/>
        <w:jc w:val="both"/>
        <w:rPr>
          <w:rFonts w:ascii="Times New Roman" w:hAnsi="Times New Roman" w:cs="Times New Roman"/>
          <w:sz w:val="24"/>
          <w:szCs w:val="24"/>
        </w:rPr>
      </w:pPr>
    </w:p>
    <w:p w:rsidR="00C22E34" w:rsidRPr="0035392E" w:rsidRDefault="00C22E34" w:rsidP="00C66C1B">
      <w:pPr>
        <w:spacing w:after="0"/>
        <w:ind w:firstLine="708"/>
        <w:jc w:val="both"/>
        <w:rPr>
          <w:rFonts w:ascii="Times New Roman" w:hAnsi="Times New Roman" w:cs="Times New Roman"/>
          <w:sz w:val="24"/>
          <w:szCs w:val="24"/>
        </w:rPr>
      </w:pPr>
      <w:r w:rsidRPr="0035392E">
        <w:rPr>
          <w:rFonts w:ascii="Times New Roman" w:hAnsi="Times New Roman" w:cs="Times New Roman"/>
          <w:sz w:val="24"/>
          <w:szCs w:val="24"/>
        </w:rPr>
        <w:t xml:space="preserve">Člankom 4. stavkom 5. ZSSI-a propisano je da </w:t>
      </w:r>
      <w:r w:rsidR="003F5C2A" w:rsidRPr="0035392E">
        <w:rPr>
          <w:rFonts w:ascii="Times New Roman" w:hAnsi="Times New Roman" w:cs="Times New Roman"/>
          <w:sz w:val="24"/>
          <w:szCs w:val="24"/>
        </w:rPr>
        <w:t>su povezane osobe u smislu toga Zakona osobe navedene u stavku 2. toga članka (članovi obitelji) te ostale osobe koje se prema drugim osnovama i okolnostima opravdano mogu smatrati interesno povezanima s dužnosnikom.</w:t>
      </w:r>
    </w:p>
    <w:p w:rsidR="00892224" w:rsidRPr="0035392E" w:rsidRDefault="00892224" w:rsidP="00C66C1B">
      <w:pPr>
        <w:spacing w:after="0"/>
        <w:ind w:firstLine="708"/>
        <w:jc w:val="both"/>
        <w:rPr>
          <w:rFonts w:ascii="Times New Roman" w:hAnsi="Times New Roman" w:cs="Times New Roman"/>
          <w:sz w:val="24"/>
          <w:szCs w:val="24"/>
        </w:rPr>
      </w:pPr>
    </w:p>
    <w:p w:rsidR="00E36D38" w:rsidRPr="0035392E" w:rsidRDefault="00E36D38" w:rsidP="00C66C1B">
      <w:pPr>
        <w:pStyle w:val="StandardWeb"/>
        <w:spacing w:before="0" w:beforeAutospacing="0" w:after="0" w:afterAutospacing="0" w:line="276" w:lineRule="auto"/>
        <w:ind w:firstLine="708"/>
        <w:jc w:val="both"/>
        <w:rPr>
          <w:rFonts w:eastAsiaTheme="minorHAnsi"/>
          <w:color w:val="000000"/>
          <w:lang w:eastAsia="en-US"/>
        </w:rPr>
      </w:pPr>
      <w:r w:rsidRPr="0035392E">
        <w:rPr>
          <w:rFonts w:eastAsiaTheme="minorHAnsi"/>
          <w:color w:val="000000"/>
          <w:lang w:eastAsia="en-US"/>
        </w:rPr>
        <w:t xml:space="preserve">Povjerenstvo je iz prikupljenih podataka i dokumentacije nedvojbeno utvrdilo da je za vrijeme </w:t>
      </w:r>
      <w:proofErr w:type="spellStart"/>
      <w:r w:rsidRPr="0035392E">
        <w:rPr>
          <w:rFonts w:eastAsiaTheme="minorHAnsi"/>
          <w:color w:val="000000"/>
          <w:lang w:eastAsia="en-US"/>
        </w:rPr>
        <w:t>manada</w:t>
      </w:r>
      <w:proofErr w:type="spellEnd"/>
      <w:r w:rsidRPr="0035392E">
        <w:rPr>
          <w:rFonts w:eastAsiaTheme="minorHAnsi"/>
          <w:color w:val="000000"/>
          <w:lang w:eastAsia="en-US"/>
        </w:rPr>
        <w:t xml:space="preserve"> dužnosnika Ante Babića, kao općinskog načelnika Općine Lovreć, navedena jedinica lokalne samouprave stupala u niz poslovnih odnosa s trgovačkim društvom Katić </w:t>
      </w:r>
      <w:proofErr w:type="spellStart"/>
      <w:r w:rsidRPr="0035392E">
        <w:rPr>
          <w:rFonts w:eastAsiaTheme="minorHAnsi"/>
          <w:color w:val="000000"/>
          <w:lang w:eastAsia="en-US"/>
        </w:rPr>
        <w:t>bau</w:t>
      </w:r>
      <w:proofErr w:type="spellEnd"/>
      <w:r w:rsidRPr="0035392E">
        <w:rPr>
          <w:rFonts w:eastAsiaTheme="minorHAnsi"/>
          <w:color w:val="000000"/>
          <w:lang w:eastAsia="en-US"/>
        </w:rPr>
        <w:t xml:space="preserve"> d.o.o. Također, iz očitovanja Općine Lo</w:t>
      </w:r>
      <w:r w:rsidR="00D42ABA" w:rsidRPr="0035392E">
        <w:rPr>
          <w:rFonts w:eastAsiaTheme="minorHAnsi"/>
          <w:color w:val="000000"/>
          <w:lang w:eastAsia="en-US"/>
        </w:rPr>
        <w:t xml:space="preserve">vreć proizlazi da je o </w:t>
      </w:r>
      <w:proofErr w:type="spellStart"/>
      <w:r w:rsidR="00D42ABA" w:rsidRPr="0035392E">
        <w:rPr>
          <w:rFonts w:eastAsiaTheme="minorHAnsi"/>
          <w:color w:val="000000"/>
          <w:lang w:eastAsia="en-US"/>
        </w:rPr>
        <w:t>stupanju</w:t>
      </w:r>
      <w:r w:rsidR="000957AC" w:rsidRPr="0035392E">
        <w:rPr>
          <w:rFonts w:eastAsiaTheme="minorHAnsi"/>
          <w:color w:val="000000"/>
          <w:lang w:eastAsia="en-US"/>
        </w:rPr>
        <w:t>u</w:t>
      </w:r>
      <w:proofErr w:type="spellEnd"/>
      <w:r w:rsidR="000957AC" w:rsidRPr="0035392E">
        <w:rPr>
          <w:rFonts w:eastAsiaTheme="minorHAnsi"/>
          <w:color w:val="000000"/>
          <w:lang w:eastAsia="en-US"/>
        </w:rPr>
        <w:t xml:space="preserve"> </w:t>
      </w:r>
      <w:r w:rsidRPr="0035392E">
        <w:rPr>
          <w:rFonts w:eastAsiaTheme="minorHAnsi"/>
          <w:color w:val="000000"/>
          <w:lang w:eastAsia="en-US"/>
        </w:rPr>
        <w:t xml:space="preserve"> navedene poslovne odnose odlučivao dužnosnik Ante Babić.</w:t>
      </w:r>
    </w:p>
    <w:p w:rsidR="00E36D38" w:rsidRPr="0035392E" w:rsidRDefault="00E36D38" w:rsidP="00C66C1B">
      <w:pPr>
        <w:pStyle w:val="StandardWeb"/>
        <w:spacing w:before="0" w:beforeAutospacing="0" w:after="0" w:afterAutospacing="0" w:line="276" w:lineRule="auto"/>
        <w:ind w:firstLine="708"/>
        <w:jc w:val="both"/>
        <w:rPr>
          <w:rFonts w:eastAsiaTheme="minorHAnsi"/>
          <w:color w:val="000000"/>
          <w:lang w:eastAsia="en-US"/>
        </w:rPr>
      </w:pPr>
    </w:p>
    <w:p w:rsidR="00D42ABA" w:rsidRPr="0035392E" w:rsidRDefault="00E36D38" w:rsidP="003F5C2A">
      <w:pPr>
        <w:pStyle w:val="StandardWeb"/>
        <w:spacing w:before="0" w:beforeAutospacing="0" w:after="0" w:afterAutospacing="0" w:line="276" w:lineRule="auto"/>
        <w:ind w:firstLine="708"/>
        <w:jc w:val="both"/>
        <w:rPr>
          <w:rFonts w:eastAsiaTheme="minorHAnsi"/>
          <w:color w:val="000000"/>
          <w:lang w:eastAsia="en-US"/>
        </w:rPr>
      </w:pPr>
      <w:r w:rsidRPr="0035392E">
        <w:rPr>
          <w:rFonts w:eastAsiaTheme="minorHAnsi"/>
          <w:color w:val="000000"/>
          <w:lang w:eastAsia="en-US"/>
        </w:rPr>
        <w:t xml:space="preserve">Povjerenstvo napominje da je jedina poveznica između trgovačkog društva Katić </w:t>
      </w:r>
      <w:proofErr w:type="spellStart"/>
      <w:r w:rsidRPr="0035392E">
        <w:rPr>
          <w:rFonts w:eastAsiaTheme="minorHAnsi"/>
          <w:color w:val="000000"/>
          <w:lang w:eastAsia="en-US"/>
        </w:rPr>
        <w:t>bau</w:t>
      </w:r>
      <w:proofErr w:type="spellEnd"/>
      <w:r w:rsidRPr="0035392E">
        <w:rPr>
          <w:rFonts w:eastAsiaTheme="minorHAnsi"/>
          <w:color w:val="000000"/>
          <w:lang w:eastAsia="en-US"/>
        </w:rPr>
        <w:t xml:space="preserve"> d.o.o. i dužnosnika Ante Babića na koju se ukazuje u prijavi</w:t>
      </w:r>
      <w:r w:rsidR="00D42ABA" w:rsidRPr="0035392E">
        <w:rPr>
          <w:rFonts w:eastAsiaTheme="minorHAnsi"/>
          <w:color w:val="000000"/>
          <w:lang w:eastAsia="en-US"/>
        </w:rPr>
        <w:t>,</w:t>
      </w:r>
      <w:r w:rsidRPr="0035392E">
        <w:rPr>
          <w:rFonts w:eastAsiaTheme="minorHAnsi"/>
          <w:color w:val="000000"/>
          <w:lang w:eastAsia="en-US"/>
        </w:rPr>
        <w:t xml:space="preserve"> prijateljski odnos između dužnosnika i vlasnika navedenog trgovačkog društva. </w:t>
      </w:r>
      <w:r w:rsidR="00D42ABA" w:rsidRPr="0035392E">
        <w:rPr>
          <w:rFonts w:eastAsiaTheme="minorHAnsi"/>
          <w:color w:val="000000"/>
          <w:lang w:eastAsia="en-US"/>
        </w:rPr>
        <w:t>Vezano za navedeno, Povjerenstvo ističe da je odnos prijateljstva subjektivni odnos između dvije fizičke</w:t>
      </w:r>
      <w:r w:rsidR="00606ADC" w:rsidRPr="0035392E">
        <w:rPr>
          <w:rFonts w:eastAsiaTheme="minorHAnsi"/>
          <w:color w:val="000000"/>
          <w:lang w:eastAsia="en-US"/>
        </w:rPr>
        <w:t xml:space="preserve"> osobe koji može ukazivati na osobnu povezanost dužnosnika i neke osobe</w:t>
      </w:r>
      <w:r w:rsidR="0064445B" w:rsidRPr="0035392E">
        <w:rPr>
          <w:rFonts w:eastAsiaTheme="minorHAnsi"/>
          <w:color w:val="000000"/>
          <w:lang w:eastAsia="en-US"/>
        </w:rPr>
        <w:t xml:space="preserve">, </w:t>
      </w:r>
      <w:r w:rsidR="00EE7099" w:rsidRPr="0035392E">
        <w:rPr>
          <w:rFonts w:eastAsiaTheme="minorHAnsi"/>
          <w:color w:val="000000"/>
          <w:lang w:eastAsia="en-US"/>
        </w:rPr>
        <w:t>no</w:t>
      </w:r>
      <w:r w:rsidR="0064445B" w:rsidRPr="0035392E">
        <w:rPr>
          <w:rFonts w:eastAsiaTheme="minorHAnsi"/>
          <w:color w:val="000000"/>
          <w:lang w:eastAsia="en-US"/>
        </w:rPr>
        <w:t xml:space="preserve"> izvori saznanja </w:t>
      </w:r>
      <w:r w:rsidR="00606ADC" w:rsidRPr="0035392E">
        <w:rPr>
          <w:rFonts w:eastAsiaTheme="minorHAnsi"/>
          <w:color w:val="000000"/>
          <w:lang w:eastAsia="en-US"/>
        </w:rPr>
        <w:t>o p</w:t>
      </w:r>
      <w:r w:rsidR="0064445B" w:rsidRPr="0035392E">
        <w:rPr>
          <w:rFonts w:eastAsiaTheme="minorHAnsi"/>
          <w:color w:val="000000"/>
          <w:lang w:eastAsia="en-US"/>
        </w:rPr>
        <w:t>o</w:t>
      </w:r>
      <w:r w:rsidR="00606ADC" w:rsidRPr="0035392E">
        <w:rPr>
          <w:rFonts w:eastAsiaTheme="minorHAnsi"/>
          <w:color w:val="000000"/>
          <w:lang w:eastAsia="en-US"/>
        </w:rPr>
        <w:t>stojanju</w:t>
      </w:r>
      <w:r w:rsidR="0064445B" w:rsidRPr="0035392E">
        <w:rPr>
          <w:rFonts w:eastAsiaTheme="minorHAnsi"/>
          <w:color w:val="000000"/>
          <w:lang w:eastAsia="en-US"/>
        </w:rPr>
        <w:t xml:space="preserve"> odnosa</w:t>
      </w:r>
      <w:r w:rsidR="00606ADC" w:rsidRPr="0035392E">
        <w:rPr>
          <w:rFonts w:eastAsiaTheme="minorHAnsi"/>
          <w:color w:val="000000"/>
          <w:lang w:eastAsia="en-US"/>
        </w:rPr>
        <w:t xml:space="preserve"> </w:t>
      </w:r>
      <w:r w:rsidR="0064445B" w:rsidRPr="0035392E">
        <w:rPr>
          <w:rFonts w:eastAsiaTheme="minorHAnsi"/>
          <w:color w:val="000000"/>
          <w:lang w:eastAsia="en-US"/>
        </w:rPr>
        <w:t>prijateljstva ograničeni su te mogu proizlaziti iz potvrde</w:t>
      </w:r>
      <w:r w:rsidR="00A134DB" w:rsidRPr="0035392E">
        <w:rPr>
          <w:rFonts w:eastAsiaTheme="minorHAnsi"/>
          <w:color w:val="000000"/>
          <w:lang w:eastAsia="en-US"/>
        </w:rPr>
        <w:t xml:space="preserve"> prijateljstva od strane dužnosnika i/ili osobe s kojom je u prijateljskom odnosu ili </w:t>
      </w:r>
      <w:r w:rsidR="0064445B" w:rsidRPr="0035392E">
        <w:rPr>
          <w:rFonts w:eastAsiaTheme="minorHAnsi"/>
          <w:color w:val="000000"/>
          <w:lang w:eastAsia="en-US"/>
        </w:rPr>
        <w:t>eventualno iz</w:t>
      </w:r>
      <w:r w:rsidR="00A134DB" w:rsidRPr="0035392E">
        <w:rPr>
          <w:rFonts w:eastAsiaTheme="minorHAnsi"/>
          <w:color w:val="000000"/>
          <w:lang w:eastAsia="en-US"/>
        </w:rPr>
        <w:t xml:space="preserve"> drugih okolnosti</w:t>
      </w:r>
      <w:r w:rsidR="0064445B" w:rsidRPr="0035392E">
        <w:rPr>
          <w:rFonts w:eastAsiaTheme="minorHAnsi"/>
          <w:color w:val="000000"/>
          <w:lang w:eastAsia="en-US"/>
        </w:rPr>
        <w:t xml:space="preserve"> utvrđenih u postupku</w:t>
      </w:r>
      <w:r w:rsidR="00B600B2" w:rsidRPr="0035392E">
        <w:rPr>
          <w:rFonts w:eastAsiaTheme="minorHAnsi"/>
          <w:color w:val="000000"/>
          <w:lang w:eastAsia="en-US"/>
        </w:rPr>
        <w:t xml:space="preserve"> koje ukazuju na postojanje</w:t>
      </w:r>
      <w:r w:rsidR="00630F70" w:rsidRPr="0035392E">
        <w:rPr>
          <w:rFonts w:eastAsiaTheme="minorHAnsi"/>
          <w:color w:val="000000"/>
          <w:lang w:eastAsia="en-US"/>
        </w:rPr>
        <w:t xml:space="preserve"> </w:t>
      </w:r>
      <w:r w:rsidR="00B600B2" w:rsidRPr="0035392E">
        <w:rPr>
          <w:rFonts w:eastAsiaTheme="minorHAnsi"/>
          <w:color w:val="000000"/>
          <w:lang w:eastAsia="en-US"/>
        </w:rPr>
        <w:t>prijateljskog</w:t>
      </w:r>
      <w:r w:rsidR="00EE7099" w:rsidRPr="0035392E">
        <w:rPr>
          <w:rFonts w:eastAsiaTheme="minorHAnsi"/>
          <w:color w:val="000000"/>
          <w:lang w:eastAsia="en-US"/>
        </w:rPr>
        <w:t xml:space="preserve"> odnos</w:t>
      </w:r>
      <w:r w:rsidR="00B600B2" w:rsidRPr="0035392E">
        <w:rPr>
          <w:rFonts w:eastAsiaTheme="minorHAnsi"/>
          <w:color w:val="000000"/>
          <w:lang w:eastAsia="en-US"/>
        </w:rPr>
        <w:t>a</w:t>
      </w:r>
      <w:r w:rsidR="00A134DB" w:rsidRPr="0035392E">
        <w:rPr>
          <w:rFonts w:eastAsiaTheme="minorHAnsi"/>
          <w:color w:val="000000"/>
          <w:lang w:eastAsia="en-US"/>
        </w:rPr>
        <w:t>.</w:t>
      </w:r>
      <w:r w:rsidR="003F5C2A" w:rsidRPr="0035392E">
        <w:rPr>
          <w:rFonts w:eastAsiaTheme="minorHAnsi"/>
          <w:color w:val="000000"/>
          <w:lang w:eastAsia="en-US"/>
        </w:rPr>
        <w:t xml:space="preserve"> </w:t>
      </w:r>
      <w:r w:rsidR="00EE7099" w:rsidRPr="0035392E">
        <w:rPr>
          <w:rFonts w:eastAsiaTheme="minorHAnsi"/>
          <w:color w:val="000000"/>
          <w:lang w:eastAsia="en-US"/>
        </w:rPr>
        <w:t>U</w:t>
      </w:r>
      <w:r w:rsidR="00630F70" w:rsidRPr="0035392E">
        <w:rPr>
          <w:rFonts w:eastAsiaTheme="minorHAnsi"/>
          <w:color w:val="000000"/>
          <w:lang w:eastAsia="en-US"/>
        </w:rPr>
        <w:t xml:space="preserve"> konkretnom slučaju, </w:t>
      </w:r>
      <w:r w:rsidR="00EE7099" w:rsidRPr="0035392E">
        <w:rPr>
          <w:rFonts w:eastAsiaTheme="minorHAnsi"/>
          <w:color w:val="000000"/>
          <w:lang w:eastAsia="en-US"/>
        </w:rPr>
        <w:t xml:space="preserve">međutim, </w:t>
      </w:r>
      <w:r w:rsidR="00D42ABA" w:rsidRPr="0035392E">
        <w:rPr>
          <w:rFonts w:eastAsiaTheme="minorHAnsi"/>
          <w:color w:val="000000"/>
          <w:lang w:eastAsia="en-US"/>
        </w:rPr>
        <w:t xml:space="preserve">Povjerenstvo </w:t>
      </w:r>
      <w:r w:rsidR="0064445B" w:rsidRPr="0035392E">
        <w:rPr>
          <w:rFonts w:eastAsiaTheme="minorHAnsi"/>
          <w:color w:val="000000"/>
          <w:lang w:eastAsia="en-US"/>
        </w:rPr>
        <w:t xml:space="preserve">iz prikupljenih podataka i dokumentacije </w:t>
      </w:r>
      <w:r w:rsidR="00D42ABA" w:rsidRPr="0035392E">
        <w:rPr>
          <w:rFonts w:eastAsiaTheme="minorHAnsi"/>
          <w:color w:val="000000"/>
          <w:lang w:eastAsia="en-US"/>
        </w:rPr>
        <w:t xml:space="preserve">nije steklo relevantna saznanja </w:t>
      </w:r>
      <w:r w:rsidR="00630F70" w:rsidRPr="0035392E">
        <w:rPr>
          <w:rFonts w:eastAsiaTheme="minorHAnsi"/>
          <w:color w:val="000000"/>
          <w:lang w:eastAsia="en-US"/>
        </w:rPr>
        <w:t>koja</w:t>
      </w:r>
      <w:r w:rsidR="00EE7099" w:rsidRPr="0035392E">
        <w:rPr>
          <w:rFonts w:eastAsiaTheme="minorHAnsi"/>
          <w:color w:val="000000"/>
          <w:lang w:eastAsia="en-US"/>
        </w:rPr>
        <w:t xml:space="preserve"> bi upućivala</w:t>
      </w:r>
      <w:r w:rsidR="00630F70" w:rsidRPr="0035392E">
        <w:rPr>
          <w:rFonts w:eastAsiaTheme="minorHAnsi"/>
          <w:color w:val="000000"/>
          <w:lang w:eastAsia="en-US"/>
        </w:rPr>
        <w:t xml:space="preserve"> na odnos</w:t>
      </w:r>
      <w:r w:rsidR="00D42ABA" w:rsidRPr="0035392E">
        <w:rPr>
          <w:rFonts w:eastAsiaTheme="minorHAnsi"/>
          <w:color w:val="000000"/>
          <w:lang w:eastAsia="en-US"/>
        </w:rPr>
        <w:t xml:space="preserve"> </w:t>
      </w:r>
      <w:r w:rsidR="00630F70" w:rsidRPr="0035392E">
        <w:rPr>
          <w:rFonts w:eastAsiaTheme="minorHAnsi"/>
          <w:color w:val="000000"/>
          <w:lang w:eastAsia="en-US"/>
        </w:rPr>
        <w:t xml:space="preserve">osobne </w:t>
      </w:r>
      <w:r w:rsidR="0064445B" w:rsidRPr="0035392E">
        <w:rPr>
          <w:rFonts w:eastAsiaTheme="minorHAnsi"/>
          <w:color w:val="000000"/>
          <w:lang w:eastAsia="en-US"/>
        </w:rPr>
        <w:t xml:space="preserve">povezanosti između dužnosnika </w:t>
      </w:r>
      <w:r w:rsidR="00D42ABA" w:rsidRPr="0035392E">
        <w:rPr>
          <w:rFonts w:eastAsiaTheme="minorHAnsi"/>
          <w:color w:val="000000"/>
          <w:lang w:eastAsia="en-US"/>
        </w:rPr>
        <w:t>A</w:t>
      </w:r>
      <w:r w:rsidR="0064445B" w:rsidRPr="0035392E">
        <w:rPr>
          <w:rFonts w:eastAsiaTheme="minorHAnsi"/>
          <w:color w:val="000000"/>
          <w:lang w:eastAsia="en-US"/>
        </w:rPr>
        <w:t>nte</w:t>
      </w:r>
      <w:r w:rsidR="00D42ABA" w:rsidRPr="0035392E">
        <w:rPr>
          <w:rFonts w:eastAsiaTheme="minorHAnsi"/>
          <w:color w:val="000000"/>
          <w:lang w:eastAsia="en-US"/>
        </w:rPr>
        <w:t xml:space="preserve"> </w:t>
      </w:r>
      <w:r w:rsidR="00606ADC" w:rsidRPr="0035392E">
        <w:rPr>
          <w:rFonts w:eastAsiaTheme="minorHAnsi"/>
          <w:color w:val="000000"/>
          <w:lang w:eastAsia="en-US"/>
        </w:rPr>
        <w:t>B</w:t>
      </w:r>
      <w:r w:rsidR="0064445B" w:rsidRPr="0035392E">
        <w:rPr>
          <w:rFonts w:eastAsiaTheme="minorHAnsi"/>
          <w:color w:val="000000"/>
          <w:lang w:eastAsia="en-US"/>
        </w:rPr>
        <w:t xml:space="preserve">abića i vlasnika trgovačkog društva Katić </w:t>
      </w:r>
      <w:proofErr w:type="spellStart"/>
      <w:r w:rsidR="0064445B" w:rsidRPr="0035392E">
        <w:rPr>
          <w:rFonts w:eastAsiaTheme="minorHAnsi"/>
          <w:color w:val="000000"/>
          <w:lang w:eastAsia="en-US"/>
        </w:rPr>
        <w:t>bau</w:t>
      </w:r>
      <w:proofErr w:type="spellEnd"/>
      <w:r w:rsidR="0064445B" w:rsidRPr="0035392E">
        <w:rPr>
          <w:rFonts w:eastAsiaTheme="minorHAnsi"/>
          <w:color w:val="000000"/>
          <w:lang w:eastAsia="en-US"/>
        </w:rPr>
        <w:t xml:space="preserve"> d.o.o.</w:t>
      </w:r>
    </w:p>
    <w:p w:rsidR="00D42ABA" w:rsidRPr="0035392E" w:rsidRDefault="00D42ABA" w:rsidP="00C66C1B">
      <w:pPr>
        <w:pStyle w:val="StandardWeb"/>
        <w:spacing w:before="0" w:beforeAutospacing="0" w:after="0" w:afterAutospacing="0" w:line="276" w:lineRule="auto"/>
        <w:ind w:firstLine="708"/>
        <w:jc w:val="both"/>
        <w:rPr>
          <w:rFonts w:eastAsiaTheme="minorHAnsi"/>
          <w:color w:val="000000"/>
          <w:lang w:eastAsia="en-US"/>
        </w:rPr>
      </w:pPr>
    </w:p>
    <w:p w:rsidR="00D42ABA" w:rsidRPr="0035392E" w:rsidRDefault="00D42ABA" w:rsidP="00C66C1B">
      <w:pPr>
        <w:pStyle w:val="StandardWeb"/>
        <w:spacing w:before="0" w:beforeAutospacing="0" w:after="0" w:afterAutospacing="0" w:line="276" w:lineRule="auto"/>
        <w:ind w:firstLine="708"/>
        <w:jc w:val="both"/>
        <w:rPr>
          <w:rFonts w:eastAsiaTheme="minorHAnsi"/>
          <w:color w:val="000000"/>
          <w:lang w:eastAsia="en-US"/>
        </w:rPr>
      </w:pPr>
      <w:r w:rsidRPr="0035392E">
        <w:rPr>
          <w:rFonts w:eastAsiaTheme="minorHAnsi"/>
          <w:color w:val="000000"/>
          <w:lang w:eastAsia="en-US"/>
        </w:rPr>
        <w:t>Povjerenstvo nadalje ističe da iz dokumentacije koju je dostavila Op</w:t>
      </w:r>
      <w:r w:rsidR="00C22E34" w:rsidRPr="0035392E">
        <w:rPr>
          <w:rFonts w:eastAsiaTheme="minorHAnsi"/>
          <w:color w:val="000000"/>
          <w:lang w:eastAsia="en-US"/>
        </w:rPr>
        <w:t>ćina L</w:t>
      </w:r>
      <w:r w:rsidR="00B600B2" w:rsidRPr="0035392E">
        <w:rPr>
          <w:rFonts w:eastAsiaTheme="minorHAnsi"/>
          <w:color w:val="000000"/>
          <w:lang w:eastAsia="en-US"/>
        </w:rPr>
        <w:t>ovreć proizlazi da su uslugu</w:t>
      </w:r>
      <w:r w:rsidRPr="0035392E">
        <w:rPr>
          <w:rFonts w:eastAsiaTheme="minorHAnsi"/>
          <w:color w:val="000000"/>
          <w:lang w:eastAsia="en-US"/>
        </w:rPr>
        <w:t xml:space="preserve"> odvoza </w:t>
      </w:r>
      <w:r w:rsidR="00B600B2" w:rsidRPr="0035392E">
        <w:rPr>
          <w:rFonts w:eastAsiaTheme="minorHAnsi"/>
          <w:color w:val="000000"/>
          <w:lang w:eastAsia="en-US"/>
        </w:rPr>
        <w:t>otpada</w:t>
      </w:r>
      <w:r w:rsidRPr="0035392E">
        <w:rPr>
          <w:rFonts w:eastAsiaTheme="minorHAnsi"/>
          <w:color w:val="000000"/>
          <w:lang w:eastAsia="en-US"/>
        </w:rPr>
        <w:t xml:space="preserve"> vršila </w:t>
      </w:r>
      <w:r w:rsidR="00B600B2" w:rsidRPr="0035392E">
        <w:rPr>
          <w:rFonts w:eastAsiaTheme="minorHAnsi"/>
          <w:color w:val="000000"/>
          <w:lang w:eastAsia="en-US"/>
        </w:rPr>
        <w:t xml:space="preserve">komunalna </w:t>
      </w:r>
      <w:r w:rsidRPr="0035392E">
        <w:rPr>
          <w:rFonts w:eastAsiaTheme="minorHAnsi"/>
          <w:color w:val="000000"/>
          <w:lang w:eastAsia="en-US"/>
        </w:rPr>
        <w:t>trgovačka društva u suvlasništvu više jedinica lokalne samouprave, među kojima je i Op</w:t>
      </w:r>
      <w:r w:rsidR="00B600B2" w:rsidRPr="0035392E">
        <w:rPr>
          <w:rFonts w:eastAsiaTheme="minorHAnsi"/>
          <w:color w:val="000000"/>
          <w:lang w:eastAsia="en-US"/>
        </w:rPr>
        <w:t>ć</w:t>
      </w:r>
      <w:r w:rsidRPr="0035392E">
        <w:rPr>
          <w:rFonts w:eastAsiaTheme="minorHAnsi"/>
          <w:color w:val="000000"/>
          <w:lang w:eastAsia="en-US"/>
        </w:rPr>
        <w:t>ina Lovreć</w:t>
      </w:r>
      <w:r w:rsidR="00630F70" w:rsidRPr="0035392E">
        <w:rPr>
          <w:rFonts w:eastAsiaTheme="minorHAnsi"/>
          <w:color w:val="000000"/>
          <w:lang w:eastAsia="en-US"/>
        </w:rPr>
        <w:t>,</w:t>
      </w:r>
      <w:r w:rsidRPr="0035392E">
        <w:rPr>
          <w:rFonts w:eastAsiaTheme="minorHAnsi"/>
          <w:color w:val="000000"/>
          <w:lang w:eastAsia="en-US"/>
        </w:rPr>
        <w:t xml:space="preserve"> </w:t>
      </w:r>
      <w:r w:rsidR="00630F70" w:rsidRPr="0035392E">
        <w:rPr>
          <w:rFonts w:eastAsiaTheme="minorHAnsi"/>
          <w:color w:val="000000"/>
          <w:lang w:eastAsia="en-US"/>
        </w:rPr>
        <w:t>iz</w:t>
      </w:r>
      <w:r w:rsidR="00C22E34" w:rsidRPr="0035392E">
        <w:rPr>
          <w:rFonts w:eastAsiaTheme="minorHAnsi"/>
          <w:color w:val="000000"/>
          <w:lang w:eastAsia="en-US"/>
        </w:rPr>
        <w:t xml:space="preserve"> čega proizlazi da su navodi</w:t>
      </w:r>
      <w:r w:rsidR="00630F70" w:rsidRPr="0035392E">
        <w:rPr>
          <w:rFonts w:eastAsiaTheme="minorHAnsi"/>
          <w:color w:val="000000"/>
          <w:lang w:eastAsia="en-US"/>
        </w:rPr>
        <w:t xml:space="preserve"> iz prijave koji uka</w:t>
      </w:r>
      <w:r w:rsidR="00C22E34" w:rsidRPr="0035392E">
        <w:rPr>
          <w:rFonts w:eastAsiaTheme="minorHAnsi"/>
          <w:color w:val="000000"/>
          <w:lang w:eastAsia="en-US"/>
        </w:rPr>
        <w:t>zuju da je navedenu uslugu vršilo trgovačko društvo u vlasništvu dužnosnika</w:t>
      </w:r>
      <w:r w:rsidR="00630F70" w:rsidRPr="0035392E">
        <w:rPr>
          <w:rFonts w:eastAsiaTheme="minorHAnsi"/>
          <w:color w:val="000000"/>
          <w:lang w:eastAsia="en-US"/>
        </w:rPr>
        <w:t>, neosnovani.</w:t>
      </w:r>
      <w:r w:rsidR="00C22E34" w:rsidRPr="0035392E">
        <w:rPr>
          <w:rFonts w:eastAsiaTheme="minorHAnsi"/>
          <w:color w:val="000000"/>
          <w:lang w:eastAsia="en-US"/>
        </w:rPr>
        <w:t xml:space="preserve"> </w:t>
      </w:r>
    </w:p>
    <w:p w:rsidR="00B600B2" w:rsidRPr="0035392E" w:rsidRDefault="00B600B2" w:rsidP="00C66C1B">
      <w:pPr>
        <w:pStyle w:val="StandardWeb"/>
        <w:spacing w:before="0" w:beforeAutospacing="0" w:after="0" w:afterAutospacing="0" w:line="276" w:lineRule="auto"/>
        <w:ind w:firstLine="708"/>
        <w:jc w:val="both"/>
        <w:rPr>
          <w:rFonts w:eastAsiaTheme="minorHAnsi"/>
          <w:color w:val="000000"/>
          <w:lang w:eastAsia="en-US"/>
        </w:rPr>
      </w:pPr>
    </w:p>
    <w:p w:rsidR="00B600B2" w:rsidRPr="0035392E" w:rsidRDefault="00B600B2" w:rsidP="00B600B2">
      <w:pPr>
        <w:pStyle w:val="StandardWeb"/>
        <w:spacing w:before="0" w:beforeAutospacing="0" w:after="0" w:afterAutospacing="0" w:line="276" w:lineRule="auto"/>
        <w:ind w:firstLine="708"/>
        <w:jc w:val="both"/>
        <w:rPr>
          <w:rFonts w:eastAsiaTheme="minorHAnsi"/>
          <w:color w:val="000000"/>
          <w:lang w:eastAsia="en-US"/>
        </w:rPr>
      </w:pPr>
      <w:r w:rsidRPr="0035392E">
        <w:rPr>
          <w:rFonts w:eastAsiaTheme="minorHAnsi"/>
          <w:color w:val="000000"/>
          <w:lang w:eastAsia="en-US"/>
        </w:rPr>
        <w:t xml:space="preserve">U odnosu na ostale osobe koje se navode u prijavi, Povjerenstvo obrazlaže da je člankom 3. stavcima 1. i 2. ZSSI-a propisano tko su dužnosnici i </w:t>
      </w:r>
      <w:proofErr w:type="spellStart"/>
      <w:r w:rsidRPr="0035392E">
        <w:rPr>
          <w:rFonts w:eastAsiaTheme="minorHAnsi"/>
          <w:color w:val="000000"/>
          <w:lang w:eastAsia="en-US"/>
        </w:rPr>
        <w:t>obnašatelji</w:t>
      </w:r>
      <w:proofErr w:type="spellEnd"/>
      <w:r w:rsidRPr="0035392E">
        <w:rPr>
          <w:rFonts w:eastAsiaTheme="minorHAnsi"/>
          <w:color w:val="000000"/>
          <w:lang w:eastAsia="en-US"/>
        </w:rPr>
        <w:t xml:space="preserve"> dužnosti u smislu navedenog Zakona, odnosno tko su dužnosnici i </w:t>
      </w:r>
      <w:proofErr w:type="spellStart"/>
      <w:r w:rsidRPr="0035392E">
        <w:rPr>
          <w:rFonts w:eastAsiaTheme="minorHAnsi"/>
          <w:color w:val="000000"/>
          <w:lang w:eastAsia="en-US"/>
        </w:rPr>
        <w:t>obnašatelji</w:t>
      </w:r>
      <w:proofErr w:type="spellEnd"/>
      <w:r w:rsidRPr="0035392E">
        <w:rPr>
          <w:rFonts w:eastAsiaTheme="minorHAnsi"/>
          <w:color w:val="000000"/>
          <w:lang w:eastAsia="en-US"/>
        </w:rPr>
        <w:t xml:space="preserve"> dužnosti na koje se primjenjuju odredbe ZSSI-a. Time je definiran i djelokrug rada te nadležnost Povjerenstva za odlučivanje o sukobu interesa. </w:t>
      </w:r>
      <w:r w:rsidR="001B5796" w:rsidRPr="0035392E">
        <w:rPr>
          <w:rFonts w:eastAsiaTheme="minorHAnsi"/>
          <w:color w:val="000000"/>
          <w:lang w:eastAsia="en-US"/>
        </w:rPr>
        <w:t>S obzirom da službenici u Općini Lovreć, kao ni službenici u Konzervatorskom odjelu Imotski nisu dužnosnici u smislu članka 3. ZSSI-a, dio navoda iz prijave koji se odnosi na navedene osobe ne sadrži povod za postupanje Povjerenstva.</w:t>
      </w:r>
    </w:p>
    <w:p w:rsidR="00E36D38" w:rsidRPr="0035392E" w:rsidRDefault="00E36D38" w:rsidP="00C66C1B">
      <w:pPr>
        <w:pStyle w:val="StandardWeb"/>
        <w:spacing w:before="0" w:beforeAutospacing="0" w:after="0" w:afterAutospacing="0" w:line="276" w:lineRule="auto"/>
        <w:ind w:firstLine="708"/>
        <w:jc w:val="both"/>
        <w:rPr>
          <w:rFonts w:eastAsiaTheme="minorHAnsi"/>
          <w:color w:val="000000"/>
          <w:lang w:eastAsia="en-US"/>
        </w:rPr>
      </w:pPr>
    </w:p>
    <w:p w:rsidR="004B7A86" w:rsidRPr="0035392E" w:rsidRDefault="00F573F1" w:rsidP="00C66C1B">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lastRenderedPageBreak/>
        <w:t xml:space="preserve">Slijedom svega navedenoga, iz prikupljenih podataka i dokumentacije </w:t>
      </w:r>
      <w:r w:rsidR="004B7A86" w:rsidRPr="0035392E">
        <w:rPr>
          <w:rFonts w:ascii="Times New Roman" w:hAnsi="Times New Roman" w:cs="Times New Roman"/>
          <w:color w:val="000000"/>
          <w:sz w:val="24"/>
          <w:szCs w:val="24"/>
        </w:rPr>
        <w:t xml:space="preserve">nisu utvrđene okolnosti iz kojih bi proizlazilo </w:t>
      </w:r>
      <w:r w:rsidRPr="0035392E">
        <w:rPr>
          <w:rFonts w:ascii="Times New Roman" w:hAnsi="Times New Roman" w:cs="Times New Roman"/>
          <w:color w:val="000000"/>
          <w:sz w:val="24"/>
          <w:szCs w:val="24"/>
        </w:rPr>
        <w:t>da je po</w:t>
      </w:r>
      <w:r w:rsidR="00262D7E" w:rsidRPr="0035392E">
        <w:rPr>
          <w:rFonts w:ascii="Times New Roman" w:hAnsi="Times New Roman" w:cs="Times New Roman"/>
          <w:color w:val="000000"/>
          <w:sz w:val="24"/>
          <w:szCs w:val="24"/>
        </w:rPr>
        <w:t xml:space="preserve">stupanjem dužnosnika </w:t>
      </w:r>
      <w:r w:rsidR="00C22E34" w:rsidRPr="0035392E">
        <w:rPr>
          <w:rFonts w:ascii="Times New Roman" w:hAnsi="Times New Roman" w:cs="Times New Roman"/>
          <w:color w:val="000000"/>
          <w:sz w:val="24"/>
          <w:szCs w:val="24"/>
        </w:rPr>
        <w:t>Ante Babića</w:t>
      </w:r>
      <w:r w:rsidRPr="0035392E">
        <w:rPr>
          <w:rFonts w:ascii="Times New Roman" w:hAnsi="Times New Roman" w:cs="Times New Roman"/>
          <w:color w:val="000000"/>
          <w:sz w:val="24"/>
          <w:szCs w:val="24"/>
        </w:rPr>
        <w:t xml:space="preserve"> došlo d</w:t>
      </w:r>
      <w:r w:rsidR="004B7A86" w:rsidRPr="0035392E">
        <w:rPr>
          <w:rFonts w:ascii="Times New Roman" w:hAnsi="Times New Roman" w:cs="Times New Roman"/>
          <w:color w:val="000000"/>
          <w:sz w:val="24"/>
          <w:szCs w:val="24"/>
        </w:rPr>
        <w:t>o moguće povrede odredbi ZSSI-a.</w:t>
      </w:r>
    </w:p>
    <w:p w:rsidR="004B7A86" w:rsidRPr="0035392E" w:rsidRDefault="004B7A86" w:rsidP="00C66C1B">
      <w:pPr>
        <w:spacing w:after="0"/>
        <w:ind w:firstLine="708"/>
        <w:jc w:val="both"/>
        <w:rPr>
          <w:rFonts w:ascii="Times New Roman" w:hAnsi="Times New Roman" w:cs="Times New Roman"/>
          <w:color w:val="000000"/>
          <w:sz w:val="24"/>
          <w:szCs w:val="24"/>
        </w:rPr>
      </w:pPr>
    </w:p>
    <w:p w:rsidR="00F573F1" w:rsidRPr="0035392E" w:rsidRDefault="004B7A86" w:rsidP="00C66C1B">
      <w:pPr>
        <w:spacing w:after="0"/>
        <w:ind w:firstLine="708"/>
        <w:jc w:val="both"/>
        <w:rPr>
          <w:rFonts w:ascii="Times New Roman" w:hAnsi="Times New Roman" w:cs="Times New Roman"/>
          <w:color w:val="000000"/>
          <w:sz w:val="24"/>
          <w:szCs w:val="24"/>
        </w:rPr>
      </w:pPr>
      <w:r w:rsidRPr="0035392E">
        <w:rPr>
          <w:rFonts w:ascii="Times New Roman" w:hAnsi="Times New Roman" w:cs="Times New Roman"/>
          <w:color w:val="000000"/>
          <w:sz w:val="24"/>
          <w:szCs w:val="24"/>
        </w:rPr>
        <w:t>Slijedom navedenoga,</w:t>
      </w:r>
      <w:r w:rsidR="00F573F1" w:rsidRPr="0035392E">
        <w:rPr>
          <w:rFonts w:ascii="Times New Roman" w:hAnsi="Times New Roman" w:cs="Times New Roman"/>
          <w:color w:val="000000"/>
          <w:sz w:val="24"/>
          <w:szCs w:val="24"/>
        </w:rPr>
        <w:t xml:space="preserve"> </w:t>
      </w:r>
      <w:r w:rsidR="00F573F1" w:rsidRPr="0035392E">
        <w:rPr>
          <w:rFonts w:ascii="Times New Roman" w:hAnsi="Times New Roman" w:cs="Times New Roman"/>
          <w:sz w:val="24"/>
          <w:szCs w:val="24"/>
        </w:rPr>
        <w:t>Povjerenstvo je donijelo odluku kao što je navedeno u izreci ovog akta.</w:t>
      </w:r>
    </w:p>
    <w:p w:rsidR="005C4B28" w:rsidRPr="0035392E" w:rsidRDefault="00EE1039" w:rsidP="00C66C1B">
      <w:pPr>
        <w:spacing w:after="0"/>
        <w:jc w:val="both"/>
        <w:rPr>
          <w:rFonts w:ascii="Times New Roman" w:hAnsi="Times New Roman"/>
          <w:sz w:val="24"/>
          <w:szCs w:val="24"/>
        </w:rPr>
      </w:pPr>
      <w:r w:rsidRPr="0035392E">
        <w:rPr>
          <w:rFonts w:ascii="Times New Roman" w:hAnsi="Times New Roman"/>
          <w:sz w:val="24"/>
          <w:szCs w:val="24"/>
        </w:rPr>
        <w:tab/>
      </w:r>
      <w:r w:rsidR="00F573F1" w:rsidRPr="0035392E">
        <w:rPr>
          <w:rFonts w:ascii="Times New Roman" w:hAnsi="Times New Roman"/>
          <w:sz w:val="24"/>
          <w:szCs w:val="24"/>
        </w:rPr>
        <w:tab/>
      </w:r>
    </w:p>
    <w:p w:rsidR="00CC3BA8" w:rsidRPr="0035392E" w:rsidRDefault="00E36012" w:rsidP="00C66C1B">
      <w:pPr>
        <w:spacing w:after="0"/>
        <w:jc w:val="both"/>
        <w:rPr>
          <w:rFonts w:ascii="Times New Roman" w:eastAsia="Times New Roman" w:hAnsi="Times New Roman" w:cs="Times New Roman"/>
          <w:sz w:val="24"/>
          <w:szCs w:val="24"/>
          <w:lang w:eastAsia="hr-HR"/>
        </w:rPr>
      </w:pPr>
      <w:r w:rsidRPr="0035392E">
        <w:rPr>
          <w:rFonts w:ascii="Times New Roman" w:eastAsia="Times New Roman" w:hAnsi="Times New Roman" w:cs="Times New Roman"/>
          <w:sz w:val="24"/>
          <w:szCs w:val="24"/>
          <w:lang w:eastAsia="hr-HR"/>
        </w:rPr>
        <w:tab/>
      </w:r>
      <w:r w:rsidRPr="0035392E">
        <w:rPr>
          <w:rFonts w:ascii="Times New Roman" w:eastAsia="Times New Roman" w:hAnsi="Times New Roman" w:cs="Times New Roman"/>
          <w:sz w:val="24"/>
          <w:szCs w:val="24"/>
          <w:lang w:eastAsia="hr-HR"/>
        </w:rPr>
        <w:tab/>
      </w:r>
      <w:r w:rsidRPr="0035392E">
        <w:rPr>
          <w:rFonts w:ascii="Times New Roman" w:eastAsia="Times New Roman" w:hAnsi="Times New Roman" w:cs="Times New Roman"/>
          <w:sz w:val="24"/>
          <w:szCs w:val="24"/>
          <w:lang w:eastAsia="hr-HR"/>
        </w:rPr>
        <w:tab/>
      </w:r>
      <w:r w:rsidRPr="0035392E">
        <w:rPr>
          <w:rFonts w:ascii="Times New Roman" w:eastAsia="Times New Roman" w:hAnsi="Times New Roman" w:cs="Times New Roman"/>
          <w:sz w:val="24"/>
          <w:szCs w:val="24"/>
          <w:lang w:eastAsia="hr-HR"/>
        </w:rPr>
        <w:tab/>
      </w:r>
      <w:r w:rsidRPr="0035392E">
        <w:rPr>
          <w:rFonts w:ascii="Times New Roman" w:eastAsia="Times New Roman" w:hAnsi="Times New Roman" w:cs="Times New Roman"/>
          <w:sz w:val="24"/>
          <w:szCs w:val="24"/>
          <w:lang w:eastAsia="hr-HR"/>
        </w:rPr>
        <w:tab/>
      </w:r>
    </w:p>
    <w:p w:rsidR="00431FA1" w:rsidRPr="0035392E" w:rsidRDefault="00431FA1" w:rsidP="00C66C1B">
      <w:pPr>
        <w:spacing w:after="0"/>
        <w:jc w:val="both"/>
        <w:rPr>
          <w:rFonts w:ascii="Times New Roman" w:eastAsia="Times New Roman" w:hAnsi="Times New Roman" w:cs="Times New Roman"/>
          <w:sz w:val="24"/>
          <w:szCs w:val="24"/>
          <w:lang w:eastAsia="hr-HR"/>
        </w:rPr>
      </w:pPr>
    </w:p>
    <w:p w:rsidR="00E36012" w:rsidRPr="0035392E" w:rsidRDefault="00E36012" w:rsidP="00C66C1B">
      <w:pPr>
        <w:spacing w:after="0"/>
        <w:ind w:left="4248" w:firstLine="708"/>
        <w:jc w:val="both"/>
        <w:rPr>
          <w:rFonts w:ascii="Times New Roman" w:hAnsi="Times New Roman" w:cs="Times New Roman"/>
          <w:sz w:val="24"/>
          <w:szCs w:val="24"/>
        </w:rPr>
      </w:pPr>
      <w:r w:rsidRPr="0035392E">
        <w:rPr>
          <w:rFonts w:ascii="Times New Roman" w:hAnsi="Times New Roman" w:cs="Times New Roman"/>
          <w:sz w:val="24"/>
          <w:szCs w:val="24"/>
        </w:rPr>
        <w:t>PREDSJEDNICA POVJERENSTVA</w:t>
      </w:r>
      <w:r w:rsidRPr="0035392E">
        <w:rPr>
          <w:rFonts w:ascii="Times New Roman" w:hAnsi="Times New Roman" w:cs="Times New Roman"/>
          <w:sz w:val="24"/>
          <w:szCs w:val="24"/>
        </w:rPr>
        <w:tab/>
        <w:t xml:space="preserve">     </w:t>
      </w:r>
    </w:p>
    <w:p w:rsidR="005167FC" w:rsidRPr="0035392E" w:rsidRDefault="00E36012" w:rsidP="00C66C1B">
      <w:pPr>
        <w:spacing w:after="0"/>
        <w:ind w:left="4248" w:firstLine="708"/>
        <w:jc w:val="both"/>
        <w:rPr>
          <w:rFonts w:ascii="Times New Roman" w:hAnsi="Times New Roman" w:cs="Times New Roman"/>
          <w:sz w:val="24"/>
          <w:szCs w:val="24"/>
        </w:rPr>
      </w:pPr>
      <w:r w:rsidRPr="0035392E">
        <w:rPr>
          <w:rFonts w:ascii="Times New Roman" w:hAnsi="Times New Roman" w:cs="Times New Roman"/>
          <w:sz w:val="24"/>
          <w:szCs w:val="24"/>
        </w:rPr>
        <w:t xml:space="preserve">         Nataša Novaković, </w:t>
      </w:r>
      <w:proofErr w:type="spellStart"/>
      <w:r w:rsidRPr="0035392E">
        <w:rPr>
          <w:rFonts w:ascii="Times New Roman" w:hAnsi="Times New Roman" w:cs="Times New Roman"/>
          <w:sz w:val="24"/>
          <w:szCs w:val="24"/>
        </w:rPr>
        <w:t>dipl.iur</w:t>
      </w:r>
      <w:proofErr w:type="spellEnd"/>
      <w:r w:rsidRPr="0035392E">
        <w:rPr>
          <w:rFonts w:ascii="Times New Roman" w:hAnsi="Times New Roman" w:cs="Times New Roman"/>
          <w:sz w:val="24"/>
          <w:szCs w:val="24"/>
        </w:rPr>
        <w:t>.</w:t>
      </w:r>
    </w:p>
    <w:p w:rsidR="005167FC" w:rsidRPr="0035392E" w:rsidRDefault="005167FC" w:rsidP="00C66C1B">
      <w:pPr>
        <w:spacing w:after="0"/>
        <w:rPr>
          <w:rFonts w:ascii="Times New Roman" w:hAnsi="Times New Roman" w:cs="Times New Roman"/>
          <w:sz w:val="24"/>
          <w:szCs w:val="24"/>
        </w:rPr>
      </w:pPr>
    </w:p>
    <w:p w:rsidR="004F4416" w:rsidRPr="0035392E" w:rsidRDefault="004F4416" w:rsidP="00C66C1B">
      <w:pPr>
        <w:spacing w:after="0"/>
        <w:rPr>
          <w:rFonts w:ascii="Times New Roman" w:hAnsi="Times New Roman" w:cs="Times New Roman"/>
          <w:sz w:val="24"/>
          <w:szCs w:val="24"/>
        </w:rPr>
      </w:pPr>
    </w:p>
    <w:p w:rsidR="00CC3BA8" w:rsidRPr="0035392E" w:rsidRDefault="00CC3BA8" w:rsidP="00C66C1B">
      <w:pPr>
        <w:spacing w:after="0"/>
        <w:rPr>
          <w:rFonts w:ascii="Times New Roman" w:hAnsi="Times New Roman" w:cs="Times New Roman"/>
          <w:sz w:val="24"/>
          <w:szCs w:val="24"/>
        </w:rPr>
      </w:pPr>
    </w:p>
    <w:p w:rsidR="00C66C1B" w:rsidRPr="0035392E" w:rsidRDefault="00C66C1B" w:rsidP="00C66C1B">
      <w:pPr>
        <w:spacing w:after="0"/>
        <w:rPr>
          <w:rFonts w:ascii="Times New Roman" w:hAnsi="Times New Roman" w:cs="Times New Roman"/>
          <w:sz w:val="24"/>
          <w:szCs w:val="24"/>
        </w:rPr>
      </w:pPr>
    </w:p>
    <w:p w:rsidR="00C66C1B" w:rsidRPr="0035392E" w:rsidRDefault="00C66C1B" w:rsidP="00C66C1B">
      <w:pPr>
        <w:spacing w:after="0"/>
        <w:rPr>
          <w:rFonts w:ascii="Times New Roman" w:hAnsi="Times New Roman" w:cs="Times New Roman"/>
          <w:sz w:val="24"/>
          <w:szCs w:val="24"/>
        </w:rPr>
      </w:pPr>
    </w:p>
    <w:p w:rsidR="00E36012" w:rsidRPr="0035392E" w:rsidRDefault="00E36012" w:rsidP="00C66C1B">
      <w:pPr>
        <w:spacing w:after="0"/>
        <w:rPr>
          <w:rFonts w:ascii="Times New Roman" w:hAnsi="Times New Roman" w:cs="Times New Roman"/>
          <w:sz w:val="24"/>
          <w:szCs w:val="24"/>
        </w:rPr>
      </w:pPr>
      <w:r w:rsidRPr="0035392E">
        <w:rPr>
          <w:rFonts w:ascii="Times New Roman" w:hAnsi="Times New Roman" w:cs="Times New Roman"/>
          <w:sz w:val="24"/>
          <w:szCs w:val="24"/>
        </w:rPr>
        <w:t>Dostaviti:</w:t>
      </w:r>
    </w:p>
    <w:p w:rsidR="00CC3BA8" w:rsidRPr="0035392E" w:rsidRDefault="00BD4B39" w:rsidP="00C66C1B">
      <w:pPr>
        <w:numPr>
          <w:ilvl w:val="0"/>
          <w:numId w:val="4"/>
        </w:numPr>
        <w:spacing w:after="0"/>
        <w:contextualSpacing/>
        <w:rPr>
          <w:rFonts w:ascii="Times New Roman" w:hAnsi="Times New Roman" w:cs="Times New Roman"/>
          <w:sz w:val="24"/>
          <w:szCs w:val="24"/>
        </w:rPr>
      </w:pPr>
      <w:r w:rsidRPr="0035392E">
        <w:rPr>
          <w:rFonts w:ascii="Times New Roman" w:hAnsi="Times New Roman" w:cs="Times New Roman"/>
          <w:sz w:val="24"/>
          <w:szCs w:val="24"/>
        </w:rPr>
        <w:t xml:space="preserve">Dužnosnik </w:t>
      </w:r>
      <w:r w:rsidR="00C22E34" w:rsidRPr="0035392E">
        <w:rPr>
          <w:rFonts w:ascii="Times New Roman" w:hAnsi="Times New Roman" w:cs="Times New Roman"/>
          <w:sz w:val="24"/>
          <w:szCs w:val="24"/>
        </w:rPr>
        <w:t>Ante Babić</w:t>
      </w:r>
      <w:r w:rsidR="00E36012" w:rsidRPr="0035392E">
        <w:rPr>
          <w:rFonts w:ascii="Times New Roman" w:hAnsi="Times New Roman" w:cs="Times New Roman"/>
          <w:sz w:val="24"/>
          <w:szCs w:val="24"/>
        </w:rPr>
        <w:t xml:space="preserve">, </w:t>
      </w:r>
      <w:r w:rsidR="00C22E34" w:rsidRPr="0035392E">
        <w:rPr>
          <w:rFonts w:ascii="Times New Roman" w:hAnsi="Times New Roman" w:cs="Times New Roman"/>
          <w:sz w:val="24"/>
          <w:szCs w:val="24"/>
        </w:rPr>
        <w:t>osobna dostava</w:t>
      </w:r>
    </w:p>
    <w:p w:rsidR="00DE68D1" w:rsidRPr="0035392E" w:rsidRDefault="004B7A86" w:rsidP="00C66C1B">
      <w:pPr>
        <w:numPr>
          <w:ilvl w:val="0"/>
          <w:numId w:val="4"/>
        </w:numPr>
        <w:spacing w:after="0"/>
        <w:contextualSpacing/>
        <w:rPr>
          <w:rFonts w:ascii="Times New Roman" w:hAnsi="Times New Roman" w:cs="Times New Roman"/>
          <w:sz w:val="24"/>
          <w:szCs w:val="24"/>
        </w:rPr>
      </w:pPr>
      <w:r w:rsidRPr="0035392E">
        <w:rPr>
          <w:rFonts w:ascii="Times New Roman" w:hAnsi="Times New Roman" w:cs="Times New Roman"/>
          <w:sz w:val="24"/>
          <w:szCs w:val="24"/>
        </w:rPr>
        <w:t>Podnositelj prijave, elektroničkom poštom</w:t>
      </w:r>
    </w:p>
    <w:p w:rsidR="00E36012" w:rsidRPr="0035392E" w:rsidRDefault="00E36012" w:rsidP="00C66C1B">
      <w:pPr>
        <w:numPr>
          <w:ilvl w:val="0"/>
          <w:numId w:val="4"/>
        </w:numPr>
        <w:spacing w:after="0"/>
        <w:contextualSpacing/>
        <w:rPr>
          <w:rFonts w:ascii="Times New Roman" w:hAnsi="Times New Roman" w:cs="Times New Roman"/>
          <w:sz w:val="24"/>
          <w:szCs w:val="24"/>
        </w:rPr>
      </w:pPr>
      <w:r w:rsidRPr="0035392E">
        <w:rPr>
          <w:rFonts w:ascii="Times New Roman" w:hAnsi="Times New Roman" w:cs="Times New Roman"/>
          <w:sz w:val="24"/>
          <w:szCs w:val="24"/>
        </w:rPr>
        <w:t>Objava na internetskoj stranici Povjerenstva</w:t>
      </w:r>
    </w:p>
    <w:p w:rsidR="00E36012" w:rsidRPr="0035392E" w:rsidRDefault="00E36012" w:rsidP="00C66C1B">
      <w:pPr>
        <w:numPr>
          <w:ilvl w:val="0"/>
          <w:numId w:val="4"/>
        </w:numPr>
        <w:spacing w:after="0"/>
        <w:contextualSpacing/>
        <w:rPr>
          <w:rFonts w:ascii="Times New Roman" w:hAnsi="Times New Roman" w:cs="Times New Roman"/>
          <w:sz w:val="24"/>
          <w:szCs w:val="24"/>
        </w:rPr>
      </w:pPr>
      <w:r w:rsidRPr="0035392E">
        <w:rPr>
          <w:rFonts w:ascii="Times New Roman" w:hAnsi="Times New Roman" w:cs="Times New Roman"/>
          <w:sz w:val="24"/>
          <w:szCs w:val="24"/>
        </w:rPr>
        <w:t>Pismohrana</w:t>
      </w:r>
    </w:p>
    <w:sectPr w:rsidR="00E36012" w:rsidRPr="0035392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A5" w:rsidRDefault="007417A5" w:rsidP="005B5818">
      <w:pPr>
        <w:spacing w:after="0" w:line="240" w:lineRule="auto"/>
      </w:pPr>
      <w:r>
        <w:separator/>
      </w:r>
    </w:p>
  </w:endnote>
  <w:endnote w:type="continuationSeparator" w:id="0">
    <w:p w:rsidR="007417A5" w:rsidRDefault="007417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86" w:rsidRDefault="008A4E0D"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13AAD"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4B7A86">
      <w:rPr>
        <w:rFonts w:ascii="Times New Roman" w:eastAsia="Times New Roman" w:hAnsi="Times New Roman" w:cs="Times New Roman"/>
        <w:i/>
        <w:sz w:val="18"/>
        <w:szCs w:val="18"/>
        <w:lang w:eastAsia="hr-HR"/>
      </w:rPr>
      <w:t>Povjerenstvo za odlučivanje o sukobu interesa</w:t>
    </w:r>
    <w:r w:rsidR="004B7A86" w:rsidRPr="005B5818">
      <w:rPr>
        <w:rFonts w:ascii="Times New Roman" w:eastAsia="Times New Roman" w:hAnsi="Times New Roman" w:cs="Times New Roman"/>
        <w:i/>
        <w:sz w:val="18"/>
        <w:szCs w:val="18"/>
        <w:lang w:eastAsia="hr-HR"/>
      </w:rPr>
      <w:t xml:space="preserve">, Ul. </w:t>
    </w:r>
    <w:r w:rsidR="004B7A86">
      <w:rPr>
        <w:rFonts w:ascii="Times New Roman" w:eastAsia="Times New Roman" w:hAnsi="Times New Roman" w:cs="Times New Roman"/>
        <w:i/>
        <w:sz w:val="18"/>
        <w:szCs w:val="18"/>
        <w:lang w:eastAsia="hr-HR"/>
      </w:rPr>
      <w:t>k</w:t>
    </w:r>
    <w:r w:rsidR="004B7A86" w:rsidRPr="005B5818">
      <w:rPr>
        <w:rFonts w:ascii="Times New Roman" w:eastAsia="Times New Roman" w:hAnsi="Times New Roman" w:cs="Times New Roman"/>
        <w:i/>
        <w:sz w:val="18"/>
        <w:szCs w:val="18"/>
        <w:lang w:eastAsia="hr-HR"/>
      </w:rPr>
      <w:t>neza M</w:t>
    </w:r>
    <w:r w:rsidR="004B7A86">
      <w:rPr>
        <w:rFonts w:ascii="Times New Roman" w:eastAsia="Times New Roman" w:hAnsi="Times New Roman" w:cs="Times New Roman"/>
        <w:i/>
        <w:sz w:val="18"/>
        <w:szCs w:val="18"/>
        <w:lang w:eastAsia="hr-HR"/>
      </w:rPr>
      <w:t xml:space="preserve">islava 11/3, 10 000 Zagreb, Tel: +385/1/5559 527, </w:t>
    </w:r>
  </w:p>
  <w:p w:rsidR="004B7A86" w:rsidRPr="005B5818" w:rsidRDefault="004B7A86"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4B7A86" w:rsidRDefault="004B7A8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86" w:rsidRDefault="008A4E0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0C95E"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4B7A86">
      <w:rPr>
        <w:rFonts w:ascii="Times New Roman" w:eastAsia="Times New Roman" w:hAnsi="Times New Roman" w:cs="Times New Roman"/>
        <w:i/>
        <w:sz w:val="18"/>
        <w:szCs w:val="18"/>
        <w:lang w:eastAsia="hr-HR"/>
      </w:rPr>
      <w:t>Povjerenstvo za odlučivanje o sukobu interesa</w:t>
    </w:r>
    <w:r w:rsidR="004B7A86" w:rsidRPr="005B5818">
      <w:rPr>
        <w:rFonts w:ascii="Times New Roman" w:eastAsia="Times New Roman" w:hAnsi="Times New Roman" w:cs="Times New Roman"/>
        <w:i/>
        <w:sz w:val="18"/>
        <w:szCs w:val="18"/>
        <w:lang w:eastAsia="hr-HR"/>
      </w:rPr>
      <w:t xml:space="preserve">, Ul. </w:t>
    </w:r>
    <w:r w:rsidR="004B7A86">
      <w:rPr>
        <w:rFonts w:ascii="Times New Roman" w:eastAsia="Times New Roman" w:hAnsi="Times New Roman" w:cs="Times New Roman"/>
        <w:i/>
        <w:sz w:val="18"/>
        <w:szCs w:val="18"/>
        <w:lang w:eastAsia="hr-HR"/>
      </w:rPr>
      <w:t>k</w:t>
    </w:r>
    <w:r w:rsidR="004B7A86" w:rsidRPr="005B5818">
      <w:rPr>
        <w:rFonts w:ascii="Times New Roman" w:eastAsia="Times New Roman" w:hAnsi="Times New Roman" w:cs="Times New Roman"/>
        <w:i/>
        <w:sz w:val="18"/>
        <w:szCs w:val="18"/>
        <w:lang w:eastAsia="hr-HR"/>
      </w:rPr>
      <w:t>neza M</w:t>
    </w:r>
    <w:r w:rsidR="004B7A86">
      <w:rPr>
        <w:rFonts w:ascii="Times New Roman" w:eastAsia="Times New Roman" w:hAnsi="Times New Roman" w:cs="Times New Roman"/>
        <w:i/>
        <w:sz w:val="18"/>
        <w:szCs w:val="18"/>
        <w:lang w:eastAsia="hr-HR"/>
      </w:rPr>
      <w:t xml:space="preserve">islava 11/3, 10 000 Zagreb, Tel: +385/1/5559 527, </w:t>
    </w:r>
  </w:p>
  <w:p w:rsidR="004B7A86" w:rsidRPr="005B5818" w:rsidRDefault="004B7A8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A5" w:rsidRDefault="007417A5" w:rsidP="005B5818">
      <w:pPr>
        <w:spacing w:after="0" w:line="240" w:lineRule="auto"/>
      </w:pPr>
      <w:r>
        <w:separator/>
      </w:r>
    </w:p>
  </w:footnote>
  <w:footnote w:type="continuationSeparator" w:id="0">
    <w:p w:rsidR="007417A5" w:rsidRDefault="007417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B7A86" w:rsidRDefault="008A4E0D">
        <w:pPr>
          <w:pStyle w:val="Zaglavlje"/>
          <w:jc w:val="right"/>
        </w:pPr>
        <w:r>
          <w:fldChar w:fldCharType="begin"/>
        </w:r>
        <w:r>
          <w:instrText xml:space="preserve"> PAGE   \* MERGEFORMAT </w:instrText>
        </w:r>
        <w:r>
          <w:fldChar w:fldCharType="separate"/>
        </w:r>
        <w:r w:rsidR="007912F6">
          <w:rPr>
            <w:noProof/>
          </w:rPr>
          <w:t>6</w:t>
        </w:r>
        <w:r>
          <w:rPr>
            <w:noProof/>
          </w:rPr>
          <w:fldChar w:fldCharType="end"/>
        </w:r>
      </w:p>
    </w:sdtContent>
  </w:sdt>
  <w:p w:rsidR="004B7A86" w:rsidRDefault="004B7A8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86" w:rsidRPr="005B5818" w:rsidRDefault="008A4E0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A86" w:rsidRPr="00CA2B25" w:rsidRDefault="004B7A86" w:rsidP="005B5818">
                          <w:pPr>
                            <w:jc w:val="right"/>
                            <w:rPr>
                              <w:sz w:val="16"/>
                              <w:szCs w:val="16"/>
                            </w:rPr>
                          </w:pPr>
                          <w:r w:rsidRPr="00CA2B25">
                            <w:rPr>
                              <w:sz w:val="16"/>
                              <w:szCs w:val="16"/>
                            </w:rPr>
                            <w:t xml:space="preserve">                                                </w:t>
                          </w:r>
                        </w:p>
                        <w:p w:rsidR="004B7A86" w:rsidRPr="00CA2B25" w:rsidRDefault="004B7A86" w:rsidP="005B5818">
                          <w:pPr>
                            <w:tabs>
                              <w:tab w:val="left" w:pos="180"/>
                            </w:tabs>
                            <w:spacing w:before="40" w:line="360" w:lineRule="auto"/>
                            <w:ind w:left="181"/>
                            <w:jc w:val="right"/>
                            <w:rPr>
                              <w:rFonts w:ascii="Arial Narrow" w:hAnsi="Arial Narrow" w:cs="Arial"/>
                              <w:bCs/>
                              <w:color w:val="333333"/>
                              <w:sz w:val="16"/>
                              <w:szCs w:val="16"/>
                            </w:rPr>
                          </w:pPr>
                        </w:p>
                        <w:p w:rsidR="004B7A86" w:rsidRDefault="004B7A8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A7AA59B" w14:textId="77777777" w:rsidR="004B7A86" w:rsidRPr="00CA2B25" w:rsidRDefault="004B7A86" w:rsidP="005B5818">
                    <w:pPr>
                      <w:jc w:val="right"/>
                      <w:rPr>
                        <w:sz w:val="16"/>
                        <w:szCs w:val="16"/>
                      </w:rPr>
                    </w:pPr>
                    <w:r w:rsidRPr="00CA2B25">
                      <w:rPr>
                        <w:sz w:val="16"/>
                        <w:szCs w:val="16"/>
                      </w:rPr>
                      <w:t xml:space="preserve">                                                </w:t>
                    </w:r>
                  </w:p>
                  <w:p w14:paraId="5E301422" w14:textId="77777777" w:rsidR="004B7A86" w:rsidRPr="00CA2B25" w:rsidRDefault="004B7A86" w:rsidP="005B5818">
                    <w:pPr>
                      <w:tabs>
                        <w:tab w:val="left" w:pos="180"/>
                      </w:tabs>
                      <w:spacing w:before="40" w:line="360" w:lineRule="auto"/>
                      <w:ind w:left="181"/>
                      <w:jc w:val="right"/>
                      <w:rPr>
                        <w:rFonts w:ascii="Arial Narrow" w:hAnsi="Arial Narrow" w:cs="Arial"/>
                        <w:bCs/>
                        <w:color w:val="333333"/>
                        <w:sz w:val="16"/>
                        <w:szCs w:val="16"/>
                      </w:rPr>
                    </w:pPr>
                  </w:p>
                  <w:p w14:paraId="75813A9C" w14:textId="77777777" w:rsidR="004B7A86" w:rsidRDefault="004B7A86" w:rsidP="003416CC">
                    <w:pPr>
                      <w:spacing w:line="360" w:lineRule="auto"/>
                      <w:ind w:right="702"/>
                      <w:jc w:val="right"/>
                    </w:pPr>
                  </w:p>
                </w:txbxContent>
              </v:textbox>
              <w10:wrap anchory="page"/>
            </v:shape>
          </w:pict>
        </mc:Fallback>
      </mc:AlternateContent>
    </w:r>
    <w:r w:rsidR="004B7A86" w:rsidRPr="005B5818">
      <w:rPr>
        <w:rFonts w:ascii="Times New Roman" w:eastAsia="Times New Roman" w:hAnsi="Times New Roman" w:cs="Times New Roman"/>
        <w:sz w:val="18"/>
        <w:szCs w:val="18"/>
        <w:lang w:eastAsia="hr-HR"/>
      </w:rPr>
      <w:t xml:space="preserve">    </w:t>
    </w:r>
    <w:r w:rsidR="004B7A86">
      <w:rPr>
        <w:rFonts w:ascii="Times New Roman" w:eastAsia="Times New Roman" w:hAnsi="Times New Roman" w:cs="Times New Roman"/>
        <w:sz w:val="18"/>
        <w:szCs w:val="18"/>
        <w:lang w:eastAsia="hr-HR"/>
      </w:rPr>
      <w:t xml:space="preserve">      </w:t>
    </w:r>
    <w:r w:rsidR="004B7A86" w:rsidRPr="005B5818">
      <w:rPr>
        <w:rFonts w:ascii="Times New Roman" w:eastAsia="Times New Roman" w:hAnsi="Times New Roman" w:cs="Times New Roman"/>
        <w:sz w:val="18"/>
        <w:szCs w:val="18"/>
        <w:lang w:eastAsia="hr-HR"/>
      </w:rPr>
      <w:t xml:space="preserve">  </w:t>
    </w:r>
    <w:r w:rsidR="004B7A86">
      <w:rPr>
        <w:rFonts w:ascii="Times New Roman" w:eastAsia="Times New Roman" w:hAnsi="Times New Roman" w:cs="Times New Roman"/>
        <w:sz w:val="18"/>
        <w:szCs w:val="18"/>
        <w:lang w:eastAsia="hr-HR"/>
      </w:rPr>
      <w:t xml:space="preserve">       </w:t>
    </w:r>
    <w:r w:rsidR="004B7A86" w:rsidRPr="005B5818">
      <w:rPr>
        <w:rFonts w:ascii="Times New Roman" w:eastAsia="Times New Roman" w:hAnsi="Times New Roman" w:cs="Times New Roman"/>
        <w:sz w:val="18"/>
        <w:szCs w:val="18"/>
        <w:lang w:eastAsia="hr-HR"/>
      </w:rPr>
      <w:t xml:space="preserve">  </w:t>
    </w:r>
    <w:r w:rsidR="004B7A86">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4B7A86" w:rsidRPr="005B5818">
      <w:rPr>
        <w:rFonts w:ascii="Times New Roman" w:eastAsia="Times New Roman" w:hAnsi="Times New Roman" w:cs="Times New Roman"/>
        <w:sz w:val="16"/>
        <w:szCs w:val="16"/>
        <w:lang w:eastAsia="hr-HR"/>
      </w:rPr>
      <w:t xml:space="preserve">                           </w:t>
    </w:r>
    <w:r w:rsidR="004B7A86">
      <w:rPr>
        <w:b/>
        <w:noProof/>
        <w:sz w:val="16"/>
        <w:szCs w:val="16"/>
        <w:lang w:eastAsia="hr-HR"/>
      </w:rPr>
      <w:t xml:space="preserve">                                                                                       </w:t>
    </w:r>
    <w:r w:rsidR="004B7A86">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4B7A86">
      <w:rPr>
        <w:b/>
        <w:noProof/>
        <w:sz w:val="16"/>
        <w:szCs w:val="16"/>
        <w:lang w:eastAsia="hr-HR"/>
      </w:rPr>
      <w:t xml:space="preserve">                                             </w:t>
    </w:r>
  </w:p>
  <w:p w:rsidR="004B7A86" w:rsidRDefault="004B7A86"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4B7A86" w:rsidRPr="00AA3F5D" w:rsidRDefault="004B7A8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4B7A86" w:rsidRPr="00C326E4" w:rsidRDefault="004B7A86"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rsidR="004B7A86" w:rsidRPr="00C326E4" w:rsidRDefault="004B7A86"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rsidR="004B7A86" w:rsidRDefault="004B7A8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A11078"/>
    <w:multiLevelType w:val="hybridMultilevel"/>
    <w:tmpl w:val="384C270E"/>
    <w:lvl w:ilvl="0" w:tplc="90C69C9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288460E"/>
    <w:multiLevelType w:val="multilevel"/>
    <w:tmpl w:val="9AB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039AC"/>
    <w:multiLevelType w:val="hybridMultilevel"/>
    <w:tmpl w:val="4C10963A"/>
    <w:lvl w:ilvl="0" w:tplc="E3CA7DAA">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7"/>
  </w:num>
  <w:num w:numId="6">
    <w:abstractNumId w:val="2"/>
  </w:num>
  <w:num w:numId="7">
    <w:abstractNumId w:val="9"/>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2D41"/>
    <w:rsid w:val="000348C3"/>
    <w:rsid w:val="00036F1A"/>
    <w:rsid w:val="000433F6"/>
    <w:rsid w:val="000440F3"/>
    <w:rsid w:val="0005082E"/>
    <w:rsid w:val="00052193"/>
    <w:rsid w:val="00054244"/>
    <w:rsid w:val="00061D5C"/>
    <w:rsid w:val="0006203E"/>
    <w:rsid w:val="00066F52"/>
    <w:rsid w:val="00067CE6"/>
    <w:rsid w:val="00067EC1"/>
    <w:rsid w:val="00077FE6"/>
    <w:rsid w:val="00084537"/>
    <w:rsid w:val="00084E5D"/>
    <w:rsid w:val="000867C6"/>
    <w:rsid w:val="00086B29"/>
    <w:rsid w:val="000905F1"/>
    <w:rsid w:val="000933CA"/>
    <w:rsid w:val="00093963"/>
    <w:rsid w:val="000957AC"/>
    <w:rsid w:val="00096F51"/>
    <w:rsid w:val="000C2F7C"/>
    <w:rsid w:val="000C4844"/>
    <w:rsid w:val="000C5314"/>
    <w:rsid w:val="000D2622"/>
    <w:rsid w:val="000D3CF0"/>
    <w:rsid w:val="000D3F57"/>
    <w:rsid w:val="000E39FD"/>
    <w:rsid w:val="000E5A2B"/>
    <w:rsid w:val="000E5A9C"/>
    <w:rsid w:val="000E641F"/>
    <w:rsid w:val="000E75E4"/>
    <w:rsid w:val="000F008C"/>
    <w:rsid w:val="00100A12"/>
    <w:rsid w:val="00101F03"/>
    <w:rsid w:val="00112E23"/>
    <w:rsid w:val="0012224D"/>
    <w:rsid w:val="00136A0D"/>
    <w:rsid w:val="00146D37"/>
    <w:rsid w:val="00147B6B"/>
    <w:rsid w:val="00150380"/>
    <w:rsid w:val="001515E9"/>
    <w:rsid w:val="0015323C"/>
    <w:rsid w:val="00155D6B"/>
    <w:rsid w:val="00160A11"/>
    <w:rsid w:val="001664FA"/>
    <w:rsid w:val="00167C9D"/>
    <w:rsid w:val="001707AC"/>
    <w:rsid w:val="00181784"/>
    <w:rsid w:val="00186D24"/>
    <w:rsid w:val="001878D1"/>
    <w:rsid w:val="001A1A36"/>
    <w:rsid w:val="001B0676"/>
    <w:rsid w:val="001B5796"/>
    <w:rsid w:val="001B7F17"/>
    <w:rsid w:val="001C39A9"/>
    <w:rsid w:val="001C49E4"/>
    <w:rsid w:val="001C7DF4"/>
    <w:rsid w:val="001D2486"/>
    <w:rsid w:val="001D3005"/>
    <w:rsid w:val="001E0EF0"/>
    <w:rsid w:val="001E3263"/>
    <w:rsid w:val="001E4AF7"/>
    <w:rsid w:val="001E4DFA"/>
    <w:rsid w:val="001E7B12"/>
    <w:rsid w:val="001F6FB3"/>
    <w:rsid w:val="001F6FFD"/>
    <w:rsid w:val="001F7C48"/>
    <w:rsid w:val="002029AE"/>
    <w:rsid w:val="00217F6E"/>
    <w:rsid w:val="00226DC1"/>
    <w:rsid w:val="0023102B"/>
    <w:rsid w:val="002313C0"/>
    <w:rsid w:val="0023718E"/>
    <w:rsid w:val="00237284"/>
    <w:rsid w:val="002412D9"/>
    <w:rsid w:val="002460DB"/>
    <w:rsid w:val="00252486"/>
    <w:rsid w:val="002541BE"/>
    <w:rsid w:val="00262D7E"/>
    <w:rsid w:val="002672AD"/>
    <w:rsid w:val="00270AFE"/>
    <w:rsid w:val="00275860"/>
    <w:rsid w:val="00280E02"/>
    <w:rsid w:val="00282D41"/>
    <w:rsid w:val="0028431C"/>
    <w:rsid w:val="00291C28"/>
    <w:rsid w:val="00292D50"/>
    <w:rsid w:val="00293AD8"/>
    <w:rsid w:val="00296618"/>
    <w:rsid w:val="002A015F"/>
    <w:rsid w:val="002A1232"/>
    <w:rsid w:val="002A6B49"/>
    <w:rsid w:val="002B136C"/>
    <w:rsid w:val="002C1CAD"/>
    <w:rsid w:val="002C2815"/>
    <w:rsid w:val="002C3386"/>
    <w:rsid w:val="002D18E2"/>
    <w:rsid w:val="002D30BB"/>
    <w:rsid w:val="002E4E36"/>
    <w:rsid w:val="002E5E4D"/>
    <w:rsid w:val="002F0B9A"/>
    <w:rsid w:val="002F182F"/>
    <w:rsid w:val="002F313C"/>
    <w:rsid w:val="00300B24"/>
    <w:rsid w:val="00313033"/>
    <w:rsid w:val="00314054"/>
    <w:rsid w:val="00314BC8"/>
    <w:rsid w:val="00322BC3"/>
    <w:rsid w:val="00332D21"/>
    <w:rsid w:val="00333002"/>
    <w:rsid w:val="0033415F"/>
    <w:rsid w:val="00334B8C"/>
    <w:rsid w:val="003416CC"/>
    <w:rsid w:val="00341E94"/>
    <w:rsid w:val="00344AE9"/>
    <w:rsid w:val="00347324"/>
    <w:rsid w:val="00347632"/>
    <w:rsid w:val="0035217E"/>
    <w:rsid w:val="0035392E"/>
    <w:rsid w:val="003553D3"/>
    <w:rsid w:val="00361A8C"/>
    <w:rsid w:val="00362604"/>
    <w:rsid w:val="00366370"/>
    <w:rsid w:val="0037432B"/>
    <w:rsid w:val="00376492"/>
    <w:rsid w:val="00380C92"/>
    <w:rsid w:val="00382A4C"/>
    <w:rsid w:val="00384893"/>
    <w:rsid w:val="003934B1"/>
    <w:rsid w:val="003B0097"/>
    <w:rsid w:val="003C019C"/>
    <w:rsid w:val="003C2FFF"/>
    <w:rsid w:val="003C4B46"/>
    <w:rsid w:val="003C6128"/>
    <w:rsid w:val="003D0A65"/>
    <w:rsid w:val="003D28B9"/>
    <w:rsid w:val="003D6BE2"/>
    <w:rsid w:val="003F2193"/>
    <w:rsid w:val="003F5C2A"/>
    <w:rsid w:val="00400425"/>
    <w:rsid w:val="00400551"/>
    <w:rsid w:val="00406E92"/>
    <w:rsid w:val="00411522"/>
    <w:rsid w:val="00413D54"/>
    <w:rsid w:val="004148BA"/>
    <w:rsid w:val="00416DE7"/>
    <w:rsid w:val="004208C1"/>
    <w:rsid w:val="004255A3"/>
    <w:rsid w:val="00431FA1"/>
    <w:rsid w:val="00443221"/>
    <w:rsid w:val="00443BF1"/>
    <w:rsid w:val="00445631"/>
    <w:rsid w:val="0044643D"/>
    <w:rsid w:val="00446C28"/>
    <w:rsid w:val="00456ACC"/>
    <w:rsid w:val="0046055B"/>
    <w:rsid w:val="004705CA"/>
    <w:rsid w:val="00476F19"/>
    <w:rsid w:val="004809A5"/>
    <w:rsid w:val="00481C84"/>
    <w:rsid w:val="0048302D"/>
    <w:rsid w:val="00485B12"/>
    <w:rsid w:val="004A1F5D"/>
    <w:rsid w:val="004A2E37"/>
    <w:rsid w:val="004A58E6"/>
    <w:rsid w:val="004A64F5"/>
    <w:rsid w:val="004B12AF"/>
    <w:rsid w:val="004B5571"/>
    <w:rsid w:val="004B57CF"/>
    <w:rsid w:val="004B6E1D"/>
    <w:rsid w:val="004B7A86"/>
    <w:rsid w:val="004C2C83"/>
    <w:rsid w:val="004C50E5"/>
    <w:rsid w:val="004C677C"/>
    <w:rsid w:val="004D46AC"/>
    <w:rsid w:val="004E75C6"/>
    <w:rsid w:val="004F164F"/>
    <w:rsid w:val="004F24F2"/>
    <w:rsid w:val="004F4416"/>
    <w:rsid w:val="004F5B95"/>
    <w:rsid w:val="0050469F"/>
    <w:rsid w:val="005051FE"/>
    <w:rsid w:val="00507692"/>
    <w:rsid w:val="00512887"/>
    <w:rsid w:val="005167FC"/>
    <w:rsid w:val="005277E4"/>
    <w:rsid w:val="005320DC"/>
    <w:rsid w:val="0053462F"/>
    <w:rsid w:val="005438E6"/>
    <w:rsid w:val="0054703A"/>
    <w:rsid w:val="00571343"/>
    <w:rsid w:val="005713AF"/>
    <w:rsid w:val="00587686"/>
    <w:rsid w:val="005929DC"/>
    <w:rsid w:val="00596DBC"/>
    <w:rsid w:val="005A0A91"/>
    <w:rsid w:val="005A2A77"/>
    <w:rsid w:val="005B556C"/>
    <w:rsid w:val="005B5818"/>
    <w:rsid w:val="005C0B88"/>
    <w:rsid w:val="005C2696"/>
    <w:rsid w:val="005C4B28"/>
    <w:rsid w:val="005D33EA"/>
    <w:rsid w:val="005D3F8D"/>
    <w:rsid w:val="005F7832"/>
    <w:rsid w:val="00601ABB"/>
    <w:rsid w:val="006035F9"/>
    <w:rsid w:val="00604D05"/>
    <w:rsid w:val="00606ADC"/>
    <w:rsid w:val="00607599"/>
    <w:rsid w:val="00612FBF"/>
    <w:rsid w:val="00625D36"/>
    <w:rsid w:val="00630F70"/>
    <w:rsid w:val="00634928"/>
    <w:rsid w:val="006408DC"/>
    <w:rsid w:val="0064445B"/>
    <w:rsid w:val="00644CA0"/>
    <w:rsid w:val="00646661"/>
    <w:rsid w:val="00647B1E"/>
    <w:rsid w:val="00651C44"/>
    <w:rsid w:val="006628EE"/>
    <w:rsid w:val="0066611D"/>
    <w:rsid w:val="00667332"/>
    <w:rsid w:val="00667F4E"/>
    <w:rsid w:val="00671DCA"/>
    <w:rsid w:val="006730EC"/>
    <w:rsid w:val="00676ED6"/>
    <w:rsid w:val="00677C08"/>
    <w:rsid w:val="00684DBF"/>
    <w:rsid w:val="00687E4A"/>
    <w:rsid w:val="006935E0"/>
    <w:rsid w:val="00693FD7"/>
    <w:rsid w:val="00696C54"/>
    <w:rsid w:val="006A042F"/>
    <w:rsid w:val="006A1CF4"/>
    <w:rsid w:val="006B0FA7"/>
    <w:rsid w:val="006B47FF"/>
    <w:rsid w:val="006C5507"/>
    <w:rsid w:val="006D2290"/>
    <w:rsid w:val="006E36D1"/>
    <w:rsid w:val="006E735A"/>
    <w:rsid w:val="00703B2D"/>
    <w:rsid w:val="00704629"/>
    <w:rsid w:val="00705174"/>
    <w:rsid w:val="00714E10"/>
    <w:rsid w:val="00720402"/>
    <w:rsid w:val="00722F16"/>
    <w:rsid w:val="0072582E"/>
    <w:rsid w:val="00727A8D"/>
    <w:rsid w:val="0073290D"/>
    <w:rsid w:val="00733889"/>
    <w:rsid w:val="007378EB"/>
    <w:rsid w:val="0074109B"/>
    <w:rsid w:val="007417A5"/>
    <w:rsid w:val="00744892"/>
    <w:rsid w:val="00745D17"/>
    <w:rsid w:val="007463A4"/>
    <w:rsid w:val="00752C31"/>
    <w:rsid w:val="007776B8"/>
    <w:rsid w:val="00783DD0"/>
    <w:rsid w:val="00790B85"/>
    <w:rsid w:val="007912F6"/>
    <w:rsid w:val="00793EC7"/>
    <w:rsid w:val="007A5AA5"/>
    <w:rsid w:val="007A673B"/>
    <w:rsid w:val="007B6FE0"/>
    <w:rsid w:val="007C2361"/>
    <w:rsid w:val="007C6C83"/>
    <w:rsid w:val="007D2ED8"/>
    <w:rsid w:val="007D3984"/>
    <w:rsid w:val="007D549B"/>
    <w:rsid w:val="007E06B5"/>
    <w:rsid w:val="007E3208"/>
    <w:rsid w:val="007F0B87"/>
    <w:rsid w:val="007F1120"/>
    <w:rsid w:val="007F64E4"/>
    <w:rsid w:val="007F74F4"/>
    <w:rsid w:val="008003B7"/>
    <w:rsid w:val="008010E2"/>
    <w:rsid w:val="008032A7"/>
    <w:rsid w:val="008073D1"/>
    <w:rsid w:val="00810708"/>
    <w:rsid w:val="00812867"/>
    <w:rsid w:val="00816B2D"/>
    <w:rsid w:val="0082261C"/>
    <w:rsid w:val="0082460F"/>
    <w:rsid w:val="00824B78"/>
    <w:rsid w:val="008268EB"/>
    <w:rsid w:val="00827475"/>
    <w:rsid w:val="008331BA"/>
    <w:rsid w:val="00836067"/>
    <w:rsid w:val="00836895"/>
    <w:rsid w:val="00837F53"/>
    <w:rsid w:val="00840CE0"/>
    <w:rsid w:val="0085442A"/>
    <w:rsid w:val="00855DBF"/>
    <w:rsid w:val="00856044"/>
    <w:rsid w:val="008576E2"/>
    <w:rsid w:val="0086218D"/>
    <w:rsid w:val="00862986"/>
    <w:rsid w:val="008672BB"/>
    <w:rsid w:val="00871BB1"/>
    <w:rsid w:val="00877865"/>
    <w:rsid w:val="00882319"/>
    <w:rsid w:val="0088446F"/>
    <w:rsid w:val="00885D53"/>
    <w:rsid w:val="00887856"/>
    <w:rsid w:val="00892224"/>
    <w:rsid w:val="008A4591"/>
    <w:rsid w:val="008A4E0D"/>
    <w:rsid w:val="008A6E5C"/>
    <w:rsid w:val="008B29C7"/>
    <w:rsid w:val="008B4BD1"/>
    <w:rsid w:val="008B6C52"/>
    <w:rsid w:val="008B7260"/>
    <w:rsid w:val="008C4706"/>
    <w:rsid w:val="008C48F9"/>
    <w:rsid w:val="008C4B0B"/>
    <w:rsid w:val="008C4FFC"/>
    <w:rsid w:val="008D2723"/>
    <w:rsid w:val="008E29D1"/>
    <w:rsid w:val="008E5038"/>
    <w:rsid w:val="008E6AF2"/>
    <w:rsid w:val="008F39EA"/>
    <w:rsid w:val="008F5B37"/>
    <w:rsid w:val="008F769F"/>
    <w:rsid w:val="00905CE7"/>
    <w:rsid w:val="009062CF"/>
    <w:rsid w:val="00913B0E"/>
    <w:rsid w:val="00914632"/>
    <w:rsid w:val="00916542"/>
    <w:rsid w:val="00920431"/>
    <w:rsid w:val="00926F91"/>
    <w:rsid w:val="00931193"/>
    <w:rsid w:val="0094161D"/>
    <w:rsid w:val="0094290F"/>
    <w:rsid w:val="00963AAC"/>
    <w:rsid w:val="00965145"/>
    <w:rsid w:val="00965EC5"/>
    <w:rsid w:val="00971166"/>
    <w:rsid w:val="009751A1"/>
    <w:rsid w:val="0098695B"/>
    <w:rsid w:val="0099103A"/>
    <w:rsid w:val="009965E3"/>
    <w:rsid w:val="009A0B50"/>
    <w:rsid w:val="009A0CA5"/>
    <w:rsid w:val="009A72DD"/>
    <w:rsid w:val="009B0DB7"/>
    <w:rsid w:val="009B12C3"/>
    <w:rsid w:val="009E2362"/>
    <w:rsid w:val="009E7D1F"/>
    <w:rsid w:val="009F241F"/>
    <w:rsid w:val="009F2513"/>
    <w:rsid w:val="009F752C"/>
    <w:rsid w:val="00A0211E"/>
    <w:rsid w:val="00A134DB"/>
    <w:rsid w:val="00A14152"/>
    <w:rsid w:val="00A230DE"/>
    <w:rsid w:val="00A25712"/>
    <w:rsid w:val="00A30304"/>
    <w:rsid w:val="00A41D57"/>
    <w:rsid w:val="00A43A6C"/>
    <w:rsid w:val="00A46599"/>
    <w:rsid w:val="00A50192"/>
    <w:rsid w:val="00A54956"/>
    <w:rsid w:val="00A602B0"/>
    <w:rsid w:val="00A61CA2"/>
    <w:rsid w:val="00A62DAA"/>
    <w:rsid w:val="00A63E88"/>
    <w:rsid w:val="00A65AC6"/>
    <w:rsid w:val="00A67BF2"/>
    <w:rsid w:val="00A804AB"/>
    <w:rsid w:val="00A82637"/>
    <w:rsid w:val="00A93B1C"/>
    <w:rsid w:val="00AA08FA"/>
    <w:rsid w:val="00AA1B7A"/>
    <w:rsid w:val="00AA2605"/>
    <w:rsid w:val="00AA3F5D"/>
    <w:rsid w:val="00AA4537"/>
    <w:rsid w:val="00AD0003"/>
    <w:rsid w:val="00AD0EE1"/>
    <w:rsid w:val="00AD258D"/>
    <w:rsid w:val="00AE1C42"/>
    <w:rsid w:val="00AE4562"/>
    <w:rsid w:val="00AE5648"/>
    <w:rsid w:val="00AF442D"/>
    <w:rsid w:val="00AF7D4B"/>
    <w:rsid w:val="00AF7D82"/>
    <w:rsid w:val="00B0055F"/>
    <w:rsid w:val="00B07195"/>
    <w:rsid w:val="00B11670"/>
    <w:rsid w:val="00B14F97"/>
    <w:rsid w:val="00B16240"/>
    <w:rsid w:val="00B47400"/>
    <w:rsid w:val="00B5020D"/>
    <w:rsid w:val="00B550BE"/>
    <w:rsid w:val="00B600B2"/>
    <w:rsid w:val="00B609BF"/>
    <w:rsid w:val="00B61000"/>
    <w:rsid w:val="00B676B2"/>
    <w:rsid w:val="00B7104F"/>
    <w:rsid w:val="00B76CBA"/>
    <w:rsid w:val="00B83104"/>
    <w:rsid w:val="00B860A7"/>
    <w:rsid w:val="00B91017"/>
    <w:rsid w:val="00B91E79"/>
    <w:rsid w:val="00B93FB1"/>
    <w:rsid w:val="00BB680F"/>
    <w:rsid w:val="00BC1890"/>
    <w:rsid w:val="00BD4B39"/>
    <w:rsid w:val="00BE453D"/>
    <w:rsid w:val="00BF5AB0"/>
    <w:rsid w:val="00BF5F4E"/>
    <w:rsid w:val="00C17A94"/>
    <w:rsid w:val="00C22E34"/>
    <w:rsid w:val="00C2312C"/>
    <w:rsid w:val="00C24596"/>
    <w:rsid w:val="00C25B22"/>
    <w:rsid w:val="00C26394"/>
    <w:rsid w:val="00C2782B"/>
    <w:rsid w:val="00C326E4"/>
    <w:rsid w:val="00C40138"/>
    <w:rsid w:val="00C52958"/>
    <w:rsid w:val="00C616D1"/>
    <w:rsid w:val="00C66C1B"/>
    <w:rsid w:val="00C96B53"/>
    <w:rsid w:val="00C97144"/>
    <w:rsid w:val="00C97673"/>
    <w:rsid w:val="00C97FF6"/>
    <w:rsid w:val="00CA1B99"/>
    <w:rsid w:val="00CA28B6"/>
    <w:rsid w:val="00CA37C0"/>
    <w:rsid w:val="00CA468F"/>
    <w:rsid w:val="00CA4E85"/>
    <w:rsid w:val="00CA617A"/>
    <w:rsid w:val="00CA63BD"/>
    <w:rsid w:val="00CB4567"/>
    <w:rsid w:val="00CC3BA8"/>
    <w:rsid w:val="00CC6599"/>
    <w:rsid w:val="00CF0867"/>
    <w:rsid w:val="00CF1BBF"/>
    <w:rsid w:val="00CF296D"/>
    <w:rsid w:val="00CF41B8"/>
    <w:rsid w:val="00D02DD3"/>
    <w:rsid w:val="00D0601F"/>
    <w:rsid w:val="00D062FB"/>
    <w:rsid w:val="00D11BA5"/>
    <w:rsid w:val="00D1289E"/>
    <w:rsid w:val="00D13FA4"/>
    <w:rsid w:val="00D218C0"/>
    <w:rsid w:val="00D24281"/>
    <w:rsid w:val="00D27183"/>
    <w:rsid w:val="00D3466D"/>
    <w:rsid w:val="00D36E5F"/>
    <w:rsid w:val="00D42ABA"/>
    <w:rsid w:val="00D52CE1"/>
    <w:rsid w:val="00D54469"/>
    <w:rsid w:val="00D575CE"/>
    <w:rsid w:val="00D63D81"/>
    <w:rsid w:val="00D652BD"/>
    <w:rsid w:val="00D66549"/>
    <w:rsid w:val="00D671BC"/>
    <w:rsid w:val="00D75B2F"/>
    <w:rsid w:val="00D83AD0"/>
    <w:rsid w:val="00D842AB"/>
    <w:rsid w:val="00D84E75"/>
    <w:rsid w:val="00D864BB"/>
    <w:rsid w:val="00D95747"/>
    <w:rsid w:val="00DA7FB3"/>
    <w:rsid w:val="00DC0A7E"/>
    <w:rsid w:val="00DC35A4"/>
    <w:rsid w:val="00DC4958"/>
    <w:rsid w:val="00DC569A"/>
    <w:rsid w:val="00DE68D1"/>
    <w:rsid w:val="00E0075E"/>
    <w:rsid w:val="00E050B2"/>
    <w:rsid w:val="00E0614D"/>
    <w:rsid w:val="00E15A45"/>
    <w:rsid w:val="00E220AE"/>
    <w:rsid w:val="00E325B2"/>
    <w:rsid w:val="00E3580A"/>
    <w:rsid w:val="00E36012"/>
    <w:rsid w:val="00E36D38"/>
    <w:rsid w:val="00E46AFE"/>
    <w:rsid w:val="00E553EE"/>
    <w:rsid w:val="00E65BC1"/>
    <w:rsid w:val="00E7137F"/>
    <w:rsid w:val="00E71947"/>
    <w:rsid w:val="00E83AAB"/>
    <w:rsid w:val="00E853DF"/>
    <w:rsid w:val="00E92BA8"/>
    <w:rsid w:val="00E9676F"/>
    <w:rsid w:val="00EA10CA"/>
    <w:rsid w:val="00EA4344"/>
    <w:rsid w:val="00EB1C87"/>
    <w:rsid w:val="00EB6D04"/>
    <w:rsid w:val="00EC2C01"/>
    <w:rsid w:val="00EC2C59"/>
    <w:rsid w:val="00EC744A"/>
    <w:rsid w:val="00EC7675"/>
    <w:rsid w:val="00ED2101"/>
    <w:rsid w:val="00ED4F00"/>
    <w:rsid w:val="00ED6DCE"/>
    <w:rsid w:val="00ED7F16"/>
    <w:rsid w:val="00EE1039"/>
    <w:rsid w:val="00EE324B"/>
    <w:rsid w:val="00EE3F0D"/>
    <w:rsid w:val="00EE6132"/>
    <w:rsid w:val="00EE7099"/>
    <w:rsid w:val="00EF7228"/>
    <w:rsid w:val="00F0060F"/>
    <w:rsid w:val="00F0326E"/>
    <w:rsid w:val="00F05924"/>
    <w:rsid w:val="00F05A7C"/>
    <w:rsid w:val="00F2063A"/>
    <w:rsid w:val="00F2189C"/>
    <w:rsid w:val="00F334C6"/>
    <w:rsid w:val="00F3391A"/>
    <w:rsid w:val="00F351E1"/>
    <w:rsid w:val="00F35541"/>
    <w:rsid w:val="00F4567E"/>
    <w:rsid w:val="00F573F1"/>
    <w:rsid w:val="00F656E6"/>
    <w:rsid w:val="00F76943"/>
    <w:rsid w:val="00F9220D"/>
    <w:rsid w:val="00F93A3E"/>
    <w:rsid w:val="00F9432F"/>
    <w:rsid w:val="00FA0034"/>
    <w:rsid w:val="00FA05AE"/>
    <w:rsid w:val="00FA0E67"/>
    <w:rsid w:val="00FA2D45"/>
    <w:rsid w:val="00FA3C9C"/>
    <w:rsid w:val="00FA460B"/>
    <w:rsid w:val="00FA5806"/>
    <w:rsid w:val="00FA7101"/>
    <w:rsid w:val="00FC1A12"/>
    <w:rsid w:val="00FD56B8"/>
    <w:rsid w:val="00FE6399"/>
    <w:rsid w:val="00FF07A8"/>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13D79D5"/>
  <w15:docId w15:val="{EFB63C29-3A8E-413D-8753-59DBDEE8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paragraph" w:styleId="Naslov4">
    <w:name w:val="heading 4"/>
    <w:basedOn w:val="Normal"/>
    <w:link w:val="Naslov4Char"/>
    <w:uiPriority w:val="9"/>
    <w:qFormat/>
    <w:rsid w:val="00E220A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StandardWeb">
    <w:name w:val="Normal (Web)"/>
    <w:basedOn w:val="Normal"/>
    <w:uiPriority w:val="99"/>
    <w:unhideWhenUsed/>
    <w:rsid w:val="00E220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E220AE"/>
    <w:rPr>
      <w:rFonts w:ascii="Times New Roman" w:eastAsia="Times New Roman" w:hAnsi="Times New Roman" w:cs="Times New Roman"/>
      <w:b/>
      <w:bCs/>
      <w:sz w:val="24"/>
      <w:szCs w:val="24"/>
      <w:lang w:eastAsia="hr-HR"/>
    </w:rPr>
  </w:style>
  <w:style w:type="character" w:customStyle="1" w:styleId="preuzmi-naslov">
    <w:name w:val="preuzmi-naslov"/>
    <w:basedOn w:val="Zadanifontodlomka"/>
    <w:rsid w:val="00E220AE"/>
  </w:style>
  <w:style w:type="character" w:customStyle="1" w:styleId="eknjiga">
    <w:name w:val="eknjiga"/>
    <w:basedOn w:val="Zadanifontodlomka"/>
    <w:rsid w:val="00E220AE"/>
  </w:style>
  <w:style w:type="paragraph" w:styleId="z-vrhobrasca">
    <w:name w:val="HTML Top of Form"/>
    <w:basedOn w:val="Normal"/>
    <w:next w:val="Normal"/>
    <w:link w:val="z-vrhobrascaChar"/>
    <w:hidden/>
    <w:uiPriority w:val="99"/>
    <w:semiHidden/>
    <w:unhideWhenUsed/>
    <w:rsid w:val="00E220A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220AE"/>
    <w:rPr>
      <w:rFonts w:ascii="Arial" w:eastAsia="Times New Roman" w:hAnsi="Arial" w:cs="Arial"/>
      <w:vanish/>
      <w:sz w:val="16"/>
      <w:szCs w:val="16"/>
      <w:lang w:eastAsia="hr-HR"/>
    </w:rPr>
  </w:style>
  <w:style w:type="character" w:customStyle="1" w:styleId="email">
    <w:name w:val="email"/>
    <w:basedOn w:val="Zadanifontodlomka"/>
    <w:rsid w:val="00E220AE"/>
  </w:style>
  <w:style w:type="paragraph" w:styleId="z-dnoobrasca">
    <w:name w:val="HTML Bottom of Form"/>
    <w:basedOn w:val="Normal"/>
    <w:next w:val="Normal"/>
    <w:link w:val="z-dnoobrascaChar"/>
    <w:hidden/>
    <w:uiPriority w:val="99"/>
    <w:semiHidden/>
    <w:unhideWhenUsed/>
    <w:rsid w:val="00E220A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220AE"/>
    <w:rPr>
      <w:rFonts w:ascii="Arial" w:eastAsia="Times New Roman" w:hAnsi="Arial" w:cs="Arial"/>
      <w:vanish/>
      <w:sz w:val="16"/>
      <w:szCs w:val="16"/>
      <w:lang w:eastAsia="hr-HR"/>
    </w:rPr>
  </w:style>
  <w:style w:type="character" w:customStyle="1" w:styleId="apple-style-span">
    <w:name w:val="apple-style-span"/>
    <w:basedOn w:val="Zadanifontodlomka"/>
    <w:rsid w:val="00E2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533232716">
      <w:bodyDiv w:val="1"/>
      <w:marLeft w:val="0"/>
      <w:marRight w:val="0"/>
      <w:marTop w:val="0"/>
      <w:marBottom w:val="0"/>
      <w:divBdr>
        <w:top w:val="none" w:sz="0" w:space="0" w:color="auto"/>
        <w:left w:val="none" w:sz="0" w:space="0" w:color="auto"/>
        <w:bottom w:val="none" w:sz="0" w:space="0" w:color="auto"/>
        <w:right w:val="none" w:sz="0" w:space="0" w:color="auto"/>
      </w:divBdr>
    </w:div>
    <w:div w:id="729116068">
      <w:bodyDiv w:val="1"/>
      <w:marLeft w:val="0"/>
      <w:marRight w:val="0"/>
      <w:marTop w:val="0"/>
      <w:marBottom w:val="0"/>
      <w:divBdr>
        <w:top w:val="none" w:sz="0" w:space="0" w:color="auto"/>
        <w:left w:val="none" w:sz="0" w:space="0" w:color="auto"/>
        <w:bottom w:val="none" w:sz="0" w:space="0" w:color="auto"/>
        <w:right w:val="none" w:sz="0" w:space="0" w:color="auto"/>
      </w:divBdr>
    </w:div>
    <w:div w:id="1457720140">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753355223">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 w:id="2010059826">
      <w:bodyDiv w:val="1"/>
      <w:marLeft w:val="0"/>
      <w:marRight w:val="0"/>
      <w:marTop w:val="0"/>
      <w:marBottom w:val="0"/>
      <w:divBdr>
        <w:top w:val="none" w:sz="0" w:space="0" w:color="auto"/>
        <w:left w:val="none" w:sz="0" w:space="0" w:color="auto"/>
        <w:bottom w:val="none" w:sz="0" w:space="0" w:color="auto"/>
        <w:right w:val="none" w:sz="0" w:space="0" w:color="auto"/>
      </w:divBdr>
      <w:divsChild>
        <w:div w:id="668748436">
          <w:marLeft w:val="0"/>
          <w:marRight w:val="0"/>
          <w:marTop w:val="0"/>
          <w:marBottom w:val="0"/>
          <w:divBdr>
            <w:top w:val="none" w:sz="0" w:space="0" w:color="auto"/>
            <w:left w:val="none" w:sz="0" w:space="0" w:color="auto"/>
            <w:bottom w:val="none" w:sz="0" w:space="0" w:color="auto"/>
            <w:right w:val="none" w:sz="0" w:space="0" w:color="auto"/>
          </w:divBdr>
          <w:divsChild>
            <w:div w:id="1635989409">
              <w:marLeft w:val="-208"/>
              <w:marRight w:val="-208"/>
              <w:marTop w:val="0"/>
              <w:marBottom w:val="0"/>
              <w:divBdr>
                <w:top w:val="none" w:sz="0" w:space="0" w:color="auto"/>
                <w:left w:val="none" w:sz="0" w:space="0" w:color="auto"/>
                <w:bottom w:val="none" w:sz="0" w:space="0" w:color="auto"/>
                <w:right w:val="none" w:sz="0" w:space="0" w:color="auto"/>
              </w:divBdr>
              <w:divsChild>
                <w:div w:id="1818690906">
                  <w:marLeft w:val="0"/>
                  <w:marRight w:val="0"/>
                  <w:marTop w:val="0"/>
                  <w:marBottom w:val="0"/>
                  <w:divBdr>
                    <w:top w:val="none" w:sz="0" w:space="0" w:color="auto"/>
                    <w:left w:val="none" w:sz="0" w:space="0" w:color="auto"/>
                    <w:bottom w:val="none" w:sz="0" w:space="0" w:color="auto"/>
                    <w:right w:val="none" w:sz="0" w:space="0" w:color="auto"/>
                  </w:divBdr>
                  <w:divsChild>
                    <w:div w:id="547038252">
                      <w:marLeft w:val="0"/>
                      <w:marRight w:val="0"/>
                      <w:marTop w:val="554"/>
                      <w:marBottom w:val="138"/>
                      <w:divBdr>
                        <w:top w:val="none" w:sz="0" w:space="0" w:color="auto"/>
                        <w:left w:val="none" w:sz="0" w:space="0" w:color="auto"/>
                        <w:bottom w:val="none" w:sz="0" w:space="0" w:color="auto"/>
                        <w:right w:val="none" w:sz="0" w:space="0" w:color="auto"/>
                      </w:divBdr>
                      <w:divsChild>
                        <w:div w:id="705642561">
                          <w:marLeft w:val="0"/>
                          <w:marRight w:val="0"/>
                          <w:marTop w:val="554"/>
                          <w:marBottom w:val="554"/>
                          <w:divBdr>
                            <w:top w:val="none" w:sz="0" w:space="0" w:color="auto"/>
                            <w:left w:val="none" w:sz="0" w:space="0" w:color="auto"/>
                            <w:bottom w:val="none" w:sz="0" w:space="0" w:color="auto"/>
                            <w:right w:val="none" w:sz="0" w:space="0" w:color="auto"/>
                          </w:divBdr>
                        </w:div>
                      </w:divsChild>
                    </w:div>
                    <w:div w:id="1099371554">
                      <w:marLeft w:val="0"/>
                      <w:marRight w:val="0"/>
                      <w:marTop w:val="0"/>
                      <w:marBottom w:val="0"/>
                      <w:divBdr>
                        <w:top w:val="none" w:sz="0" w:space="0" w:color="auto"/>
                        <w:left w:val="none" w:sz="0" w:space="0" w:color="auto"/>
                        <w:bottom w:val="none" w:sz="0" w:space="0" w:color="auto"/>
                        <w:right w:val="none" w:sz="0" w:space="0" w:color="auto"/>
                      </w:divBdr>
                      <w:divsChild>
                        <w:div w:id="1309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916">
          <w:marLeft w:val="0"/>
          <w:marRight w:val="0"/>
          <w:marTop w:val="0"/>
          <w:marBottom w:val="0"/>
          <w:divBdr>
            <w:top w:val="none" w:sz="0" w:space="0" w:color="auto"/>
            <w:left w:val="none" w:sz="0" w:space="0" w:color="auto"/>
            <w:bottom w:val="none" w:sz="0" w:space="0" w:color="auto"/>
            <w:right w:val="none" w:sz="0" w:space="0" w:color="auto"/>
          </w:divBdr>
          <w:divsChild>
            <w:div w:id="1360231225">
              <w:marLeft w:val="-208"/>
              <w:marRight w:val="-208"/>
              <w:marTop w:val="0"/>
              <w:marBottom w:val="0"/>
              <w:divBdr>
                <w:top w:val="none" w:sz="0" w:space="0" w:color="auto"/>
                <w:left w:val="none" w:sz="0" w:space="0" w:color="auto"/>
                <w:bottom w:val="none" w:sz="0" w:space="0" w:color="auto"/>
                <w:right w:val="none" w:sz="0" w:space="0" w:color="auto"/>
              </w:divBdr>
              <w:divsChild>
                <w:div w:id="1994988078">
                  <w:marLeft w:val="0"/>
                  <w:marRight w:val="0"/>
                  <w:marTop w:val="0"/>
                  <w:marBottom w:val="0"/>
                  <w:divBdr>
                    <w:top w:val="none" w:sz="0" w:space="0" w:color="auto"/>
                    <w:left w:val="none" w:sz="0" w:space="0" w:color="auto"/>
                    <w:bottom w:val="none" w:sz="0" w:space="0" w:color="auto"/>
                    <w:right w:val="none" w:sz="0" w:space="0" w:color="auto"/>
                  </w:divBdr>
                  <w:divsChild>
                    <w:div w:id="934631223">
                      <w:marLeft w:val="0"/>
                      <w:marRight w:val="0"/>
                      <w:marTop w:val="0"/>
                      <w:marBottom w:val="0"/>
                      <w:divBdr>
                        <w:top w:val="none" w:sz="0" w:space="0" w:color="auto"/>
                        <w:left w:val="none" w:sz="0" w:space="0" w:color="auto"/>
                        <w:bottom w:val="none" w:sz="0" w:space="0" w:color="auto"/>
                        <w:right w:val="none" w:sz="0" w:space="0" w:color="auto"/>
                      </w:divBdr>
                    </w:div>
                  </w:divsChild>
                </w:div>
                <w:div w:id="1407803237">
                  <w:marLeft w:val="0"/>
                  <w:marRight w:val="0"/>
                  <w:marTop w:val="0"/>
                  <w:marBottom w:val="0"/>
                  <w:divBdr>
                    <w:top w:val="none" w:sz="0" w:space="0" w:color="auto"/>
                    <w:left w:val="none" w:sz="0" w:space="0" w:color="auto"/>
                    <w:bottom w:val="none" w:sz="0" w:space="0" w:color="auto"/>
                    <w:right w:val="none" w:sz="0" w:space="0" w:color="auto"/>
                  </w:divBdr>
                  <w:divsChild>
                    <w:div w:id="1452241808">
                      <w:marLeft w:val="0"/>
                      <w:marRight w:val="0"/>
                      <w:marTop w:val="0"/>
                      <w:marBottom w:val="0"/>
                      <w:divBdr>
                        <w:top w:val="none" w:sz="0" w:space="0" w:color="auto"/>
                        <w:left w:val="none" w:sz="0" w:space="0" w:color="auto"/>
                        <w:bottom w:val="none" w:sz="0" w:space="0" w:color="auto"/>
                        <w:right w:val="none" w:sz="0" w:space="0" w:color="auto"/>
                      </w:divBdr>
                    </w:div>
                    <w:div w:id="255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7855</Duznosnici_Value>
    <BrojPredmeta xmlns="8638ef6a-48a0-457c-b738-9f65e71a9a26">P-2/21</BrojPredmeta>
    <Duznosnici xmlns="8638ef6a-48a0-457c-b738-9f65e71a9a26">Ante Babić,Zastupnik,Hrvatski sabor</Duznosnici>
    <VrstaDokumenta xmlns="8638ef6a-48a0-457c-b738-9f65e71a9a26">3</VrstaDokumenta>
    <KljucneRijeci xmlns="8638ef6a-48a0-457c-b738-9f65e71a9a26">
      <Value>9</Value>
      <Value>106</Value>
      <Value>5</Value>
    </KljucneRijeci>
    <BrojAkta xmlns="8638ef6a-48a0-457c-b738-9f65e71a9a26">711-I-1007-P-2/21-10-8</BrojAkta>
    <Sync xmlns="8638ef6a-48a0-457c-b738-9f65e71a9a26">0</Sync>
    <Sjednica xmlns="8638ef6a-48a0-457c-b738-9f65e71a9a26">242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9F70-990F-47AE-A08E-31CE3F9576A9}">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3.xml><?xml version="1.0" encoding="utf-8"?>
<ds:datastoreItem xmlns:ds="http://schemas.openxmlformats.org/officeDocument/2006/customXml" ds:itemID="{27CBBDDF-78E8-4AEB-B8C3-2CBC60CF89CF}"/>
</file>

<file path=customXml/itemProps4.xml><?xml version="1.0" encoding="utf-8"?>
<ds:datastoreItem xmlns:ds="http://schemas.openxmlformats.org/officeDocument/2006/customXml" ds:itemID="{BF79295C-2BA8-4D46-AA9C-20AFD299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2214</Words>
  <Characters>12623</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4</cp:revision>
  <cp:lastPrinted>2021-06-10T12:05:00Z</cp:lastPrinted>
  <dcterms:created xsi:type="dcterms:W3CDTF">2021-06-10T12:04:00Z</dcterms:created>
  <dcterms:modified xsi:type="dcterms:W3CDTF">2021-06-23T13:23:00Z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