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93F2" w14:textId="31E112B3" w:rsidR="00332D21" w:rsidRPr="003F7FD7"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F7FD7">
        <w:rPr>
          <w:rFonts w:ascii="Times New Roman" w:eastAsia="Times New Roman" w:hAnsi="Times New Roman" w:cs="Times New Roman"/>
          <w:color w:val="000000"/>
          <w:sz w:val="24"/>
          <w:szCs w:val="24"/>
          <w:lang w:eastAsia="hr-HR"/>
        </w:rPr>
        <w:t>Broj:</w:t>
      </w:r>
      <w:r w:rsidR="00F73A99" w:rsidRPr="003F7FD7">
        <w:rPr>
          <w:rFonts w:ascii="Times New Roman" w:eastAsia="Times New Roman" w:hAnsi="Times New Roman" w:cs="Times New Roman"/>
          <w:color w:val="000000"/>
          <w:sz w:val="24"/>
          <w:szCs w:val="24"/>
          <w:lang w:eastAsia="hr-HR"/>
        </w:rPr>
        <w:t xml:space="preserve"> </w:t>
      </w:r>
      <w:bookmarkStart w:id="0" w:name="_GoBack"/>
      <w:r w:rsidR="003F7FD7" w:rsidRPr="003F7FD7">
        <w:rPr>
          <w:rFonts w:ascii="Times New Roman" w:hAnsi="Times New Roman" w:cs="Times New Roman"/>
          <w:sz w:val="24"/>
          <w:szCs w:val="24"/>
        </w:rPr>
        <w:t>711-I-204-P-150-19/21-08-19</w:t>
      </w:r>
    </w:p>
    <w:bookmarkEnd w:id="0"/>
    <w:p w14:paraId="3F937B63" w14:textId="77777777" w:rsidR="00D2106B" w:rsidRPr="003F7FD7"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3F7FD7">
        <w:rPr>
          <w:rFonts w:ascii="Times New Roman" w:eastAsia="Times New Roman" w:hAnsi="Times New Roman" w:cs="Times New Roman"/>
          <w:sz w:val="24"/>
          <w:szCs w:val="24"/>
          <w:lang w:eastAsia="hr-HR"/>
        </w:rPr>
        <w:t>Zagreb,</w:t>
      </w:r>
      <w:r w:rsidR="000A177E" w:rsidRPr="003F7FD7">
        <w:rPr>
          <w:rFonts w:ascii="Times New Roman" w:eastAsia="Times New Roman" w:hAnsi="Times New Roman" w:cs="Times New Roman"/>
          <w:sz w:val="24"/>
          <w:szCs w:val="24"/>
          <w:lang w:eastAsia="hr-HR"/>
        </w:rPr>
        <w:t xml:space="preserve"> </w:t>
      </w:r>
      <w:r w:rsidR="00F800C4" w:rsidRPr="003F7FD7">
        <w:rPr>
          <w:rFonts w:ascii="Times New Roman" w:eastAsia="Times New Roman" w:hAnsi="Times New Roman" w:cs="Times New Roman"/>
          <w:sz w:val="24"/>
          <w:szCs w:val="24"/>
          <w:lang w:eastAsia="hr-HR"/>
        </w:rPr>
        <w:t>22</w:t>
      </w:r>
      <w:r w:rsidR="000A177E" w:rsidRPr="003F7FD7">
        <w:rPr>
          <w:rFonts w:ascii="Times New Roman" w:eastAsia="Times New Roman" w:hAnsi="Times New Roman" w:cs="Times New Roman"/>
          <w:sz w:val="24"/>
          <w:szCs w:val="24"/>
          <w:lang w:eastAsia="hr-HR"/>
        </w:rPr>
        <w:t xml:space="preserve">. </w:t>
      </w:r>
      <w:r w:rsidR="00E25778" w:rsidRPr="003F7FD7">
        <w:rPr>
          <w:rFonts w:ascii="Times New Roman" w:eastAsia="Times New Roman" w:hAnsi="Times New Roman" w:cs="Times New Roman"/>
          <w:sz w:val="24"/>
          <w:szCs w:val="24"/>
          <w:lang w:eastAsia="hr-HR"/>
        </w:rPr>
        <w:t>siječnja</w:t>
      </w:r>
      <w:r w:rsidR="000A177E" w:rsidRPr="003F7FD7">
        <w:rPr>
          <w:rFonts w:ascii="Times New Roman" w:eastAsia="Times New Roman" w:hAnsi="Times New Roman" w:cs="Times New Roman"/>
          <w:sz w:val="24"/>
          <w:szCs w:val="24"/>
          <w:lang w:eastAsia="hr-HR"/>
        </w:rPr>
        <w:t xml:space="preserve"> 202</w:t>
      </w:r>
      <w:r w:rsidR="00E25778" w:rsidRPr="003F7FD7">
        <w:rPr>
          <w:rFonts w:ascii="Times New Roman" w:eastAsia="Times New Roman" w:hAnsi="Times New Roman" w:cs="Times New Roman"/>
          <w:sz w:val="24"/>
          <w:szCs w:val="24"/>
          <w:lang w:eastAsia="hr-HR"/>
        </w:rPr>
        <w:t>1</w:t>
      </w:r>
      <w:r w:rsidR="000A177E" w:rsidRPr="003F7FD7">
        <w:rPr>
          <w:rFonts w:ascii="Times New Roman" w:eastAsia="Times New Roman" w:hAnsi="Times New Roman" w:cs="Times New Roman"/>
          <w:sz w:val="24"/>
          <w:szCs w:val="24"/>
          <w:lang w:eastAsia="hr-HR"/>
        </w:rPr>
        <w:t>.g.</w:t>
      </w:r>
    </w:p>
    <w:p w14:paraId="17F161F4" w14:textId="77777777" w:rsidR="00D2106B" w:rsidRPr="003F7FD7" w:rsidRDefault="00D2106B" w:rsidP="00D2106B">
      <w:pPr>
        <w:autoSpaceDE w:val="0"/>
        <w:autoSpaceDN w:val="0"/>
        <w:adjustRightInd w:val="0"/>
        <w:spacing w:after="0"/>
        <w:jc w:val="both"/>
        <w:rPr>
          <w:rFonts w:ascii="Times New Roman" w:eastAsia="Calibri" w:hAnsi="Times New Roman" w:cs="Times New Roman"/>
          <w:b/>
          <w:sz w:val="24"/>
          <w:szCs w:val="24"/>
        </w:rPr>
      </w:pPr>
    </w:p>
    <w:p w14:paraId="22479114" w14:textId="44DB1C10"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 xml:space="preserve">Zakona o sprječavanju sukoba interesa („Narodne novine“ broj 26/11., 12/12., 126/12., 48/13.,  57/15. i  98/19., u daljnjem tekstu: ZSSI), </w:t>
      </w:r>
      <w:r w:rsidR="00E25778">
        <w:rPr>
          <w:rFonts w:ascii="Times New Roman" w:eastAsia="Calibri" w:hAnsi="Times New Roman" w:cs="Times New Roman"/>
          <w:b/>
          <w:sz w:val="24"/>
          <w:szCs w:val="24"/>
        </w:rPr>
        <w:t>u predmetu</w:t>
      </w:r>
      <w:r w:rsidRPr="00D2106B">
        <w:rPr>
          <w:rFonts w:ascii="Times New Roman" w:eastAsia="Calibri" w:hAnsi="Times New Roman" w:cs="Times New Roman"/>
          <w:b/>
          <w:sz w:val="24"/>
          <w:szCs w:val="24"/>
        </w:rPr>
        <w:t xml:space="preserve"> dužnosnika </w:t>
      </w:r>
      <w:r w:rsidR="00F800C4">
        <w:rPr>
          <w:rFonts w:ascii="Times New Roman" w:eastAsia="Calibri" w:hAnsi="Times New Roman" w:cs="Times New Roman"/>
          <w:b/>
          <w:sz w:val="24"/>
          <w:szCs w:val="24"/>
        </w:rPr>
        <w:t>Olega Butkovića</w:t>
      </w:r>
      <w:r w:rsidRPr="00D2106B">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ministra </w:t>
      </w:r>
      <w:r w:rsidR="00E32BA7">
        <w:rPr>
          <w:rFonts w:ascii="Times New Roman" w:eastAsia="Calibri" w:hAnsi="Times New Roman" w:cs="Times New Roman"/>
          <w:b/>
          <w:sz w:val="24"/>
          <w:szCs w:val="24"/>
        </w:rPr>
        <w:t>mora</w:t>
      </w:r>
      <w:r w:rsidR="00F800C4">
        <w:rPr>
          <w:rFonts w:ascii="Times New Roman" w:eastAsia="Calibri" w:hAnsi="Times New Roman" w:cs="Times New Roman"/>
          <w:b/>
          <w:sz w:val="24"/>
          <w:szCs w:val="24"/>
        </w:rPr>
        <w:t xml:space="preserve">, prometa i infrastrukture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E25778">
        <w:rPr>
          <w:rFonts w:ascii="Times New Roman" w:eastAsia="Calibri" w:hAnsi="Times New Roman" w:cs="Times New Roman"/>
          <w:sz w:val="24"/>
          <w:szCs w:val="24"/>
        </w:rPr>
        <w:t>1</w:t>
      </w:r>
      <w:r w:rsidR="00F800C4">
        <w:rPr>
          <w:rFonts w:ascii="Times New Roman" w:eastAsia="Calibri" w:hAnsi="Times New Roman" w:cs="Times New Roman"/>
          <w:sz w:val="24"/>
          <w:szCs w:val="24"/>
        </w:rPr>
        <w:t>2</w:t>
      </w:r>
      <w:r w:rsidRPr="00D2106B">
        <w:rPr>
          <w:rFonts w:ascii="Times New Roman" w:eastAsia="Calibri" w:hAnsi="Times New Roman" w:cs="Times New Roman"/>
          <w:sz w:val="24"/>
          <w:szCs w:val="24"/>
        </w:rPr>
        <w:t xml:space="preserve">. sjednici, održanoj </w:t>
      </w:r>
      <w:r w:rsidR="00F800C4">
        <w:rPr>
          <w:rFonts w:ascii="Times New Roman" w:eastAsia="Calibri" w:hAnsi="Times New Roman" w:cs="Times New Roman"/>
          <w:sz w:val="24"/>
          <w:szCs w:val="24"/>
        </w:rPr>
        <w:t>22</w:t>
      </w:r>
      <w:r w:rsidRPr="00D2106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E25778">
        <w:rPr>
          <w:rFonts w:ascii="Times New Roman" w:eastAsia="Calibri" w:hAnsi="Times New Roman" w:cs="Times New Roman"/>
          <w:sz w:val="24"/>
          <w:szCs w:val="24"/>
        </w:rPr>
        <w:t>iječnja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2E957206"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36442E24"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70AAEC5F"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683AFBC9" w14:textId="57B17D89" w:rsidR="00D2106B"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F800C4">
        <w:rPr>
          <w:rFonts w:ascii="Times New Roman" w:hAnsi="Times New Roman" w:cs="Times New Roman"/>
          <w:b/>
          <w:bCs/>
          <w:color w:val="000000"/>
          <w:sz w:val="24"/>
          <w:szCs w:val="24"/>
        </w:rPr>
        <w:t>Olega Butkovića</w:t>
      </w:r>
      <w:r w:rsidR="00E25778" w:rsidRPr="00E25778">
        <w:rPr>
          <w:rFonts w:ascii="Times New Roman" w:hAnsi="Times New Roman" w:cs="Times New Roman"/>
          <w:b/>
          <w:bCs/>
          <w:color w:val="000000"/>
          <w:sz w:val="24"/>
          <w:szCs w:val="24"/>
        </w:rPr>
        <w:t xml:space="preserve">, </w:t>
      </w:r>
      <w:r w:rsidR="00F800C4">
        <w:rPr>
          <w:rFonts w:ascii="Times New Roman" w:hAnsi="Times New Roman" w:cs="Times New Roman"/>
          <w:b/>
          <w:bCs/>
          <w:color w:val="000000"/>
          <w:sz w:val="24"/>
          <w:szCs w:val="24"/>
        </w:rPr>
        <w:t xml:space="preserve">ministra </w:t>
      </w:r>
      <w:r w:rsidR="00E32BA7">
        <w:rPr>
          <w:rFonts w:ascii="Times New Roman" w:hAnsi="Times New Roman" w:cs="Times New Roman"/>
          <w:b/>
          <w:bCs/>
          <w:color w:val="000000"/>
          <w:sz w:val="24"/>
          <w:szCs w:val="24"/>
        </w:rPr>
        <w:t>mora</w:t>
      </w:r>
      <w:r w:rsidR="00F800C4">
        <w:rPr>
          <w:rFonts w:ascii="Times New Roman" w:hAnsi="Times New Roman" w:cs="Times New Roman"/>
          <w:b/>
          <w:bCs/>
          <w:color w:val="000000"/>
          <w:sz w:val="24"/>
          <w:szCs w:val="24"/>
        </w:rPr>
        <w:t>, prometa i infrastrukture</w:t>
      </w:r>
      <w:r w:rsidRPr="00D2106B">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sidR="006D513A">
        <w:rPr>
          <w:rFonts w:ascii="Times New Roman" w:hAnsi="Times New Roman" w:cs="Times New Roman"/>
          <w:b/>
          <w:sz w:val="24"/>
          <w:szCs w:val="24"/>
        </w:rPr>
        <w:t xml:space="preserve">i s </w:t>
      </w:r>
      <w:r w:rsidR="006D513A" w:rsidRPr="006D513A">
        <w:rPr>
          <w:rFonts w:ascii="Times New Roman" w:hAnsi="Times New Roman" w:cs="Times New Roman"/>
          <w:b/>
          <w:sz w:val="24"/>
          <w:szCs w:val="24"/>
        </w:rPr>
        <w:t>obzirom da iz prikupljenih podataka i dokumentacije</w:t>
      </w:r>
      <w:r w:rsidR="006D513A">
        <w:rPr>
          <w:rFonts w:ascii="Times New Roman" w:hAnsi="Times New Roman" w:cs="Times New Roman"/>
          <w:b/>
          <w:sz w:val="24"/>
          <w:szCs w:val="24"/>
        </w:rPr>
        <w:t>, u vezi okolnost</w:t>
      </w:r>
      <w:r w:rsidR="00F800C4">
        <w:rPr>
          <w:rFonts w:ascii="Times New Roman" w:hAnsi="Times New Roman" w:cs="Times New Roman"/>
          <w:b/>
          <w:sz w:val="24"/>
          <w:szCs w:val="24"/>
        </w:rPr>
        <w:t>i dodjeljivanja sredstava Županijskoj lučkoj upravi Novi Vinodolski za projekt „Dogradnja luke Povile-1. faza“</w:t>
      </w:r>
      <w:r w:rsidR="006D513A">
        <w:rPr>
          <w:rFonts w:ascii="Times New Roman" w:hAnsi="Times New Roman" w:cs="Times New Roman"/>
          <w:b/>
          <w:sz w:val="24"/>
          <w:szCs w:val="24"/>
        </w:rPr>
        <w:t xml:space="preserve">, </w:t>
      </w:r>
      <w:r w:rsidR="006D513A" w:rsidRPr="006D513A">
        <w:rPr>
          <w:rFonts w:ascii="Times New Roman" w:hAnsi="Times New Roman" w:cs="Times New Roman"/>
          <w:b/>
          <w:sz w:val="24"/>
          <w:szCs w:val="24"/>
        </w:rPr>
        <w:t xml:space="preserve">ne proizlazi da je u postupanju </w:t>
      </w:r>
      <w:r w:rsidR="006D513A">
        <w:rPr>
          <w:rFonts w:ascii="Times New Roman" w:hAnsi="Times New Roman" w:cs="Times New Roman"/>
          <w:b/>
          <w:sz w:val="24"/>
          <w:szCs w:val="24"/>
        </w:rPr>
        <w:t xml:space="preserve">dužnosnika </w:t>
      </w:r>
      <w:r w:rsidR="006D513A" w:rsidRPr="006D513A">
        <w:rPr>
          <w:rFonts w:ascii="Times New Roman" w:hAnsi="Times New Roman" w:cs="Times New Roman"/>
          <w:b/>
          <w:sz w:val="24"/>
          <w:szCs w:val="24"/>
        </w:rPr>
        <w:t xml:space="preserve">došlo do moguće povrede odredbi ZSSI-a. </w:t>
      </w:r>
    </w:p>
    <w:p w14:paraId="39DA30DA"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290E514" w14:textId="77777777" w:rsidR="00D2106B"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0BB0E77E" w14:textId="77777777" w:rsidR="00196AB9" w:rsidRDefault="00196AB9" w:rsidP="00D2106B">
      <w:pPr>
        <w:autoSpaceDE w:val="0"/>
        <w:autoSpaceDN w:val="0"/>
        <w:adjustRightInd w:val="0"/>
        <w:spacing w:after="0"/>
        <w:jc w:val="center"/>
        <w:rPr>
          <w:rFonts w:ascii="Times New Roman" w:hAnsi="Times New Roman" w:cs="Times New Roman"/>
          <w:color w:val="000000"/>
          <w:sz w:val="24"/>
          <w:szCs w:val="24"/>
        </w:rPr>
      </w:pPr>
    </w:p>
    <w:p w14:paraId="1CAD7B3C" w14:textId="77777777" w:rsidR="00D2106B" w:rsidRPr="00D2106B" w:rsidRDefault="00D2106B" w:rsidP="00D2106B">
      <w:pPr>
        <w:autoSpaceDE w:val="0"/>
        <w:autoSpaceDN w:val="0"/>
        <w:adjustRightInd w:val="0"/>
        <w:spacing w:after="0"/>
        <w:ind w:firstLine="708"/>
        <w:jc w:val="both"/>
        <w:rPr>
          <w:rFonts w:ascii="Times New Roman" w:hAnsi="Times New Roman" w:cs="Times New Roman"/>
          <w:b/>
          <w:color w:val="000000"/>
          <w:sz w:val="20"/>
          <w:szCs w:val="24"/>
        </w:rPr>
      </w:pPr>
    </w:p>
    <w:p w14:paraId="465D6895" w14:textId="66A0E3D1" w:rsidR="00F01617" w:rsidRDefault="00196AB9"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dana </w:t>
      </w:r>
      <w:r w:rsidR="00F800C4">
        <w:rPr>
          <w:rFonts w:ascii="Times New Roman" w:hAnsi="Times New Roman" w:cs="Times New Roman"/>
          <w:sz w:val="24"/>
          <w:szCs w:val="24"/>
        </w:rPr>
        <w:t>29</w:t>
      </w:r>
      <w:r>
        <w:rPr>
          <w:rFonts w:ascii="Times New Roman" w:hAnsi="Times New Roman" w:cs="Times New Roman"/>
          <w:sz w:val="24"/>
          <w:szCs w:val="24"/>
        </w:rPr>
        <w:t xml:space="preserve">. </w:t>
      </w:r>
      <w:r w:rsidR="00F800C4">
        <w:rPr>
          <w:rFonts w:ascii="Times New Roman" w:hAnsi="Times New Roman" w:cs="Times New Roman"/>
          <w:sz w:val="24"/>
          <w:szCs w:val="24"/>
        </w:rPr>
        <w:t>travnja</w:t>
      </w:r>
      <w:r>
        <w:rPr>
          <w:rFonts w:ascii="Times New Roman" w:hAnsi="Times New Roman" w:cs="Times New Roman"/>
          <w:sz w:val="24"/>
          <w:szCs w:val="24"/>
        </w:rPr>
        <w:t xml:space="preserve"> 2019.g. otvorilo predmet protiv dužnosnika</w:t>
      </w:r>
      <w:r w:rsidR="00F800C4">
        <w:rPr>
          <w:rFonts w:ascii="Times New Roman" w:hAnsi="Times New Roman" w:cs="Times New Roman"/>
          <w:sz w:val="24"/>
          <w:szCs w:val="24"/>
        </w:rPr>
        <w:t xml:space="preserve"> Olega Butkovića, ministra </w:t>
      </w:r>
      <w:r w:rsidR="00E32BA7">
        <w:rPr>
          <w:rFonts w:ascii="Times New Roman" w:hAnsi="Times New Roman" w:cs="Times New Roman"/>
          <w:sz w:val="24"/>
          <w:szCs w:val="24"/>
        </w:rPr>
        <w:t>mora</w:t>
      </w:r>
      <w:r w:rsidR="00F800C4">
        <w:rPr>
          <w:rFonts w:ascii="Times New Roman" w:hAnsi="Times New Roman" w:cs="Times New Roman"/>
          <w:sz w:val="24"/>
          <w:szCs w:val="24"/>
        </w:rPr>
        <w:t>, prometa</w:t>
      </w:r>
      <w:r w:rsidR="00E32BA7">
        <w:rPr>
          <w:rFonts w:ascii="Times New Roman" w:hAnsi="Times New Roman" w:cs="Times New Roman"/>
          <w:sz w:val="24"/>
          <w:szCs w:val="24"/>
        </w:rPr>
        <w:t xml:space="preserve"> i infrastrukture</w:t>
      </w:r>
      <w:r w:rsidR="00F800C4">
        <w:rPr>
          <w:rFonts w:ascii="Times New Roman" w:hAnsi="Times New Roman" w:cs="Times New Roman"/>
          <w:sz w:val="24"/>
          <w:szCs w:val="24"/>
        </w:rPr>
        <w:t xml:space="preserve"> </w:t>
      </w:r>
      <w:r>
        <w:rPr>
          <w:rFonts w:ascii="Times New Roman" w:hAnsi="Times New Roman" w:cs="Times New Roman"/>
          <w:sz w:val="24"/>
          <w:szCs w:val="24"/>
        </w:rPr>
        <w:t xml:space="preserve">temeljem novinskog članka objavljenog  </w:t>
      </w:r>
      <w:r w:rsidR="00F800C4">
        <w:rPr>
          <w:rFonts w:ascii="Times New Roman" w:hAnsi="Times New Roman" w:cs="Times New Roman"/>
          <w:sz w:val="24"/>
          <w:szCs w:val="24"/>
        </w:rPr>
        <w:t xml:space="preserve">u dnevnim novinama Večernji list </w:t>
      </w:r>
      <w:r>
        <w:rPr>
          <w:rFonts w:ascii="Times New Roman" w:hAnsi="Times New Roman" w:cs="Times New Roman"/>
          <w:sz w:val="24"/>
          <w:szCs w:val="24"/>
        </w:rPr>
        <w:t xml:space="preserve">pod naslovom „ </w:t>
      </w:r>
      <w:r w:rsidR="00F800C4">
        <w:rPr>
          <w:rFonts w:ascii="Times New Roman" w:hAnsi="Times New Roman" w:cs="Times New Roman"/>
          <w:sz w:val="24"/>
          <w:szCs w:val="24"/>
        </w:rPr>
        <w:t>Država obnavlja luku u Povilama za 8 milijuna kuna</w:t>
      </w:r>
      <w:r>
        <w:rPr>
          <w:rFonts w:ascii="Times New Roman" w:hAnsi="Times New Roman" w:cs="Times New Roman"/>
          <w:sz w:val="24"/>
          <w:szCs w:val="24"/>
        </w:rPr>
        <w:t>“. U predmetnom novinskom članku navedeno je, između ostalog,  kako</w:t>
      </w:r>
      <w:r w:rsidR="00436ADE">
        <w:rPr>
          <w:rFonts w:ascii="Times New Roman" w:hAnsi="Times New Roman" w:cs="Times New Roman"/>
          <w:sz w:val="24"/>
          <w:szCs w:val="24"/>
        </w:rPr>
        <w:t xml:space="preserve"> Oleg Butković kao ministar odobrio  čak osam milijuna kuna iz državnog proračuna  za lučicu u Povilama, a da milijun daje Primorsko-goranska županija. Nadalje, navodi se i kako njegovi majka i otac  na rivi iste lučice vode restoran još od 2003.g. te da izgradnjom  infrastrukture ispred restorana  ministrovi roditelji mogu očekivati  i bolji promet jer će lako moći prići brodicama. U članku se također navodi kako se objekt u kojem se nalazi restoran roditelja ministra ne nalazi u njihovom vlasništvu već za njega plaćaju zakupninu Hotelima Novi koji su u stečaj</w:t>
      </w:r>
      <w:r w:rsidR="00DD44E5">
        <w:rPr>
          <w:rFonts w:ascii="Times New Roman" w:hAnsi="Times New Roman" w:cs="Times New Roman"/>
          <w:sz w:val="24"/>
          <w:szCs w:val="24"/>
        </w:rPr>
        <w:t xml:space="preserve">u te da se postavlja </w:t>
      </w:r>
      <w:r w:rsidR="00E712EF">
        <w:rPr>
          <w:rFonts w:ascii="Times New Roman" w:hAnsi="Times New Roman" w:cs="Times New Roman"/>
          <w:sz w:val="24"/>
          <w:szCs w:val="24"/>
        </w:rPr>
        <w:t>pitanje sukoba interesa budući da je ministar potpisao dodjelu novca za obnovu infrastrukture ispred restorana roditelja. Navodi se i kako je luka u Povilama dobila prosječno više od ostalih na tom pozivu jer je prosjek ostalih 12 luka bio 6 milijuna kuna.</w:t>
      </w:r>
      <w:r w:rsidR="00436ADE">
        <w:rPr>
          <w:rFonts w:ascii="Times New Roman" w:hAnsi="Times New Roman" w:cs="Times New Roman"/>
          <w:sz w:val="24"/>
          <w:szCs w:val="24"/>
        </w:rPr>
        <w:t xml:space="preserve"> </w:t>
      </w:r>
    </w:p>
    <w:p w14:paraId="0881E4C7" w14:textId="77777777" w:rsidR="00F01617" w:rsidRDefault="00F01617" w:rsidP="00F01617">
      <w:pPr>
        <w:spacing w:after="0"/>
        <w:jc w:val="both"/>
        <w:rPr>
          <w:rFonts w:ascii="Times New Roman" w:eastAsia="Calibri" w:hAnsi="Times New Roman" w:cs="Times New Roman"/>
          <w:sz w:val="10"/>
          <w:szCs w:val="24"/>
        </w:rPr>
      </w:pPr>
    </w:p>
    <w:p w14:paraId="7A324A68" w14:textId="77777777" w:rsidR="00F01617" w:rsidRPr="00697B82" w:rsidRDefault="00F01617" w:rsidP="00D2106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765D66BF" w14:textId="77777777" w:rsidR="00F01617" w:rsidRDefault="00F01617" w:rsidP="00D2106B">
      <w:pPr>
        <w:spacing w:after="0"/>
        <w:ind w:firstLine="708"/>
        <w:jc w:val="both"/>
        <w:rPr>
          <w:rFonts w:ascii="Times New Roman" w:hAnsi="Times New Roman" w:cs="Times New Roman"/>
          <w:sz w:val="24"/>
          <w:szCs w:val="24"/>
        </w:rPr>
      </w:pPr>
    </w:p>
    <w:p w14:paraId="783BAE09" w14:textId="77777777" w:rsidR="00D2106B" w:rsidRDefault="00D2106B" w:rsidP="00D2106B">
      <w:pPr>
        <w:spacing w:after="0"/>
        <w:ind w:firstLine="708"/>
        <w:jc w:val="both"/>
        <w:rPr>
          <w:rFonts w:ascii="Times New Roman" w:hAnsi="Times New Roman"/>
          <w:sz w:val="24"/>
          <w:szCs w:val="24"/>
        </w:rPr>
      </w:pPr>
      <w:r w:rsidRPr="00D2106B">
        <w:rPr>
          <w:rFonts w:ascii="Times New Roman" w:hAnsi="Times New Roman"/>
          <w:sz w:val="24"/>
          <w:szCs w:val="24"/>
        </w:rPr>
        <w:lastRenderedPageBreak/>
        <w:t xml:space="preserve">Člankom 3. stavkom 1. točkom </w:t>
      </w:r>
      <w:r w:rsidR="00E712EF">
        <w:rPr>
          <w:rFonts w:ascii="Times New Roman" w:hAnsi="Times New Roman"/>
          <w:sz w:val="24"/>
          <w:szCs w:val="24"/>
        </w:rPr>
        <w:t>4</w:t>
      </w:r>
      <w:r w:rsidRPr="00D2106B">
        <w:rPr>
          <w:rFonts w:ascii="Times New Roman" w:hAnsi="Times New Roman"/>
          <w:sz w:val="24"/>
          <w:szCs w:val="24"/>
        </w:rPr>
        <w:t>. ZSSI-a propisano je da su</w:t>
      </w:r>
      <w:r w:rsidR="00E712EF">
        <w:rPr>
          <w:rFonts w:ascii="Times New Roman" w:hAnsi="Times New Roman"/>
          <w:sz w:val="24"/>
          <w:szCs w:val="24"/>
        </w:rPr>
        <w:t xml:space="preserve"> predsjednik i članovi Vlade Republike Hrvatske </w:t>
      </w:r>
      <w:r w:rsidR="00A00577">
        <w:rPr>
          <w:rFonts w:ascii="Times New Roman" w:hAnsi="Times New Roman"/>
          <w:sz w:val="24"/>
          <w:szCs w:val="24"/>
        </w:rPr>
        <w:t xml:space="preserve"> </w:t>
      </w:r>
      <w:r w:rsidRPr="00D2106B">
        <w:rPr>
          <w:rFonts w:ascii="Times New Roman" w:hAnsi="Times New Roman"/>
          <w:sz w:val="24"/>
          <w:szCs w:val="24"/>
        </w:rPr>
        <w:t>dužnosnici u smislu navedenog Zakona. Povjerenstvo je uvidom u Registar dužnosnika utvrdilo da</w:t>
      </w:r>
      <w:r w:rsidR="00F01617">
        <w:rPr>
          <w:rFonts w:ascii="Times New Roman" w:hAnsi="Times New Roman"/>
          <w:sz w:val="24"/>
          <w:szCs w:val="24"/>
        </w:rPr>
        <w:t xml:space="preserve"> je </w:t>
      </w:r>
      <w:r w:rsidR="00E712EF">
        <w:rPr>
          <w:rFonts w:ascii="Times New Roman" w:hAnsi="Times New Roman"/>
          <w:sz w:val="24"/>
          <w:szCs w:val="24"/>
        </w:rPr>
        <w:t xml:space="preserve">Oleg Butković  bio ministar pomorstva, prometa i infrastrukture  u mandatu 2016.g.-2020.g. te da istu dužnost ponovno obnaša od 23. srpnja 2020.g. Stoga je </w:t>
      </w:r>
      <w:r w:rsidRPr="00D2106B">
        <w:rPr>
          <w:rFonts w:ascii="Times New Roman" w:hAnsi="Times New Roman"/>
          <w:sz w:val="24"/>
          <w:szCs w:val="24"/>
        </w:rPr>
        <w:t>povodom obnašanja naveden</w:t>
      </w:r>
      <w:r w:rsidR="00F01617">
        <w:rPr>
          <w:rFonts w:ascii="Times New Roman" w:hAnsi="Times New Roman"/>
          <w:sz w:val="24"/>
          <w:szCs w:val="24"/>
        </w:rPr>
        <w:t>ih</w:t>
      </w:r>
      <w:r w:rsidRPr="00D2106B">
        <w:rPr>
          <w:rFonts w:ascii="Times New Roman" w:hAnsi="Times New Roman"/>
          <w:sz w:val="24"/>
          <w:szCs w:val="24"/>
        </w:rPr>
        <w:t xml:space="preserve"> dužnosti, dužnosni</w:t>
      </w:r>
      <w:r w:rsidR="00E712EF">
        <w:rPr>
          <w:rFonts w:ascii="Times New Roman" w:hAnsi="Times New Roman"/>
          <w:sz w:val="24"/>
          <w:szCs w:val="24"/>
        </w:rPr>
        <w:t>k Oleg Butković</w:t>
      </w:r>
      <w:r w:rsidR="00F01617">
        <w:rPr>
          <w:rFonts w:ascii="Times New Roman" w:hAnsi="Times New Roman"/>
          <w:sz w:val="24"/>
          <w:szCs w:val="24"/>
        </w:rPr>
        <w:t>,</w:t>
      </w:r>
      <w:r w:rsidRPr="00D2106B">
        <w:rPr>
          <w:rFonts w:ascii="Times New Roman" w:hAnsi="Times New Roman"/>
          <w:sz w:val="24"/>
          <w:szCs w:val="24"/>
        </w:rPr>
        <w:t xml:space="preserve"> </w:t>
      </w:r>
      <w:r w:rsidR="00E712EF">
        <w:rPr>
          <w:rFonts w:ascii="Times New Roman" w:hAnsi="Times New Roman"/>
          <w:sz w:val="24"/>
          <w:szCs w:val="24"/>
        </w:rPr>
        <w:t>obavezan</w:t>
      </w:r>
      <w:r w:rsidRPr="00D2106B">
        <w:rPr>
          <w:rFonts w:ascii="Times New Roman" w:hAnsi="Times New Roman"/>
          <w:sz w:val="24"/>
          <w:szCs w:val="24"/>
        </w:rPr>
        <w:t xml:space="preserve"> postupati sukladno odredbama ZSSI-a. </w:t>
      </w:r>
    </w:p>
    <w:p w14:paraId="24908AD4" w14:textId="77777777" w:rsidR="003760E2" w:rsidRDefault="003760E2" w:rsidP="00D2106B">
      <w:pPr>
        <w:spacing w:after="0"/>
        <w:ind w:firstLine="708"/>
        <w:jc w:val="both"/>
        <w:rPr>
          <w:rFonts w:ascii="Times New Roman" w:hAnsi="Times New Roman"/>
          <w:sz w:val="24"/>
          <w:szCs w:val="24"/>
        </w:rPr>
      </w:pPr>
    </w:p>
    <w:p w14:paraId="582AAEB9" w14:textId="77777777" w:rsidR="003760E2" w:rsidRPr="003760E2" w:rsidRDefault="003760E2" w:rsidP="003760E2">
      <w:pPr>
        <w:spacing w:after="0"/>
        <w:ind w:firstLine="708"/>
        <w:jc w:val="both"/>
        <w:rPr>
          <w:rFonts w:ascii="Times New Roman" w:hAnsi="Times New Roman"/>
          <w:sz w:val="24"/>
          <w:szCs w:val="24"/>
        </w:rPr>
      </w:pPr>
      <w:r w:rsidRPr="003760E2">
        <w:rPr>
          <w:rFonts w:ascii="Times New Roman" w:hAnsi="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787DC286" w14:textId="77777777" w:rsidR="003760E2" w:rsidRPr="003760E2" w:rsidRDefault="003760E2" w:rsidP="003760E2">
      <w:pPr>
        <w:spacing w:after="0"/>
        <w:ind w:firstLine="708"/>
        <w:jc w:val="both"/>
        <w:rPr>
          <w:rFonts w:ascii="Times New Roman" w:hAnsi="Times New Roman"/>
          <w:sz w:val="24"/>
          <w:szCs w:val="24"/>
        </w:rPr>
      </w:pPr>
    </w:p>
    <w:p w14:paraId="0B9C8E49" w14:textId="77777777" w:rsidR="003760E2" w:rsidRPr="003760E2" w:rsidRDefault="003760E2" w:rsidP="003760E2">
      <w:pPr>
        <w:spacing w:after="0"/>
        <w:ind w:firstLine="708"/>
        <w:jc w:val="both"/>
        <w:rPr>
          <w:rFonts w:ascii="Times New Roman" w:hAnsi="Times New Roman"/>
          <w:sz w:val="24"/>
          <w:szCs w:val="24"/>
        </w:rPr>
      </w:pPr>
      <w:r w:rsidRPr="003760E2">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00B46E3" w14:textId="77777777" w:rsidR="003760E2" w:rsidRPr="003760E2" w:rsidRDefault="003760E2" w:rsidP="003760E2">
      <w:pPr>
        <w:spacing w:after="0"/>
        <w:ind w:firstLine="708"/>
        <w:jc w:val="both"/>
        <w:rPr>
          <w:rFonts w:ascii="Times New Roman" w:hAnsi="Times New Roman"/>
          <w:sz w:val="24"/>
          <w:szCs w:val="24"/>
        </w:rPr>
      </w:pPr>
    </w:p>
    <w:p w14:paraId="1BAB2711" w14:textId="77777777" w:rsidR="003760E2" w:rsidRPr="003760E2" w:rsidRDefault="003760E2" w:rsidP="003760E2">
      <w:pPr>
        <w:spacing w:after="0"/>
        <w:ind w:firstLine="708"/>
        <w:jc w:val="both"/>
        <w:rPr>
          <w:rFonts w:ascii="Times New Roman" w:hAnsi="Times New Roman"/>
          <w:sz w:val="24"/>
          <w:szCs w:val="24"/>
        </w:rPr>
      </w:pPr>
      <w:r w:rsidRPr="003760E2">
        <w:rPr>
          <w:rFonts w:ascii="Times New Roman" w:hAnsi="Times New Roman"/>
          <w:sz w:val="24"/>
          <w:szCs w:val="24"/>
        </w:rPr>
        <w:t>Člankom 7. stavkom 1. podstavkom c) ZSSI-a dužnosnicima je zabranjeno zloupotrijebiti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10067E49" w14:textId="77777777" w:rsidR="003760E2" w:rsidRPr="003760E2" w:rsidRDefault="003760E2" w:rsidP="003760E2">
      <w:pPr>
        <w:spacing w:after="0"/>
        <w:ind w:firstLine="708"/>
        <w:jc w:val="both"/>
        <w:rPr>
          <w:rFonts w:ascii="Times New Roman" w:hAnsi="Times New Roman"/>
          <w:sz w:val="24"/>
          <w:szCs w:val="24"/>
        </w:rPr>
      </w:pPr>
    </w:p>
    <w:p w14:paraId="64277874" w14:textId="77777777" w:rsidR="003760E2" w:rsidRDefault="003760E2" w:rsidP="003760E2">
      <w:pPr>
        <w:spacing w:after="0"/>
        <w:ind w:firstLine="708"/>
        <w:jc w:val="both"/>
        <w:rPr>
          <w:rFonts w:ascii="Times New Roman" w:hAnsi="Times New Roman"/>
          <w:sz w:val="24"/>
          <w:szCs w:val="24"/>
        </w:rPr>
      </w:pPr>
      <w:r w:rsidRPr="003760E2">
        <w:rPr>
          <w:rFonts w:ascii="Times New Roman" w:hAnsi="Times New Roman"/>
          <w:sz w:val="24"/>
          <w:szCs w:val="24"/>
        </w:rPr>
        <w:t>Pritom je člankom 4. stavkom</w:t>
      </w:r>
      <w:r>
        <w:rPr>
          <w:rFonts w:ascii="Times New Roman" w:hAnsi="Times New Roman"/>
          <w:sz w:val="24"/>
          <w:szCs w:val="24"/>
        </w:rPr>
        <w:t xml:space="preserve"> 2.  ZSSI-a propisano</w:t>
      </w:r>
      <w:r w:rsidR="0030280B">
        <w:rPr>
          <w:rFonts w:ascii="Times New Roman" w:hAnsi="Times New Roman"/>
          <w:sz w:val="24"/>
          <w:szCs w:val="24"/>
        </w:rPr>
        <w:t xml:space="preserve"> je </w:t>
      </w:r>
      <w:r>
        <w:rPr>
          <w:rFonts w:ascii="Times New Roman" w:hAnsi="Times New Roman"/>
          <w:sz w:val="24"/>
          <w:szCs w:val="24"/>
        </w:rPr>
        <w:t>da je član</w:t>
      </w:r>
      <w:r w:rsidRPr="003760E2">
        <w:rPr>
          <w:rFonts w:ascii="Times New Roman" w:hAnsi="Times New Roman"/>
          <w:sz w:val="24"/>
          <w:szCs w:val="24"/>
        </w:rPr>
        <w:t xml:space="preserve"> obitelji dužnosnika u smislu ovog Zakona bračni ili izvanbračni drug dužnosnika, njegovi srodnici po krvi u uspravnoj lozi, braća i sestre dužnosnika te posvojitelj</w:t>
      </w:r>
      <w:r w:rsidR="0030280B">
        <w:rPr>
          <w:rFonts w:ascii="Times New Roman" w:hAnsi="Times New Roman"/>
          <w:sz w:val="24"/>
          <w:szCs w:val="24"/>
        </w:rPr>
        <w:t xml:space="preserve"> o</w:t>
      </w:r>
      <w:r w:rsidRPr="003760E2">
        <w:rPr>
          <w:rFonts w:ascii="Times New Roman" w:hAnsi="Times New Roman"/>
          <w:sz w:val="24"/>
          <w:szCs w:val="24"/>
        </w:rPr>
        <w:t>dnosno posvojenik dužnosnika.</w:t>
      </w:r>
    </w:p>
    <w:p w14:paraId="5944F459" w14:textId="77777777" w:rsidR="00697B82" w:rsidRDefault="00697B82" w:rsidP="00D2106B">
      <w:pPr>
        <w:spacing w:after="0"/>
        <w:ind w:firstLine="708"/>
        <w:jc w:val="both"/>
        <w:rPr>
          <w:rFonts w:ascii="Times New Roman" w:hAnsi="Times New Roman"/>
          <w:sz w:val="24"/>
          <w:szCs w:val="24"/>
        </w:rPr>
      </w:pPr>
    </w:p>
    <w:p w14:paraId="455EDDFD" w14:textId="33F84F28" w:rsidR="00136245" w:rsidRDefault="00845337" w:rsidP="00845337">
      <w:pPr>
        <w:spacing w:after="0"/>
        <w:ind w:firstLine="708"/>
        <w:jc w:val="both"/>
        <w:rPr>
          <w:rFonts w:ascii="Times New Roman" w:hAnsi="Times New Roman" w:cs="Times New Roman"/>
          <w:sz w:val="24"/>
          <w:szCs w:val="24"/>
        </w:rPr>
      </w:pPr>
      <w:r>
        <w:rPr>
          <w:rFonts w:ascii="Times New Roman" w:hAnsi="Times New Roman"/>
          <w:sz w:val="24"/>
          <w:szCs w:val="24"/>
        </w:rPr>
        <w:t xml:space="preserve">Povjerenstvo je </w:t>
      </w:r>
      <w:r>
        <w:rPr>
          <w:rFonts w:ascii="Times New Roman" w:hAnsi="Times New Roman" w:cs="Times New Roman"/>
          <w:sz w:val="24"/>
          <w:szCs w:val="24"/>
        </w:rPr>
        <w:t xml:space="preserve">radi donošenja odluke o tome postoje li okolnosti koje ukazuju na povredu odredbi ZSSI-a </w:t>
      </w:r>
      <w:r w:rsidR="003760E2">
        <w:rPr>
          <w:rFonts w:ascii="Times New Roman" w:hAnsi="Times New Roman" w:cs="Times New Roman"/>
          <w:sz w:val="24"/>
          <w:szCs w:val="24"/>
        </w:rPr>
        <w:t xml:space="preserve"> od Ministarstva </w:t>
      </w:r>
      <w:r w:rsidR="00E32BA7">
        <w:rPr>
          <w:rFonts w:ascii="Times New Roman" w:hAnsi="Times New Roman" w:cs="Times New Roman"/>
          <w:sz w:val="24"/>
          <w:szCs w:val="24"/>
        </w:rPr>
        <w:t>mora</w:t>
      </w:r>
      <w:r w:rsidR="003760E2">
        <w:rPr>
          <w:rFonts w:ascii="Times New Roman" w:hAnsi="Times New Roman" w:cs="Times New Roman"/>
          <w:sz w:val="24"/>
          <w:szCs w:val="24"/>
        </w:rPr>
        <w:t xml:space="preserve">, prometa i infrastrukture </w:t>
      </w:r>
      <w:r>
        <w:rPr>
          <w:rFonts w:ascii="Times New Roman" w:hAnsi="Times New Roman" w:cs="Times New Roman"/>
          <w:sz w:val="24"/>
          <w:szCs w:val="24"/>
        </w:rPr>
        <w:t xml:space="preserve">zatražilo podatke o tome </w:t>
      </w:r>
      <w:r w:rsidR="00136245">
        <w:rPr>
          <w:rFonts w:ascii="Times New Roman" w:hAnsi="Times New Roman" w:cs="Times New Roman"/>
          <w:sz w:val="24"/>
          <w:szCs w:val="24"/>
        </w:rPr>
        <w:t xml:space="preserve"> je li Ministarstvo u 2018. ili 2</w:t>
      </w:r>
      <w:r w:rsidR="0030280B">
        <w:rPr>
          <w:rFonts w:ascii="Times New Roman" w:hAnsi="Times New Roman" w:cs="Times New Roman"/>
          <w:sz w:val="24"/>
          <w:szCs w:val="24"/>
        </w:rPr>
        <w:t xml:space="preserve">019. </w:t>
      </w:r>
      <w:r w:rsidR="00136245">
        <w:rPr>
          <w:rFonts w:ascii="Times New Roman" w:hAnsi="Times New Roman" w:cs="Times New Roman"/>
          <w:sz w:val="24"/>
          <w:szCs w:val="24"/>
        </w:rPr>
        <w:t>g.  dodijelilo proračunska sredstva Županijskoj lučkoj upravi Novi Vinodolski  te ukoliko jest o kojem se iznosu radilo, na čiju inicijativu je iznos dodijeljen, iz kojeg razloga, jesu li iznosi dodjeljivani i drugim lukama te je li u postupku sudjelovao i dužnosnik i ako jest na koji način.</w:t>
      </w:r>
    </w:p>
    <w:p w14:paraId="6376FCB6" w14:textId="77777777" w:rsidR="00136245" w:rsidRDefault="00136245" w:rsidP="00845337">
      <w:pPr>
        <w:spacing w:after="0"/>
        <w:ind w:firstLine="708"/>
        <w:jc w:val="both"/>
        <w:rPr>
          <w:rFonts w:ascii="Times New Roman" w:hAnsi="Times New Roman" w:cs="Times New Roman"/>
          <w:sz w:val="24"/>
          <w:szCs w:val="24"/>
        </w:rPr>
      </w:pPr>
    </w:p>
    <w:p w14:paraId="66C9CF18" w14:textId="77777777" w:rsidR="00DD4BDE" w:rsidRPr="00DD4BDE" w:rsidRDefault="00845337" w:rsidP="00DD4BDE">
      <w:pPr>
        <w:spacing w:after="0"/>
        <w:ind w:firstLine="708"/>
        <w:jc w:val="both"/>
        <w:rPr>
          <w:rFonts w:ascii="Times New Roman" w:hAnsi="Times New Roman"/>
          <w:sz w:val="24"/>
          <w:szCs w:val="24"/>
        </w:rPr>
      </w:pPr>
      <w:r>
        <w:rPr>
          <w:rFonts w:ascii="Times New Roman" w:hAnsi="Times New Roman"/>
          <w:sz w:val="24"/>
          <w:szCs w:val="24"/>
        </w:rPr>
        <w:t>Na traženje Povjerenstva</w:t>
      </w:r>
      <w:r w:rsidR="00136245">
        <w:rPr>
          <w:rFonts w:ascii="Times New Roman" w:hAnsi="Times New Roman"/>
          <w:sz w:val="24"/>
          <w:szCs w:val="24"/>
        </w:rPr>
        <w:t xml:space="preserve"> Ministarstvo je dopisom KLASA: 402-01/19-03/66, URBROJ: 530-03-19-2 od 10. lipnja 2019.g.</w:t>
      </w:r>
      <w:r w:rsidR="00DD4BDE">
        <w:rPr>
          <w:rFonts w:ascii="Times New Roman" w:hAnsi="Times New Roman"/>
          <w:sz w:val="24"/>
          <w:szCs w:val="24"/>
        </w:rPr>
        <w:t xml:space="preserve"> odgovorilo kako </w:t>
      </w:r>
      <w:r w:rsidR="00DD4BDE" w:rsidRPr="00DD4BDE">
        <w:rPr>
          <w:rFonts w:ascii="Times New Roman" w:hAnsi="Times New Roman"/>
          <w:sz w:val="24"/>
          <w:szCs w:val="24"/>
        </w:rPr>
        <w:t>je u 2019. godini dodijelilo sredstva Županijskoj lučkoj upravi Novi Vinodolski za Projekt „Dogradnja luke Povile -1. faza</w:t>
      </w:r>
      <w:r w:rsidR="00DD4BDE">
        <w:rPr>
          <w:rFonts w:ascii="Times New Roman" w:hAnsi="Times New Roman"/>
          <w:sz w:val="24"/>
          <w:szCs w:val="24"/>
        </w:rPr>
        <w:t xml:space="preserve"> te da je istoj za </w:t>
      </w:r>
      <w:r w:rsidR="00DD4BDE" w:rsidRPr="00DD4BDE">
        <w:rPr>
          <w:rFonts w:ascii="Times New Roman" w:hAnsi="Times New Roman"/>
          <w:sz w:val="24"/>
          <w:szCs w:val="24"/>
        </w:rPr>
        <w:t xml:space="preserve">navedeni Projekt dodijeljen je iznos od 8.000.000,00 kuna temeljem Odluke o dodjeli proračunskih sredstava namijenjenih za izgradnju, sanaciju i rekonstrukciju objekata podgradnje </w:t>
      </w:r>
      <w:r w:rsidR="00DD4BDE" w:rsidRPr="00DD4BDE">
        <w:rPr>
          <w:rFonts w:ascii="Times New Roman" w:hAnsi="Times New Roman"/>
          <w:sz w:val="24"/>
          <w:szCs w:val="24"/>
        </w:rPr>
        <w:lastRenderedPageBreak/>
        <w:t>u lukama otvorenim za javni promet od županijskog i lokalnog značaja te modernizaciju, obnovu i izgradnju ribarske infrastrukture u 2019. godini.</w:t>
      </w:r>
      <w:r w:rsidR="00DD4BDE">
        <w:rPr>
          <w:rFonts w:ascii="Times New Roman" w:hAnsi="Times New Roman"/>
          <w:sz w:val="24"/>
          <w:szCs w:val="24"/>
        </w:rPr>
        <w:t xml:space="preserve"> Nadalje, Ministarstvo navodi da je uputilo </w:t>
      </w:r>
      <w:r w:rsidR="00DD4BDE" w:rsidRPr="00DD4BDE">
        <w:rPr>
          <w:rFonts w:ascii="Times New Roman" w:hAnsi="Times New Roman"/>
          <w:sz w:val="24"/>
          <w:szCs w:val="24"/>
        </w:rPr>
        <w:t>svim lučkim upravama Javni poziv za dostavu projektnih prijedloga za sufinanciranje izgradnje, sanacije i rekonstrukcije objekata podgradnje u 2019. godini namijenjenih za prihvat trajektnih, putničkih i ribarskih brodova u lukama otvorenim za javni promet od županijskog i lokalnog značaja</w:t>
      </w:r>
      <w:r w:rsidR="004E6BE6">
        <w:rPr>
          <w:rFonts w:ascii="Times New Roman" w:hAnsi="Times New Roman"/>
          <w:sz w:val="24"/>
          <w:szCs w:val="24"/>
        </w:rPr>
        <w:t xml:space="preserve"> te da su s</w:t>
      </w:r>
      <w:r w:rsidR="00DD4BDE" w:rsidRPr="00DD4BDE">
        <w:rPr>
          <w:rFonts w:ascii="Times New Roman" w:hAnsi="Times New Roman"/>
          <w:sz w:val="24"/>
          <w:szCs w:val="24"/>
        </w:rPr>
        <w:t>redstva za navedenu namjenu osigurana u Državnom proračunu Republike Hrvatske za 2019. godinu i projekciji za 2020. i 2021. godinu, („Narodne novine“, broj 113/18), na poziciji Ministarstva mora, prometa i infrastrukture, aktivnosti A570219 - Izgradnja, sanacija i rekonstrukcija objekata podgradnje u lukama otvorenim za javni promet od županijskog i lokalnog značaja te modernizacija, obnova i izgradnja ribarske infrastrukture, Izvor 11, Funkcija 0452, Račun 3821 - Kapitalne donacije neprofitnim organizacijama i iznose 80.000.000,00 kuna.</w:t>
      </w:r>
      <w:r w:rsidR="004E6BE6">
        <w:rPr>
          <w:rFonts w:ascii="Times New Roman" w:hAnsi="Times New Roman"/>
          <w:sz w:val="24"/>
          <w:szCs w:val="24"/>
        </w:rPr>
        <w:t xml:space="preserve"> Nadalje, u dopisu Ministarstva navodi se da je cilj </w:t>
      </w:r>
      <w:r w:rsidR="00DD4BDE" w:rsidRPr="00DD4BDE">
        <w:rPr>
          <w:rFonts w:ascii="Times New Roman" w:hAnsi="Times New Roman"/>
          <w:sz w:val="24"/>
          <w:szCs w:val="24"/>
        </w:rPr>
        <w:t>projekta „Dogradnja luke Povile -1. faza“ uspostaviti sigurnost plovidbe u luci s obzirom da je uslijed nevremena srušen lukobran čime je došlo do ugroze plovila na vezu u luci Povile, povećanje kapaciteta za privez brodica domaćeg stanovništva, kao i realizacija vezova za potrebe sportskih i drugih brodica te nautičare privremenog karaktera, povećanje sigurnosti svih korisnika luke, omogućavanje pristanka izletničkih i</w:t>
      </w:r>
      <w:r w:rsidR="004E6BE6">
        <w:rPr>
          <w:rFonts w:ascii="Times New Roman" w:hAnsi="Times New Roman"/>
          <w:sz w:val="24"/>
          <w:szCs w:val="24"/>
        </w:rPr>
        <w:t xml:space="preserve"> </w:t>
      </w:r>
      <w:r w:rsidR="00DD4BDE" w:rsidRPr="00DD4BDE">
        <w:rPr>
          <w:rFonts w:ascii="Times New Roman" w:hAnsi="Times New Roman"/>
          <w:sz w:val="24"/>
          <w:szCs w:val="24"/>
        </w:rPr>
        <w:t>turističkih brodova, kao i eventualno kasnije linijskih brodova, izgradnja/sanacija privezišta za sigurniji vez plovila u lošim vremenskim uvjetima, povećanje sigurnosnih karakteristika luke i/ili pristupne obale, izgradnja/rekonstrukcija luke - komunalni dio.</w:t>
      </w:r>
      <w:r w:rsidR="004E6BE6">
        <w:rPr>
          <w:rFonts w:ascii="Times New Roman" w:hAnsi="Times New Roman"/>
          <w:sz w:val="24"/>
          <w:szCs w:val="24"/>
        </w:rPr>
        <w:t xml:space="preserve"> Nadalje, Ministarstvo navodi da je p</w:t>
      </w:r>
      <w:r w:rsidR="00DD4BDE" w:rsidRPr="00DD4BDE">
        <w:rPr>
          <w:rFonts w:ascii="Times New Roman" w:hAnsi="Times New Roman"/>
          <w:sz w:val="24"/>
          <w:szCs w:val="24"/>
        </w:rPr>
        <w:t>ostojanje potrebe za dogradnjom lukobrana utvrdila Županijska lučka uprava Novi Vinodolski, a koju je, sukladno članku 75. Zakona o pomorskom dobru i morskim lukama („Narodne novine44 158/03, 100/04, 141/06, 38/09, 123/11 i 56/16), osnovala Županijska skupština Primorsko - goranske županije radi upravljanja, gradnje, korištenja i održavanja luka otvorenih za javni promet koje su od županijskog i lokanog značenja, luka Novi Vinodolski, Klenovica, Porto Teplo, Povile, Sokvica - Krmpotska i Muroskva.</w:t>
      </w:r>
      <w:r w:rsidR="004E6BE6">
        <w:rPr>
          <w:rFonts w:ascii="Times New Roman" w:hAnsi="Times New Roman"/>
          <w:sz w:val="24"/>
          <w:szCs w:val="24"/>
        </w:rPr>
        <w:t xml:space="preserve"> Navodi se i da je p</w:t>
      </w:r>
      <w:r w:rsidR="00DD4BDE" w:rsidRPr="00DD4BDE">
        <w:rPr>
          <w:rFonts w:ascii="Times New Roman" w:hAnsi="Times New Roman"/>
          <w:sz w:val="24"/>
          <w:szCs w:val="24"/>
        </w:rPr>
        <w:t>rojekt izradilo trgovačko društvo Rijekaprojekt d.o.o. za projektiranje, nadzor i izvođenje za investitora Županijsku lučku upravu Novi Vinodolski</w:t>
      </w:r>
      <w:r w:rsidR="004E6BE6">
        <w:rPr>
          <w:rFonts w:ascii="Times New Roman" w:hAnsi="Times New Roman"/>
          <w:sz w:val="24"/>
          <w:szCs w:val="24"/>
        </w:rPr>
        <w:t>, a da je g</w:t>
      </w:r>
      <w:r w:rsidR="00DD4BDE" w:rsidRPr="00DD4BDE">
        <w:rPr>
          <w:rFonts w:ascii="Times New Roman" w:hAnsi="Times New Roman"/>
          <w:sz w:val="24"/>
          <w:szCs w:val="24"/>
        </w:rPr>
        <w:t>rađevinsku dozvolu (KLASA: UP/I-350-05/18-06/35, URBROJ: 2170/1-03-02/4-18-4 od dana 28. rujna 2018. godine) ishodila Županijska lučka uprava Novi Vinodolski zastupana po trgovačkom društvu Rijekaprojekt d.o.o..</w:t>
      </w:r>
      <w:r w:rsidR="004E6BE6">
        <w:rPr>
          <w:rFonts w:ascii="Times New Roman" w:hAnsi="Times New Roman"/>
          <w:sz w:val="24"/>
          <w:szCs w:val="24"/>
        </w:rPr>
        <w:t xml:space="preserve"> Nadalje, a u </w:t>
      </w:r>
      <w:r w:rsidR="00DD4BDE" w:rsidRPr="00DD4BDE">
        <w:rPr>
          <w:rFonts w:ascii="Times New Roman" w:hAnsi="Times New Roman"/>
          <w:sz w:val="24"/>
          <w:szCs w:val="24"/>
        </w:rPr>
        <w:t>odnosu na pitanje utvrđivanja potrebne veličine radova i potrebnih sredstava</w:t>
      </w:r>
      <w:r w:rsidR="004E6BE6">
        <w:rPr>
          <w:rFonts w:ascii="Times New Roman" w:hAnsi="Times New Roman"/>
          <w:sz w:val="24"/>
          <w:szCs w:val="24"/>
        </w:rPr>
        <w:t xml:space="preserve"> Ministarstvo navodi</w:t>
      </w:r>
      <w:r w:rsidR="00DD4BDE" w:rsidRPr="00DD4BDE">
        <w:rPr>
          <w:rFonts w:ascii="Times New Roman" w:hAnsi="Times New Roman"/>
          <w:sz w:val="24"/>
          <w:szCs w:val="24"/>
        </w:rPr>
        <w:t xml:space="preserve"> kako lukama otvorenim za javni promet županijskog i lokalnog značaja upravljaju županijske lučke uprave, koje su iste dužne graditi, koristiti i održavati, te da je u konkretnom slučaju uslijed nevremena srušen lukobran čime je došlo do ugroze plovila na vezu u luci Povile, a što je bio preduvjet za izradu projektnog zadatka i podnošenje zahtjeva za sufinanciranje izgradnje, sanacije i rekonstrukcije osnovne lučke podgradnje.</w:t>
      </w:r>
      <w:r w:rsidR="004E6BE6">
        <w:rPr>
          <w:rFonts w:ascii="Times New Roman" w:hAnsi="Times New Roman"/>
          <w:sz w:val="24"/>
          <w:szCs w:val="24"/>
        </w:rPr>
        <w:t xml:space="preserve"> Isto tako, navodi se i da s</w:t>
      </w:r>
      <w:r w:rsidR="00DD4BDE" w:rsidRPr="00DD4BDE">
        <w:rPr>
          <w:rFonts w:ascii="Times New Roman" w:hAnsi="Times New Roman"/>
          <w:sz w:val="24"/>
          <w:szCs w:val="24"/>
        </w:rPr>
        <w:t>ukladno Uredbi o uvjetima kojima moraju udovoljavati luke („Narodne novine</w:t>
      </w:r>
      <w:r w:rsidR="004E6BE6">
        <w:rPr>
          <w:rFonts w:ascii="Times New Roman" w:hAnsi="Times New Roman"/>
          <w:sz w:val="24"/>
          <w:szCs w:val="24"/>
        </w:rPr>
        <w:t>“</w:t>
      </w:r>
      <w:r w:rsidR="00DD4BDE" w:rsidRPr="00DD4BDE">
        <w:rPr>
          <w:rFonts w:ascii="Times New Roman" w:hAnsi="Times New Roman"/>
          <w:sz w:val="24"/>
          <w:szCs w:val="24"/>
        </w:rPr>
        <w:t xml:space="preserve">, broj 110/04) </w:t>
      </w:r>
      <w:r w:rsidR="004E6BE6">
        <w:rPr>
          <w:rFonts w:ascii="Times New Roman" w:hAnsi="Times New Roman"/>
          <w:sz w:val="24"/>
          <w:szCs w:val="24"/>
        </w:rPr>
        <w:t xml:space="preserve"> propisano da </w:t>
      </w:r>
      <w:r w:rsidR="00DD4BDE" w:rsidRPr="00DD4BDE">
        <w:rPr>
          <w:rFonts w:ascii="Times New Roman" w:hAnsi="Times New Roman"/>
          <w:sz w:val="24"/>
          <w:szCs w:val="24"/>
        </w:rPr>
        <w:t xml:space="preserve">svaka luka mora imati lučki bazen koji prema svom položaju i veličinom omogućava siguran privez, sidrenje i manevriranje plovnih objekata, sigurno obavljanje trgovačkih operacija, ukrcaja i iskrcaja putnika i drugih djelatnosti koje se uobičajeno obavljaju obzirom na namjenu luke, objekte sigurnosti plovidbe, uredno održavanje dubina na morskom dijelu lučkog područja, mjestima za sidrenje, području manevriranja i pristajanja prema objavljenim podacima u pomorskim publikacijama, obalu, uređaje i opremu koji omogućuju siguran privez, pristajanje i sidrenje plovnih objekata, uređene i osvijetljene kopnene prilazne </w:t>
      </w:r>
      <w:r w:rsidR="00DD4BDE" w:rsidRPr="00DD4BDE">
        <w:rPr>
          <w:rFonts w:ascii="Times New Roman" w:hAnsi="Times New Roman"/>
          <w:sz w:val="24"/>
          <w:szCs w:val="24"/>
        </w:rPr>
        <w:lastRenderedPageBreak/>
        <w:t>putove i radne površine za prekrcaj tereta, te za rad i kretanje osoblja, putnika i prometnih sredstava, prihvatna postrojenja sposobna za prihvat vrste i količine tekućeg i krutog otpada i ostataka tereta, obzirom na vrstu i veličinu plovnih objekata koji uobičajeno koriste luku, te obzirom na veličinu i zemljopisni položaj luke, a na način koji ne uzrokuje nepotrebno kašnjenje plovnih objekata, objavljen na oglasnoj ploči plan lokacija prihvatnih postrojenja s opisom vrste otpada i ostataka tereta s brodova koji se mogu prihvatiti, te uputom o načinu upotrebe prihvatnih postrojenja, listom ponuđenih operatera i usluga, opisom procedure za iskrcaj, te procedure za izvještavanje, osigurana sredstva i opremu za sprečavanje onečišćenja mora, te uklanjanje posljedica onečišćenja mora, te sredstva, opremu i obučeno osoblje za protupožarnu zaštitu u opsegu koji ovisi o namjeni luke/u opsegu utvrđenom posebnim propisima</w:t>
      </w:r>
      <w:r w:rsidR="004E6BE6">
        <w:rPr>
          <w:rFonts w:ascii="Times New Roman" w:hAnsi="Times New Roman"/>
          <w:sz w:val="24"/>
          <w:szCs w:val="24"/>
        </w:rPr>
        <w:t xml:space="preserve"> te da o </w:t>
      </w:r>
      <w:r w:rsidR="00DD4BDE" w:rsidRPr="00DD4BDE">
        <w:rPr>
          <w:rFonts w:ascii="Times New Roman" w:hAnsi="Times New Roman"/>
          <w:sz w:val="24"/>
          <w:szCs w:val="24"/>
        </w:rPr>
        <w:t>svemu navedenome vodi brigu upravo lučka uprava, te vodeći računa o potrebama svih luka kojima upravlja te o potrebama svih korisnika istih luka, priprema projekte unaprijeđena i uređenja luka.</w:t>
      </w:r>
      <w:r w:rsidR="004E6BE6">
        <w:rPr>
          <w:rFonts w:ascii="Times New Roman" w:hAnsi="Times New Roman"/>
          <w:sz w:val="24"/>
          <w:szCs w:val="24"/>
        </w:rPr>
        <w:t xml:space="preserve"> Ministarstvo nadalje, ističe kako je s</w:t>
      </w:r>
      <w:r w:rsidR="00DD4BDE" w:rsidRPr="00DD4BDE">
        <w:rPr>
          <w:rFonts w:ascii="Times New Roman" w:hAnsi="Times New Roman"/>
          <w:sz w:val="24"/>
          <w:szCs w:val="24"/>
        </w:rPr>
        <w:t>ukladno svojim nadležnostima, Uprava pomorstva analizirala je sve pristigle zahtjeve, te je prilikom određivanja prioriteta dodjele sredstava pojedinačnim projektima polazila od sljedećih osnovnih pokazatelja i kriterija:</w:t>
      </w:r>
    </w:p>
    <w:p w14:paraId="671ACB05"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w:t>
      </w:r>
      <w:r w:rsidRPr="00DD4BDE">
        <w:rPr>
          <w:rFonts w:ascii="Times New Roman" w:hAnsi="Times New Roman"/>
          <w:sz w:val="24"/>
          <w:szCs w:val="24"/>
        </w:rPr>
        <w:tab/>
        <w:t>Unapređenje kvalitete javnog pomorskog prijevoza na povezivanju otoka s kopnom i otoka međusobno s ciljem stvaranja boljih uvjeta za život na otocima te stvaranje uvjeta i poticanje gospodarskog razvoja otoka.</w:t>
      </w:r>
    </w:p>
    <w:p w14:paraId="09EB6FF6"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w:t>
      </w:r>
      <w:r w:rsidRPr="00DD4BDE">
        <w:rPr>
          <w:rFonts w:ascii="Times New Roman" w:hAnsi="Times New Roman"/>
          <w:sz w:val="24"/>
          <w:szCs w:val="24"/>
        </w:rPr>
        <w:tab/>
        <w:t>građevine koje služe za redovito obavljanje pomorskog prometa u svrhu prihvata pomorskih linijskih putničkih brodova u svim vremenskim uvjetima i drugim posebnim okolnostima;</w:t>
      </w:r>
    </w:p>
    <w:p w14:paraId="2832EE7C"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3.</w:t>
      </w:r>
      <w:r w:rsidRPr="00DD4BDE">
        <w:rPr>
          <w:rFonts w:ascii="Times New Roman" w:hAnsi="Times New Roman"/>
          <w:sz w:val="24"/>
          <w:szCs w:val="24"/>
        </w:rPr>
        <w:tab/>
        <w:t>građevine koje doprinose poboljšanju korištenja svih oblika pomorskog prijevoza (produženje operativne obale radi prihvata brodova većeg kapaciteta, sigurniji prihvat i privez većih brodova, i si.);</w:t>
      </w:r>
    </w:p>
    <w:p w14:paraId="44F3D4C7"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4.</w:t>
      </w:r>
      <w:r w:rsidRPr="00DD4BDE">
        <w:rPr>
          <w:rFonts w:ascii="Times New Roman" w:hAnsi="Times New Roman"/>
          <w:sz w:val="24"/>
          <w:szCs w:val="24"/>
        </w:rPr>
        <w:tab/>
        <w:t>građevine koje služe za prihvat ribarskih brodova (manipulativna obala za ukrcaj/iskraj ribarskih plovila);</w:t>
      </w:r>
    </w:p>
    <w:p w14:paraId="5936A5F1"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5.</w:t>
      </w:r>
      <w:r w:rsidRPr="00DD4BDE">
        <w:rPr>
          <w:rFonts w:ascii="Times New Roman" w:hAnsi="Times New Roman"/>
          <w:sz w:val="24"/>
          <w:szCs w:val="24"/>
        </w:rPr>
        <w:tab/>
        <w:t xml:space="preserve">građevine koje </w:t>
      </w:r>
      <w:r w:rsidR="008A5E70">
        <w:rPr>
          <w:rFonts w:ascii="Times New Roman" w:hAnsi="Times New Roman"/>
          <w:sz w:val="24"/>
          <w:szCs w:val="24"/>
        </w:rPr>
        <w:t>rj</w:t>
      </w:r>
      <w:r w:rsidRPr="00DD4BDE">
        <w:rPr>
          <w:rFonts w:ascii="Times New Roman" w:hAnsi="Times New Roman"/>
          <w:sz w:val="24"/>
          <w:szCs w:val="24"/>
        </w:rPr>
        <w:t>ešavaju pitanja nedostatka komunalnih vezova u pojedinim lukama;</w:t>
      </w:r>
    </w:p>
    <w:p w14:paraId="2088EB9D"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6.</w:t>
      </w:r>
      <w:r w:rsidRPr="00DD4BDE">
        <w:rPr>
          <w:rFonts w:ascii="Times New Roman" w:hAnsi="Times New Roman"/>
          <w:sz w:val="24"/>
          <w:szCs w:val="24"/>
        </w:rPr>
        <w:tab/>
        <w:t>povećanje sigurnosti plovidbe lučkog akvatorija - lukobrani, valobrani i si.;</w:t>
      </w:r>
    </w:p>
    <w:p w14:paraId="3FC3B070"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7.</w:t>
      </w:r>
      <w:r w:rsidRPr="00DD4BDE">
        <w:rPr>
          <w:rFonts w:ascii="Times New Roman" w:hAnsi="Times New Roman"/>
          <w:sz w:val="24"/>
          <w:szCs w:val="24"/>
        </w:rPr>
        <w:tab/>
        <w:t>otklanjanje nedostataka na postojećoj infrastrukturi (zapisnik ili drugi odgovarajući dokument nadležne lučke kapetanije iz kojeg je vidljiv stupanj oštećenja ili ugrožavanja sigurnosti obavljanja pomorskog prometa na građevini koja služi za prihvat brodova/trajekata).</w:t>
      </w:r>
    </w:p>
    <w:p w14:paraId="5154A0B0" w14:textId="77777777" w:rsid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8.</w:t>
      </w:r>
      <w:r w:rsidRPr="00DD4BDE">
        <w:rPr>
          <w:rFonts w:ascii="Times New Roman" w:hAnsi="Times New Roman"/>
          <w:sz w:val="24"/>
          <w:szCs w:val="24"/>
        </w:rPr>
        <w:tab/>
        <w:t>Pripremljenost projekta tj. faza projekta koja se namjerava financirati iz sredstava Državnog proračuna Republike Hrvatske tj. veći stupanj gotovosti projektne dokumentacije i ishodovanih akata o dozvoli građenja.</w:t>
      </w:r>
    </w:p>
    <w:p w14:paraId="36A55E46" w14:textId="77777777" w:rsidR="00272ABD" w:rsidRDefault="00272ABD" w:rsidP="00DD4BDE">
      <w:pPr>
        <w:spacing w:after="0"/>
        <w:ind w:firstLine="708"/>
        <w:jc w:val="both"/>
        <w:rPr>
          <w:rFonts w:ascii="Times New Roman" w:hAnsi="Times New Roman"/>
          <w:sz w:val="24"/>
          <w:szCs w:val="24"/>
        </w:rPr>
      </w:pPr>
    </w:p>
    <w:p w14:paraId="011E7136" w14:textId="77777777" w:rsidR="00272ABD" w:rsidRDefault="00272ABD" w:rsidP="00DD4BDE">
      <w:pPr>
        <w:spacing w:after="0"/>
        <w:ind w:firstLine="708"/>
        <w:jc w:val="both"/>
        <w:rPr>
          <w:rFonts w:ascii="Times New Roman" w:hAnsi="Times New Roman"/>
          <w:sz w:val="24"/>
          <w:szCs w:val="24"/>
        </w:rPr>
      </w:pPr>
      <w:r>
        <w:rPr>
          <w:rFonts w:ascii="Times New Roman" w:hAnsi="Times New Roman"/>
          <w:sz w:val="24"/>
          <w:szCs w:val="24"/>
        </w:rPr>
        <w:t>Nadalje, Ministarstvo navodi i da su s</w:t>
      </w:r>
      <w:r w:rsidR="00DD4BDE" w:rsidRPr="00DD4BDE">
        <w:rPr>
          <w:rFonts w:ascii="Times New Roman" w:hAnsi="Times New Roman"/>
          <w:sz w:val="24"/>
          <w:szCs w:val="24"/>
        </w:rPr>
        <w:t>redstva za dodjelu proračunskih sredstava za izgradnju, sanaciju i rekonstrukciju objekata podgradnje u lukama otvorenim za javni promet od županijskog i lokalnog značaja te modernizaciju, obnovu i izgradnju ribarske infrastrukture za 2019. godinu osigurana su u ukupnom iznosu od 80.000.000,00 kuna, te su ista temeljem Odluke o dodjeli proračunskih sredstava dodijeljena za 25 projekata iz nadležnosti 13 županijskih lučkih uprava</w:t>
      </w:r>
      <w:r>
        <w:rPr>
          <w:rFonts w:ascii="Times New Roman" w:hAnsi="Times New Roman"/>
          <w:sz w:val="24"/>
          <w:szCs w:val="24"/>
        </w:rPr>
        <w:t xml:space="preserve"> i to;</w:t>
      </w:r>
    </w:p>
    <w:p w14:paraId="07E9C690"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lastRenderedPageBreak/>
        <w:t>1.</w:t>
      </w:r>
      <w:r w:rsidRPr="00DD4BDE">
        <w:rPr>
          <w:rFonts w:ascii="Times New Roman" w:hAnsi="Times New Roman"/>
          <w:sz w:val="24"/>
          <w:szCs w:val="24"/>
        </w:rPr>
        <w:tab/>
        <w:t>Lučkoj upravi Rabac, za izvođenje radova na „Rekonstrukcija komunalnih vezova Trget“,</w:t>
      </w:r>
    </w:p>
    <w:p w14:paraId="2E7340A8"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w:t>
      </w:r>
      <w:r w:rsidRPr="00DD4BDE">
        <w:rPr>
          <w:rFonts w:ascii="Times New Roman" w:hAnsi="Times New Roman"/>
          <w:sz w:val="24"/>
          <w:szCs w:val="24"/>
        </w:rPr>
        <w:tab/>
        <w:t>Županijskoj lučkoj upravi Crikvenica, za izvođenje radova na „Dogradnja luke otvorene za javni promet Selce",</w:t>
      </w:r>
    </w:p>
    <w:p w14:paraId="168430CF"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3.</w:t>
      </w:r>
      <w:r w:rsidRPr="00DD4BDE">
        <w:rPr>
          <w:rFonts w:ascii="Times New Roman" w:hAnsi="Times New Roman"/>
          <w:sz w:val="24"/>
          <w:szCs w:val="24"/>
        </w:rPr>
        <w:tab/>
        <w:t>Županijskoj lučkoj upravi Rab, za izvođenje radova na „Sanacija i rekonstrukcija luke Melag, I. faza “,</w:t>
      </w:r>
    </w:p>
    <w:p w14:paraId="685120C5"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4.</w:t>
      </w:r>
      <w:r w:rsidRPr="00DD4BDE">
        <w:rPr>
          <w:rFonts w:ascii="Times New Roman" w:hAnsi="Times New Roman"/>
          <w:sz w:val="24"/>
          <w:szCs w:val="24"/>
        </w:rPr>
        <w:tab/>
        <w:t>Županijskoj lučkoj upravi Rab, za izvođenje radova na „Dogradnja platoa sa dvije rampe u trajektnoj luci Mišnjak“,</w:t>
      </w:r>
    </w:p>
    <w:p w14:paraId="0B63042B"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5.</w:t>
      </w:r>
      <w:r w:rsidRPr="00DD4BDE">
        <w:rPr>
          <w:rFonts w:ascii="Times New Roman" w:hAnsi="Times New Roman"/>
          <w:sz w:val="24"/>
          <w:szCs w:val="24"/>
        </w:rPr>
        <w:tab/>
        <w:t>Županijskoj lučkoj upravi Bakar-Kraljevica-Kostrena, za izvođenje radova na „ Izgradnja komunalnih vezova u luci Carovo</w:t>
      </w:r>
    </w:p>
    <w:p w14:paraId="70A39247"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V</w:t>
      </w:r>
    </w:p>
    <w:p w14:paraId="4E2F9186"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6.</w:t>
      </w:r>
      <w:r w:rsidRPr="00DD4BDE">
        <w:rPr>
          <w:rFonts w:ascii="Times New Roman" w:hAnsi="Times New Roman"/>
          <w:sz w:val="24"/>
          <w:szCs w:val="24"/>
        </w:rPr>
        <w:tab/>
        <w:t>Županijskoj lučkoj upravi Novi Vinodolski za izvođenje radova na „Dogradnja luke Povile -1. faza ",</w:t>
      </w:r>
    </w:p>
    <w:p w14:paraId="11EE9288"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7.</w:t>
      </w:r>
      <w:r w:rsidRPr="00DD4BDE">
        <w:rPr>
          <w:rFonts w:ascii="Times New Roman" w:hAnsi="Times New Roman"/>
          <w:sz w:val="24"/>
          <w:szCs w:val="24"/>
        </w:rPr>
        <w:tab/>
        <w:t>Lučkoj upravi Novalja, za izvođenje radova na „Sanaciji gata, pokosa prometnice na istočnoj obali i pokosa prometnice, šetnice i gatova na zapadnoj obali u Lunu, uvala Tovarnele</w:t>
      </w:r>
    </w:p>
    <w:p w14:paraId="08781E83"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8.</w:t>
      </w:r>
      <w:r w:rsidRPr="00DD4BDE">
        <w:rPr>
          <w:rFonts w:ascii="Times New Roman" w:hAnsi="Times New Roman"/>
          <w:sz w:val="24"/>
          <w:szCs w:val="24"/>
        </w:rPr>
        <w:tab/>
        <w:t>Lučkoj upravi Novalja, za izvođenje radova na „Uređenje obale za prihvat katamarana u luci Novalja",</w:t>
      </w:r>
    </w:p>
    <w:p w14:paraId="0337366D"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9.</w:t>
      </w:r>
      <w:r w:rsidRPr="00DD4BDE">
        <w:rPr>
          <w:rFonts w:ascii="Times New Roman" w:hAnsi="Times New Roman"/>
          <w:sz w:val="24"/>
          <w:szCs w:val="24"/>
        </w:rPr>
        <w:tab/>
        <w:t>Lučkoj upravi Senj, za izvođenje radova na „Izvanredno održavanje luke Senj - 1 etapa",</w:t>
      </w:r>
    </w:p>
    <w:p w14:paraId="782F94DD"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10.</w:t>
      </w:r>
      <w:r w:rsidRPr="00DD4BDE">
        <w:rPr>
          <w:rFonts w:ascii="Times New Roman" w:hAnsi="Times New Roman"/>
          <w:sz w:val="24"/>
          <w:szCs w:val="24"/>
        </w:rPr>
        <w:tab/>
        <w:t>Lučkoj upravi Senj, za izvođenje radova na „Izvanredno održavanje luke Senj",</w:t>
      </w:r>
    </w:p>
    <w:p w14:paraId="546ED500"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11.</w:t>
      </w:r>
      <w:r w:rsidRPr="00DD4BDE">
        <w:rPr>
          <w:rFonts w:ascii="Times New Roman" w:hAnsi="Times New Roman"/>
          <w:sz w:val="24"/>
          <w:szCs w:val="24"/>
        </w:rPr>
        <w:tab/>
        <w:t>Lučkoj upravi Šibensko-kninske županije, za izvođenje radova na „Izgradnja luke otvorene za javni promet Šibenik - uvala Vmaža ",</w:t>
      </w:r>
    </w:p>
    <w:p w14:paraId="3AEE555D"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12.</w:t>
      </w:r>
      <w:r w:rsidRPr="00DD4BDE">
        <w:rPr>
          <w:rFonts w:ascii="Times New Roman" w:hAnsi="Times New Roman"/>
          <w:sz w:val="24"/>
          <w:szCs w:val="24"/>
        </w:rPr>
        <w:tab/>
        <w:t>Lučkoj upravi Šibensko-kninske županije, za izvođenje radova na „Izgradnja i rekonstrukcija luke otvorene za javni promet Prvić Šepurine“,</w:t>
      </w:r>
    </w:p>
    <w:p w14:paraId="644DADFE"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13.</w:t>
      </w:r>
      <w:r w:rsidRPr="00DD4BDE">
        <w:rPr>
          <w:rFonts w:ascii="Times New Roman" w:hAnsi="Times New Roman"/>
          <w:sz w:val="24"/>
          <w:szCs w:val="24"/>
        </w:rPr>
        <w:tab/>
        <w:t>Lučkoj upravi Šibensko-kninske županije, za izvođenje radova na „Proširenje i uređenje obalnog pojaca Dolac u luci Šibenik",</w:t>
      </w:r>
    </w:p>
    <w:p w14:paraId="1318E7FB"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14.</w:t>
      </w:r>
      <w:r w:rsidRPr="00DD4BDE">
        <w:rPr>
          <w:rFonts w:ascii="Times New Roman" w:hAnsi="Times New Roman"/>
          <w:sz w:val="24"/>
          <w:szCs w:val="24"/>
        </w:rPr>
        <w:tab/>
        <w:t>Županijskoj lučkoj upravi Zadar, za izvođenje radova na „Sanacija luke Silba Žalić“,</w:t>
      </w:r>
    </w:p>
    <w:p w14:paraId="3D884194"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15.</w:t>
      </w:r>
      <w:r w:rsidRPr="00DD4BDE">
        <w:rPr>
          <w:rFonts w:ascii="Times New Roman" w:hAnsi="Times New Roman"/>
          <w:sz w:val="24"/>
          <w:szCs w:val="24"/>
        </w:rPr>
        <w:tab/>
        <w:t>Županijskoj lučkoj upravi Zadar, za izvođenje radova na „Sanacija luke Vinjeracf</w:t>
      </w:r>
    </w:p>
    <w:p w14:paraId="2F48A9DA"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16.</w:t>
      </w:r>
      <w:r w:rsidRPr="00DD4BDE">
        <w:rPr>
          <w:rFonts w:ascii="Times New Roman" w:hAnsi="Times New Roman"/>
          <w:sz w:val="24"/>
          <w:szCs w:val="24"/>
        </w:rPr>
        <w:tab/>
        <w:t>Županijskoj lučkoj upravi Zadar, za izvođenje radova na „Rekonstrukcija obale u luci Jazine - faza IIP‘,</w:t>
      </w:r>
    </w:p>
    <w:p w14:paraId="11A8D6EE"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17.</w:t>
      </w:r>
      <w:r w:rsidRPr="00DD4BDE">
        <w:rPr>
          <w:rFonts w:ascii="Times New Roman" w:hAnsi="Times New Roman"/>
          <w:sz w:val="24"/>
          <w:szCs w:val="24"/>
        </w:rPr>
        <w:tab/>
        <w:t>Županijskoj lučkoj upravi Zadar, za izvođenje radova na „Sanacija luke Mrljane - otok Pašman“,</w:t>
      </w:r>
    </w:p>
    <w:p w14:paraId="154A2DEC"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18.</w:t>
      </w:r>
      <w:r w:rsidRPr="00DD4BDE">
        <w:rPr>
          <w:rFonts w:ascii="Times New Roman" w:hAnsi="Times New Roman"/>
          <w:sz w:val="24"/>
          <w:szCs w:val="24"/>
        </w:rPr>
        <w:tab/>
        <w:t>Županijskoj lučkoj upravi Zadar, za izvođenje radova na „Sanacija luke Pakoštane“,</w:t>
      </w:r>
    </w:p>
    <w:p w14:paraId="59D078D2"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19.</w:t>
      </w:r>
      <w:r w:rsidRPr="00DD4BDE">
        <w:rPr>
          <w:rFonts w:ascii="Times New Roman" w:hAnsi="Times New Roman"/>
          <w:sz w:val="24"/>
          <w:szCs w:val="24"/>
        </w:rPr>
        <w:tab/>
        <w:t>Lučkoj upravi Splitsko-dalmatinske županije, za izvođenje radova na „Uređenje glavnog lukobrana luke Sutivan“,</w:t>
      </w:r>
    </w:p>
    <w:p w14:paraId="2DB7F212"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20.</w:t>
      </w:r>
      <w:r w:rsidRPr="00DD4BDE">
        <w:rPr>
          <w:rFonts w:ascii="Times New Roman" w:hAnsi="Times New Roman"/>
          <w:sz w:val="24"/>
          <w:szCs w:val="24"/>
        </w:rPr>
        <w:tab/>
        <w:t>Lučkoj upravi Splitsko-dalmatinske županije, za izvođenje radova na „Proširenje obale na istočnoj strani luke Postira“,</w:t>
      </w:r>
    </w:p>
    <w:p w14:paraId="04CE77F5"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21.</w:t>
      </w:r>
      <w:r w:rsidRPr="00DD4BDE">
        <w:rPr>
          <w:rFonts w:ascii="Times New Roman" w:hAnsi="Times New Roman"/>
          <w:sz w:val="24"/>
          <w:szCs w:val="24"/>
        </w:rPr>
        <w:tab/>
        <w:t>Lučkoj upravi Splitsko-dalmatinske županije, za izvođenje radova na „Rekonstrukcija i izgradnja luke Kaštel Stari -1 faza“,</w:t>
      </w:r>
    </w:p>
    <w:p w14:paraId="7FDC9631"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22.</w:t>
      </w:r>
      <w:r w:rsidRPr="00DD4BDE">
        <w:rPr>
          <w:rFonts w:ascii="Times New Roman" w:hAnsi="Times New Roman"/>
          <w:sz w:val="24"/>
          <w:szCs w:val="24"/>
        </w:rPr>
        <w:tab/>
        <w:t>Županijskoj lučkoj upravi Korčula, za izvođenje radova na „Izgradnja nove operativne obale uz trajektni pristan Dominče</w:t>
      </w:r>
    </w:p>
    <w:p w14:paraId="4C7ACBBD"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lastRenderedPageBreak/>
        <w:t>23.</w:t>
      </w:r>
      <w:r w:rsidRPr="00DD4BDE">
        <w:rPr>
          <w:rFonts w:ascii="Times New Roman" w:hAnsi="Times New Roman"/>
          <w:sz w:val="24"/>
          <w:szCs w:val="24"/>
        </w:rPr>
        <w:tab/>
        <w:t>Županijskoj lučkoj upravi Vela Luka, za izvođenje radova na „Sanaciji dijela obale Kale- Plivalište u Veloj Luci</w:t>
      </w:r>
    </w:p>
    <w:p w14:paraId="1DE6E7E8"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24.</w:t>
      </w:r>
      <w:r w:rsidRPr="00DD4BDE">
        <w:rPr>
          <w:rFonts w:ascii="Times New Roman" w:hAnsi="Times New Roman"/>
          <w:sz w:val="24"/>
          <w:szCs w:val="24"/>
        </w:rPr>
        <w:tab/>
        <w:t>Lučkoj upravi Dubrovačko-neretvanske županije, za izvođenje radova na „Sanaciji jezgre i obrambenog kamenometa na lukobranu luke Prigradica</w:t>
      </w:r>
    </w:p>
    <w:p w14:paraId="3E5B6561"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25.</w:t>
      </w:r>
      <w:r w:rsidRPr="00DD4BDE">
        <w:rPr>
          <w:rFonts w:ascii="Times New Roman" w:hAnsi="Times New Roman"/>
          <w:sz w:val="24"/>
          <w:szCs w:val="24"/>
        </w:rPr>
        <w:tab/>
        <w:t>Lučkoj upravi Dubrovačko-neretvanske županije, za izvođenje radova na „Rekonstrukcija dijela luke otvorene za javni promet u Trpnju “</w:t>
      </w:r>
      <w:r w:rsidR="00272ABD">
        <w:rPr>
          <w:rFonts w:ascii="Times New Roman" w:hAnsi="Times New Roman"/>
          <w:sz w:val="24"/>
          <w:szCs w:val="24"/>
        </w:rPr>
        <w:t xml:space="preserve"> od kojih </w:t>
      </w:r>
      <w:r w:rsidRPr="00DD4BDE">
        <w:rPr>
          <w:rFonts w:ascii="Times New Roman" w:hAnsi="Times New Roman"/>
          <w:sz w:val="24"/>
          <w:szCs w:val="24"/>
        </w:rPr>
        <w:t>sljedeći projekti obuhvaćaju sanaciju/rekonstrukciju/izgradnju lukobrana:</w:t>
      </w:r>
    </w:p>
    <w:p w14:paraId="534D199F"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w:t>
      </w:r>
      <w:r w:rsidRPr="00DD4BDE">
        <w:rPr>
          <w:rFonts w:ascii="Times New Roman" w:hAnsi="Times New Roman"/>
          <w:sz w:val="24"/>
          <w:szCs w:val="24"/>
        </w:rPr>
        <w:tab/>
        <w:t>Lučka uprava Splitsko-dalmatinske županije, iznos od 690.000,00 kuna za izvođenje radova na „Uređenje glavnog lukobrana luke Sutivan“. Planiranom izgradnjom povećat će se kapacitet prihvata plovila u luci te urediti dio urbane vizure luke i mjesta Sutivan.</w:t>
      </w:r>
    </w:p>
    <w:p w14:paraId="4FDCCB5E"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2.</w:t>
      </w:r>
      <w:r w:rsidRPr="00DD4BDE">
        <w:rPr>
          <w:rFonts w:ascii="Times New Roman" w:hAnsi="Times New Roman"/>
          <w:sz w:val="24"/>
          <w:szCs w:val="24"/>
        </w:rPr>
        <w:tab/>
        <w:t>Lučka uprava Novalja, iznos od 1.000.000,00 kuna (slovima: milijun kuna), za izvođenje radova na „Sanaciji gata, pokosa prometnice na istočnoj obali i pokosa prometnice, šetnice i gatova na zapadnoj obali u Lunu, uvala Tovarnele“. Cilj projekta je izgradnja privezišta za sigurniji vez plovila u lošim vremenskim uvjetima, povećanje sigurnosnih karakteristika luke i/ili pristupne obale, izgradnja/rekonstrukcija lukobrana za zaštitu građevina za prihvat brodova, izgradnja/rekonstrukcija pristupnih prometnica, te izgradnja/rekonstrukcija luke - komunalni dio.</w:t>
      </w:r>
    </w:p>
    <w:p w14:paraId="6472B07C"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3.</w:t>
      </w:r>
      <w:r w:rsidRPr="00DD4BDE">
        <w:rPr>
          <w:rFonts w:ascii="Times New Roman" w:hAnsi="Times New Roman"/>
          <w:sz w:val="24"/>
          <w:szCs w:val="24"/>
        </w:rPr>
        <w:tab/>
        <w:t>Županijska lučka uprava Rab, iznos od 8.000.000,00 kuna za izvođenje radova na „Sanacija i rekonstrukcija luke Melag, I. faza". Planirani zahvat I. faze obuhvaća izgradnju primarnog zaštitnog lukobrana dužine cca. 120 metara i širine 5-8 metara čime će se osigurati zaštita preostalog dijela luke od utjecaja vjetrova i valova te će se osigurati veći broj vezova za domicile. Isto tako, dio lukobrana namijenjen je kao operativni dio obale čime će se omogućiti pristajanje i većih plovila koji obavljaju gospodarsku djelatnost.</w:t>
      </w:r>
    </w:p>
    <w:p w14:paraId="1EE96EFF"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4.</w:t>
      </w:r>
      <w:r w:rsidRPr="00DD4BDE">
        <w:rPr>
          <w:rFonts w:ascii="Times New Roman" w:hAnsi="Times New Roman"/>
          <w:sz w:val="24"/>
          <w:szCs w:val="24"/>
        </w:rPr>
        <w:tab/>
        <w:t>Županijska lučka uprava Rab, iznos od 6.500.000,00 kuna za izvođenje radova na „Dogradnja platoa sa dvije rampe u trajektnoj luci Mišnjak". Planirani zahvat odnosi se na sanaciju postojećeg lukobrana, čime će se omogućiti sigurniji maritimni uvjeti plovidbe trajekata u svim vremenskim uvjetima što je izrazito važno za održavanje trajekte linije.</w:t>
      </w:r>
    </w:p>
    <w:p w14:paraId="7C540054" w14:textId="4A6D344E"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5.</w:t>
      </w:r>
      <w:r w:rsidRPr="00DD4BDE">
        <w:rPr>
          <w:rFonts w:ascii="Times New Roman" w:hAnsi="Times New Roman"/>
          <w:sz w:val="24"/>
          <w:szCs w:val="24"/>
        </w:rPr>
        <w:tab/>
        <w:t xml:space="preserve">Županijska lučka uprava Novi Vinodolski, iznos od 8.000.000,00 kuna za izvođenje radova na </w:t>
      </w:r>
      <w:r w:rsidR="00ED29CF">
        <w:rPr>
          <w:rFonts w:ascii="Times New Roman" w:hAnsi="Times New Roman"/>
          <w:sz w:val="24"/>
          <w:szCs w:val="24"/>
        </w:rPr>
        <w:t>„</w:t>
      </w:r>
      <w:r w:rsidRPr="00DD4BDE">
        <w:rPr>
          <w:rFonts w:ascii="Times New Roman" w:hAnsi="Times New Roman"/>
          <w:sz w:val="24"/>
          <w:szCs w:val="24"/>
        </w:rPr>
        <w:t>Dogradnja luke Povile -1. faza “. Cilj projekta je povećanje kapaciteta za privez brodica domaćeg stanovništva, kao i realizacija vezova za potrebe sportskih i drugih brodica te nautičare privremenog karaktera, povećanje sigurnosti svih korisnika luke, omogućavanje pristanka izletničkih i turističkih brodova, kao i eventualno kasnije linijskih brodova, izgradnja/sanacija privezišta za sigurniji vez plovila u lošim vremenskim uvjetima, povećanje sigurnosnih karakteristika luke i/ili pristupne obale, izgradnja/rekonstrukcija luke - komunalni dio.</w:t>
      </w:r>
    </w:p>
    <w:p w14:paraId="3D9D9299"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6.</w:t>
      </w:r>
      <w:r w:rsidRPr="00DD4BDE">
        <w:rPr>
          <w:rFonts w:ascii="Times New Roman" w:hAnsi="Times New Roman"/>
          <w:sz w:val="24"/>
          <w:szCs w:val="24"/>
        </w:rPr>
        <w:tab/>
        <w:t>Lučka uprava Šibensko-kninske županije, iznos od 4.000.000,00 kuna za izvođenje radova na „Izgradnja i rekonstrukcija luke otvorene za javni promet Prvić Šepurine“. Projekt predviđa rekonstrukciju postojećeg gata i izgradnju novog lukobrana sa školjerom u dužini od oko 170m, te operativnu obalu sa unutarnjim dijelom gata u dužini od oko 220m. Cilj projekta je izgradnja/sanacija privezišta za sigurniji vez plovila u lošim vremenskim uvjetima, povećanje sigurnosti luke, te izgradnja/rekonstrukcija lukobrana za zaštitu građevina za prihvat brodova.</w:t>
      </w:r>
    </w:p>
    <w:p w14:paraId="610DC9A0"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7.</w:t>
      </w:r>
      <w:r w:rsidRPr="00DD4BDE">
        <w:rPr>
          <w:rFonts w:ascii="Times New Roman" w:hAnsi="Times New Roman"/>
          <w:sz w:val="24"/>
          <w:szCs w:val="24"/>
        </w:rPr>
        <w:tab/>
        <w:t>Županijska lučka uprava Zadar, iznos od 2.000.000,00 kuna za izvođenje radova na „Sanacija luke Vinjerac“. Cilj projekta je osigurati nesmetano i sigurno korištenje luke i svih njenih dijelova te povećanje sigurnosti unutar same luke od utjecaja morskih valova. Predmet projekta je sanacija obalnih konstrukcija mola i lukobrana u luci Vinjerac.</w:t>
      </w:r>
    </w:p>
    <w:p w14:paraId="68FCFB5B"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8.</w:t>
      </w:r>
      <w:r w:rsidRPr="00DD4BDE">
        <w:rPr>
          <w:rFonts w:ascii="Times New Roman" w:hAnsi="Times New Roman"/>
          <w:sz w:val="24"/>
          <w:szCs w:val="24"/>
        </w:rPr>
        <w:tab/>
        <w:t>Županijska lučka uprava Zadar, iznos od 1.500.000,00 kuna za izvođenje radova na „Sanacija luke Mrljane - otok Pašman^. Cilj projekta je sanacija postojećeg lukobrana i obalnih zidova gdje se privezuju manji brodovi i ribarski brodovi domicilnog stanovništva koji su u jako lošem stanju te je iste potrebno dovesti u stanje pune sigurnosti i mehaničke stabilnosti, a koja je sada ugrožena.</w:t>
      </w:r>
    </w:p>
    <w:p w14:paraId="4C43B20B"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9.</w:t>
      </w:r>
      <w:r w:rsidRPr="00DD4BDE">
        <w:rPr>
          <w:rFonts w:ascii="Times New Roman" w:hAnsi="Times New Roman"/>
          <w:sz w:val="24"/>
          <w:szCs w:val="24"/>
        </w:rPr>
        <w:tab/>
        <w:t>Županijskoj lučkoj upravi Zadar, u iznosu od 500.000,00 kuna za izvođenje radova na „Sanacija luke Pakoštane“. Cilj projekta je sanacija postojećeg lukobrana i dijela rive koji su u funkciji prihvata i priveza većih brodica i brodova i zaštita luke od valova.</w:t>
      </w:r>
    </w:p>
    <w:p w14:paraId="5C121D9F" w14:textId="77777777" w:rsidR="00DD4BDE" w:rsidRP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10.</w:t>
      </w:r>
      <w:r w:rsidRPr="00DD4BDE">
        <w:rPr>
          <w:rFonts w:ascii="Times New Roman" w:hAnsi="Times New Roman"/>
          <w:sz w:val="24"/>
          <w:szCs w:val="24"/>
        </w:rPr>
        <w:tab/>
        <w:t>Lučka uprava Splitsko-dalmatinske županije, iznos od 5.000.000,00 kuna za izvođenje radova na „Rekonstrukcija i izgradnja luke Kaštel Stari - 1 faza“. Planiranom izgradnjom povećat će se kapacitet prihvata plovila u luci te urediti dio urbane vizure luke i grada Kaštela. Rekonstrukcijom se planira proširenje i dogradnja postojeće operativne obale sa gatovima u akvatoriju luke, te izgradnja novog lukobrana dužine 200m i sekundarnog lukobrana dužine 40m.</w:t>
      </w:r>
    </w:p>
    <w:p w14:paraId="3E073D7F" w14:textId="77777777" w:rsidR="00DD4BDE" w:rsidRDefault="00DD4BDE" w:rsidP="00DD4BDE">
      <w:pPr>
        <w:spacing w:after="0"/>
        <w:ind w:firstLine="708"/>
        <w:jc w:val="both"/>
        <w:rPr>
          <w:rFonts w:ascii="Times New Roman" w:hAnsi="Times New Roman"/>
          <w:sz w:val="24"/>
          <w:szCs w:val="24"/>
        </w:rPr>
      </w:pPr>
      <w:r w:rsidRPr="00DD4BDE">
        <w:rPr>
          <w:rFonts w:ascii="Times New Roman" w:hAnsi="Times New Roman"/>
          <w:sz w:val="24"/>
          <w:szCs w:val="24"/>
        </w:rPr>
        <w:t>11.</w:t>
      </w:r>
      <w:r w:rsidRPr="00DD4BDE">
        <w:rPr>
          <w:rFonts w:ascii="Times New Roman" w:hAnsi="Times New Roman"/>
          <w:sz w:val="24"/>
          <w:szCs w:val="24"/>
        </w:rPr>
        <w:tab/>
        <w:t>Lučka uprava Dubrovačko-neretvanske županije, iznos od 4.500.000,00 kuna za izvođenje radova na „Sanaciji jezgre i obrambenog kamenometa na lukobranu luke Prigradica Cilj projekta je sanacija jezgre temeljnog nasipa na kojem je izgrađen lukobran.</w:t>
      </w:r>
    </w:p>
    <w:p w14:paraId="36CEF7B8" w14:textId="77777777" w:rsidR="00272ABD" w:rsidRDefault="00272ABD" w:rsidP="00DD4BDE">
      <w:pPr>
        <w:spacing w:after="0"/>
        <w:ind w:firstLine="708"/>
        <w:jc w:val="both"/>
        <w:rPr>
          <w:rFonts w:ascii="Times New Roman" w:hAnsi="Times New Roman"/>
          <w:sz w:val="24"/>
          <w:szCs w:val="24"/>
        </w:rPr>
      </w:pPr>
    </w:p>
    <w:p w14:paraId="3D022BBB" w14:textId="77777777" w:rsidR="00136245" w:rsidRDefault="00272ABD" w:rsidP="00DD4BDE">
      <w:pPr>
        <w:spacing w:after="0"/>
        <w:ind w:firstLine="708"/>
        <w:jc w:val="both"/>
        <w:rPr>
          <w:rFonts w:ascii="Times New Roman" w:hAnsi="Times New Roman"/>
          <w:sz w:val="24"/>
          <w:szCs w:val="24"/>
        </w:rPr>
      </w:pPr>
      <w:r>
        <w:rPr>
          <w:rFonts w:ascii="Times New Roman" w:hAnsi="Times New Roman"/>
          <w:sz w:val="24"/>
          <w:szCs w:val="24"/>
        </w:rPr>
        <w:t>Nadalje, Ministarstvo ističe kako s</w:t>
      </w:r>
      <w:r w:rsidR="00DD4BDE" w:rsidRPr="00DD4BDE">
        <w:rPr>
          <w:rFonts w:ascii="Times New Roman" w:hAnsi="Times New Roman"/>
          <w:sz w:val="24"/>
          <w:szCs w:val="24"/>
        </w:rPr>
        <w:t>ukladno članku 39. Zakona o sustavu držane uprave (150/11, 12/13, 93/16, 104/16) ministar predstavlja ministarstvo i upravlja njegovim radom, a osobito provodi utvrđenu politiku Vlade, donosi provedbene propise kad je na to izrijekom zakonom ovlašten, brine o zakonitom i pravodobnom izvršavanju zakona i drugih propisa te u pitanjima od</w:t>
      </w:r>
      <w:r>
        <w:rPr>
          <w:rFonts w:ascii="Times New Roman" w:hAnsi="Times New Roman"/>
          <w:sz w:val="24"/>
          <w:szCs w:val="24"/>
        </w:rPr>
        <w:t xml:space="preserve"> </w:t>
      </w:r>
      <w:r w:rsidR="00DD4BDE" w:rsidRPr="00DD4BDE">
        <w:rPr>
          <w:rFonts w:ascii="Times New Roman" w:hAnsi="Times New Roman"/>
          <w:sz w:val="24"/>
          <w:szCs w:val="24"/>
        </w:rPr>
        <w:t>zajedničkog interesa osigurava suradnju ministarstva s državnim tijelima, jedinicama lokalne i područne (regionalne) samouprave, pravnim osobama koje imaju javne ovlasti te drugim pravnim osobama, prema državnim službenicima i namještenicima poduzima mjere utvrđene zakonom i drugim propisima u slučaju povrede službene dužnosti. Nadalje,</w:t>
      </w:r>
      <w:r>
        <w:rPr>
          <w:rFonts w:ascii="Times New Roman" w:hAnsi="Times New Roman"/>
          <w:sz w:val="24"/>
          <w:szCs w:val="24"/>
        </w:rPr>
        <w:t xml:space="preserve"> da</w:t>
      </w:r>
      <w:r w:rsidR="00DD4BDE" w:rsidRPr="00DD4BDE">
        <w:rPr>
          <w:rFonts w:ascii="Times New Roman" w:hAnsi="Times New Roman"/>
          <w:sz w:val="24"/>
          <w:szCs w:val="24"/>
        </w:rPr>
        <w:t xml:space="preserve"> ministar ima i druge obveze i ovlasti utvrđene posebnim zakonom. Sukladno članku 73. stavku 1. istoga Zakona čelnici tijela državne uprave odlučuju o korištenju novčanih sredstava, fonda opreme, o pribavljanju i prodaji pokretnih stvari opreme, o prenošenju prava korištenja, o rashodovanju, prodaji, o davanju ili uzimanju na poslugu ili u zakup tih stvari, do visine vrijednosti koju odredi Vlada.</w:t>
      </w:r>
      <w:r>
        <w:rPr>
          <w:rFonts w:ascii="Times New Roman" w:hAnsi="Times New Roman"/>
          <w:sz w:val="24"/>
          <w:szCs w:val="24"/>
        </w:rPr>
        <w:t xml:space="preserve"> Stoga, Ministarstvo navodi kako iz</w:t>
      </w:r>
      <w:r w:rsidR="00DD4BDE" w:rsidRPr="00DD4BDE">
        <w:rPr>
          <w:rFonts w:ascii="Times New Roman" w:hAnsi="Times New Roman"/>
          <w:sz w:val="24"/>
          <w:szCs w:val="24"/>
        </w:rPr>
        <w:t xml:space="preserve"> navedenoga slijedi </w:t>
      </w:r>
      <w:r>
        <w:rPr>
          <w:rFonts w:ascii="Times New Roman" w:hAnsi="Times New Roman"/>
          <w:sz w:val="24"/>
          <w:szCs w:val="24"/>
        </w:rPr>
        <w:t>da</w:t>
      </w:r>
      <w:r w:rsidR="00DD4BDE" w:rsidRPr="00DD4BDE">
        <w:rPr>
          <w:rFonts w:ascii="Times New Roman" w:hAnsi="Times New Roman"/>
          <w:sz w:val="24"/>
          <w:szCs w:val="24"/>
        </w:rPr>
        <w:t xml:space="preserve"> je Javni poziv za dostavu projektnih prijedloga za sufinanciranje izgradnje, sanacije i rekonstrukcije objekata podgradnje u 2019. godini namijenjenih za prihvat trajektnih, putničkih i ribarskih brodova u lukama otvorenim za javni promet od županijskog i lokalnog značaja i Odluku o dodjeli proračunskih sredstava namijenjenih za izgradnju, sanaciju i rekonstrukciju objekata podgradnje u lukama otvorenim za javni promet od županijskog i lokalnog značaja te modernizaciju, obnovu i izgradnju ribarske infrastrukture u 2019. godini, potpisao ministar, kao čelnik tijela i Zakonom ovlaštena osoba za isto</w:t>
      </w:r>
      <w:r>
        <w:rPr>
          <w:rFonts w:ascii="Times New Roman" w:hAnsi="Times New Roman"/>
          <w:sz w:val="24"/>
          <w:szCs w:val="24"/>
        </w:rPr>
        <w:t xml:space="preserve"> te da također isti potpisuje </w:t>
      </w:r>
      <w:r w:rsidR="00DD4BDE" w:rsidRPr="00DD4BDE">
        <w:rPr>
          <w:rFonts w:ascii="Times New Roman" w:hAnsi="Times New Roman"/>
          <w:sz w:val="24"/>
          <w:szCs w:val="24"/>
        </w:rPr>
        <w:t>Sporazume i Ugovore s županijskim lučkim upravama potpisuje  kao čelnik ovog Ministarstva</w:t>
      </w:r>
      <w:r>
        <w:rPr>
          <w:rFonts w:ascii="Times New Roman" w:hAnsi="Times New Roman"/>
          <w:sz w:val="24"/>
          <w:szCs w:val="24"/>
        </w:rPr>
        <w:t>. Navodi se i da je p</w:t>
      </w:r>
      <w:r w:rsidR="00DD4BDE" w:rsidRPr="00DD4BDE">
        <w:rPr>
          <w:rFonts w:ascii="Times New Roman" w:hAnsi="Times New Roman"/>
          <w:sz w:val="24"/>
          <w:szCs w:val="24"/>
        </w:rPr>
        <w:t>ristigle projektne prijedloge, kako je već navedeno razmatrala je Uprava pomorstva, sukladno svojim nadležnostima te izradila prijedlog gore navedene Odluke.</w:t>
      </w:r>
      <w:r w:rsidR="003C3AE7">
        <w:rPr>
          <w:rFonts w:ascii="Times New Roman" w:hAnsi="Times New Roman"/>
          <w:sz w:val="24"/>
          <w:szCs w:val="24"/>
        </w:rPr>
        <w:t xml:space="preserve"> U privitku dopisa Ministarstvo je dostavilo Javni poziv za dostavu projektnih prijedloga za Sufinanciranje izgradnje, sanacije i rekonstrukcije objekata podgradnje u 2019.g., preslike svih zaprimljenih zahtjeva za sufinanciranje te Odluku o dodijeli proračunskih sredstava namijenjenih za izgradnju, sanaciju i rekonstrukciju objekata podgradnje u 2019.g.</w:t>
      </w:r>
    </w:p>
    <w:p w14:paraId="17546F44" w14:textId="77777777" w:rsidR="003C3AE7" w:rsidRDefault="003C3AE7" w:rsidP="00DD4BDE">
      <w:pPr>
        <w:spacing w:after="0"/>
        <w:ind w:firstLine="708"/>
        <w:jc w:val="both"/>
        <w:rPr>
          <w:rFonts w:ascii="Times New Roman" w:hAnsi="Times New Roman"/>
          <w:sz w:val="24"/>
          <w:szCs w:val="24"/>
        </w:rPr>
      </w:pPr>
    </w:p>
    <w:p w14:paraId="1D3D3E60" w14:textId="23CBCAF7" w:rsidR="003C3AE7" w:rsidRDefault="003C3AE7" w:rsidP="00DD4BDE">
      <w:pPr>
        <w:spacing w:after="0"/>
        <w:ind w:firstLine="708"/>
        <w:jc w:val="both"/>
        <w:rPr>
          <w:rFonts w:ascii="Times New Roman" w:hAnsi="Times New Roman"/>
          <w:sz w:val="24"/>
          <w:szCs w:val="24"/>
        </w:rPr>
      </w:pPr>
      <w:r>
        <w:rPr>
          <w:rFonts w:ascii="Times New Roman" w:hAnsi="Times New Roman"/>
          <w:sz w:val="24"/>
          <w:szCs w:val="24"/>
        </w:rPr>
        <w:t xml:space="preserve">Iz dostavljene dokumentacije Povjerenstvo je utvrdilo kako  je Javni poziv  upućen svim Županijskim lučkim upravama i Lučkim upravama na području Republike Hrvatske te da je navedeni poziv potpisan od strane ministra Olega Butkovića. Isto tako, u navedenom pozivu jasno su navedeni uvjeti za dodjelu sredstava kao i kriteriji odabira. Nadalje iz dostavljene dokumentacije razvidno je da je dana 11. veljače 2019.g. donesena Odluka o dodjeli proračunskih sredstava namijenjenih za izgradnju, sanaciju i rekonstrukciju objekata podgradnje u lukama otvorenim za javni promet od županijskog i lokalnog značaja te modernizaciju, obnovu i izgradnju ribarske infrastrukture </w:t>
      </w:r>
      <w:r w:rsidR="00333FC2">
        <w:rPr>
          <w:rFonts w:ascii="Times New Roman" w:hAnsi="Times New Roman"/>
          <w:sz w:val="24"/>
          <w:szCs w:val="24"/>
        </w:rPr>
        <w:t>u 2019.g. KLASA: 421-04/18-04/1, URBROJ: 530-03-2-2-1-19-29  kojom je 25 Lučkih uprava izabrano za sufinanciranje, među kojima i Županijska lučka uprava Novi Vinodolski, u iznosu od 8 milijuna kuna za izvođenje radova na „Dograd</w:t>
      </w:r>
      <w:r w:rsidR="00ED29CF">
        <w:rPr>
          <w:rFonts w:ascii="Times New Roman" w:hAnsi="Times New Roman"/>
          <w:sz w:val="24"/>
          <w:szCs w:val="24"/>
        </w:rPr>
        <w:t>nja luka Povile-I. faza“</w:t>
      </w:r>
      <w:r w:rsidR="00333FC2">
        <w:rPr>
          <w:rFonts w:ascii="Times New Roman" w:hAnsi="Times New Roman"/>
          <w:sz w:val="24"/>
          <w:szCs w:val="24"/>
        </w:rPr>
        <w:t>.</w:t>
      </w:r>
    </w:p>
    <w:p w14:paraId="518EA4F7" w14:textId="77777777" w:rsidR="00333FC2" w:rsidRDefault="00333FC2" w:rsidP="00DD4BDE">
      <w:pPr>
        <w:spacing w:after="0"/>
        <w:ind w:firstLine="708"/>
        <w:jc w:val="both"/>
        <w:rPr>
          <w:rFonts w:ascii="Times New Roman" w:hAnsi="Times New Roman"/>
          <w:sz w:val="24"/>
          <w:szCs w:val="24"/>
        </w:rPr>
      </w:pPr>
    </w:p>
    <w:p w14:paraId="685B8B7E" w14:textId="5741172D" w:rsidR="00333FC2" w:rsidRDefault="00333FC2" w:rsidP="00DD4BDE">
      <w:pPr>
        <w:spacing w:after="0"/>
        <w:ind w:firstLine="708"/>
        <w:jc w:val="both"/>
        <w:rPr>
          <w:rFonts w:ascii="Times New Roman" w:hAnsi="Times New Roman"/>
          <w:sz w:val="24"/>
          <w:szCs w:val="24"/>
        </w:rPr>
      </w:pPr>
      <w:r>
        <w:rPr>
          <w:rFonts w:ascii="Times New Roman" w:hAnsi="Times New Roman"/>
          <w:sz w:val="24"/>
          <w:szCs w:val="24"/>
        </w:rPr>
        <w:t xml:space="preserve">Nadalje, Povjerenstvo je dana 5. listopada 2020.g. od Ministarstva </w:t>
      </w:r>
      <w:r w:rsidR="00E32BA7">
        <w:rPr>
          <w:rFonts w:ascii="Times New Roman" w:hAnsi="Times New Roman"/>
          <w:sz w:val="24"/>
          <w:szCs w:val="24"/>
        </w:rPr>
        <w:t>mora</w:t>
      </w:r>
      <w:r>
        <w:rPr>
          <w:rFonts w:ascii="Times New Roman" w:hAnsi="Times New Roman"/>
          <w:sz w:val="24"/>
          <w:szCs w:val="24"/>
        </w:rPr>
        <w:t>, prometa i infrastrukture zatražilo daljnje podatke kod kojih projekata</w:t>
      </w:r>
      <w:r w:rsidR="00743BE0">
        <w:rPr>
          <w:rFonts w:ascii="Times New Roman" w:hAnsi="Times New Roman"/>
          <w:sz w:val="24"/>
          <w:szCs w:val="24"/>
        </w:rPr>
        <w:t xml:space="preserve"> kojima su dodijeljena sredstva</w:t>
      </w:r>
      <w:r>
        <w:rPr>
          <w:rFonts w:ascii="Times New Roman" w:hAnsi="Times New Roman"/>
          <w:sz w:val="24"/>
          <w:szCs w:val="24"/>
        </w:rPr>
        <w:t>, osim luke Povile</w:t>
      </w:r>
      <w:r w:rsidR="00743BE0">
        <w:rPr>
          <w:rFonts w:ascii="Times New Roman" w:hAnsi="Times New Roman"/>
          <w:sz w:val="24"/>
          <w:szCs w:val="24"/>
        </w:rPr>
        <w:t>, su sredstva dana s namjerom da se uz izgradnju lukobrana proširi i postojeća luka te je pozvalo Ministarstvo na dostavu pojedinačnih ugovora sklopljenih s  lučkim upravama kojima su u navedenom pozivu dodijeljena sredstva.</w:t>
      </w:r>
    </w:p>
    <w:p w14:paraId="1B0352F7" w14:textId="77777777" w:rsidR="00743BE0" w:rsidRDefault="00743BE0" w:rsidP="00DD4BDE">
      <w:pPr>
        <w:spacing w:after="0"/>
        <w:ind w:firstLine="708"/>
        <w:jc w:val="both"/>
        <w:rPr>
          <w:rFonts w:ascii="Times New Roman" w:hAnsi="Times New Roman"/>
          <w:sz w:val="24"/>
          <w:szCs w:val="24"/>
        </w:rPr>
      </w:pPr>
    </w:p>
    <w:p w14:paraId="6992A0AD" w14:textId="77777777" w:rsidR="00743BE0" w:rsidRDefault="00743BE0" w:rsidP="00DD4BDE">
      <w:pPr>
        <w:spacing w:after="0"/>
        <w:ind w:firstLine="708"/>
        <w:jc w:val="both"/>
        <w:rPr>
          <w:rFonts w:ascii="Times New Roman" w:hAnsi="Times New Roman"/>
          <w:sz w:val="24"/>
          <w:szCs w:val="24"/>
        </w:rPr>
      </w:pPr>
      <w:r>
        <w:rPr>
          <w:rFonts w:ascii="Times New Roman" w:hAnsi="Times New Roman"/>
          <w:sz w:val="24"/>
          <w:szCs w:val="24"/>
        </w:rPr>
        <w:t>Isto tako, Povjerenstvo je od Županijske lučke uprave Novi Vinodolski zatražilo  podatke na čiju inicijativu ili prijedlog je utvrđena potreba za dogradnjom luke i lukobrana te po kojim kriterijima.</w:t>
      </w:r>
    </w:p>
    <w:p w14:paraId="392AE99C" w14:textId="77777777" w:rsidR="00743BE0" w:rsidRDefault="00743BE0" w:rsidP="00DD4BDE">
      <w:pPr>
        <w:spacing w:after="0"/>
        <w:ind w:firstLine="708"/>
        <w:jc w:val="both"/>
        <w:rPr>
          <w:rFonts w:ascii="Times New Roman" w:hAnsi="Times New Roman"/>
          <w:sz w:val="24"/>
          <w:szCs w:val="24"/>
        </w:rPr>
      </w:pPr>
    </w:p>
    <w:p w14:paraId="3E50DA91" w14:textId="49B12970" w:rsidR="00743BE0" w:rsidRDefault="00743BE0" w:rsidP="00743BE0">
      <w:pPr>
        <w:spacing w:after="0"/>
        <w:ind w:firstLine="708"/>
        <w:jc w:val="both"/>
        <w:rPr>
          <w:rFonts w:ascii="Times New Roman" w:hAnsi="Times New Roman"/>
          <w:sz w:val="24"/>
          <w:szCs w:val="24"/>
        </w:rPr>
      </w:pPr>
      <w:r>
        <w:rPr>
          <w:rFonts w:ascii="Times New Roman" w:hAnsi="Times New Roman"/>
          <w:sz w:val="24"/>
          <w:szCs w:val="24"/>
        </w:rPr>
        <w:t xml:space="preserve">Ministarstvo </w:t>
      </w:r>
      <w:r w:rsidR="00E32BA7">
        <w:rPr>
          <w:rFonts w:ascii="Times New Roman" w:hAnsi="Times New Roman"/>
          <w:sz w:val="24"/>
          <w:szCs w:val="24"/>
        </w:rPr>
        <w:t>mora</w:t>
      </w:r>
      <w:r>
        <w:rPr>
          <w:rFonts w:ascii="Times New Roman" w:hAnsi="Times New Roman"/>
          <w:sz w:val="24"/>
          <w:szCs w:val="24"/>
        </w:rPr>
        <w:t xml:space="preserve">, prometa i infrastrukture odgovorilo je navodeći </w:t>
      </w:r>
      <w:r w:rsidRPr="00743BE0">
        <w:rPr>
          <w:rFonts w:ascii="Times New Roman" w:hAnsi="Times New Roman"/>
          <w:sz w:val="24"/>
          <w:szCs w:val="24"/>
        </w:rPr>
        <w:t xml:space="preserve">da </w:t>
      </w:r>
      <w:r>
        <w:rPr>
          <w:rFonts w:ascii="Times New Roman" w:hAnsi="Times New Roman"/>
          <w:sz w:val="24"/>
          <w:szCs w:val="24"/>
        </w:rPr>
        <w:t xml:space="preserve">je </w:t>
      </w:r>
      <w:r w:rsidRPr="00743BE0">
        <w:rPr>
          <w:rFonts w:ascii="Times New Roman" w:hAnsi="Times New Roman"/>
          <w:sz w:val="24"/>
          <w:szCs w:val="24"/>
        </w:rPr>
        <w:t xml:space="preserve">u cilju pojašnjenja i lakšeg razumijevanja </w:t>
      </w:r>
      <w:r>
        <w:rPr>
          <w:rFonts w:ascii="Times New Roman" w:hAnsi="Times New Roman"/>
          <w:sz w:val="24"/>
          <w:szCs w:val="24"/>
        </w:rPr>
        <w:t>potrebno objasniti</w:t>
      </w:r>
      <w:r w:rsidRPr="00743BE0">
        <w:rPr>
          <w:rFonts w:ascii="Times New Roman" w:hAnsi="Times New Roman"/>
          <w:sz w:val="24"/>
          <w:szCs w:val="24"/>
        </w:rPr>
        <w:t xml:space="preserve"> osnovne pojmove vezane za luke otvorene za javni promet sukladno Zakonu o pomorskom dobru i morskim lukama</w:t>
      </w:r>
      <w:r>
        <w:rPr>
          <w:rFonts w:ascii="Times New Roman" w:hAnsi="Times New Roman"/>
          <w:sz w:val="24"/>
          <w:szCs w:val="24"/>
        </w:rPr>
        <w:t xml:space="preserve">, pa je tako </w:t>
      </w:r>
      <w:r w:rsidRPr="00743BE0">
        <w:rPr>
          <w:rFonts w:ascii="Times New Roman" w:hAnsi="Times New Roman"/>
          <w:sz w:val="24"/>
          <w:szCs w:val="24"/>
        </w:rPr>
        <w:t>luka otvorena za javni promet  morska luka koju, pod jednakim uvjetima, može upotrebljavati svaka fizička i pravna osoba sukladno njenoj namjeni i u granicama raspoloživih kapaciteta</w:t>
      </w:r>
      <w:r>
        <w:rPr>
          <w:rFonts w:ascii="Times New Roman" w:hAnsi="Times New Roman"/>
          <w:sz w:val="24"/>
          <w:szCs w:val="24"/>
        </w:rPr>
        <w:t xml:space="preserve">, lučko </w:t>
      </w:r>
      <w:r w:rsidRPr="00743BE0">
        <w:rPr>
          <w:rFonts w:ascii="Times New Roman" w:hAnsi="Times New Roman"/>
          <w:sz w:val="24"/>
          <w:szCs w:val="24"/>
        </w:rPr>
        <w:t xml:space="preserve"> područje luke jest područje morske luke, koje obuhvaća jedan ili više morskih i kopnenih prostora (lučki bazen), koje se koristi za obavljanje lučkih djelatnosti, a kojim upravlja lučka uprava, odnosno ovlaštenik koncesije, a granica lučkog područja je granica pomorskog dobra</w:t>
      </w:r>
      <w:r>
        <w:rPr>
          <w:rFonts w:ascii="Times New Roman" w:hAnsi="Times New Roman"/>
          <w:sz w:val="24"/>
          <w:szCs w:val="24"/>
        </w:rPr>
        <w:t xml:space="preserve">, </w:t>
      </w:r>
      <w:r w:rsidRPr="00743BE0">
        <w:rPr>
          <w:rFonts w:ascii="Times New Roman" w:hAnsi="Times New Roman"/>
          <w:sz w:val="24"/>
          <w:szCs w:val="24"/>
        </w:rPr>
        <w:t>Županijska skupština utvrđuje lučko područje za sve luke otvorene za javni promet županijskog i lokalnog značaja na svom području, u skladu s prostornim planom i uz suglasnost Vlade Republike Hrvatske</w:t>
      </w:r>
      <w:r>
        <w:rPr>
          <w:rFonts w:ascii="Times New Roman" w:hAnsi="Times New Roman"/>
          <w:sz w:val="24"/>
          <w:szCs w:val="24"/>
        </w:rPr>
        <w:t xml:space="preserve">, </w:t>
      </w:r>
      <w:r w:rsidRPr="00743BE0">
        <w:rPr>
          <w:rFonts w:ascii="Times New Roman" w:hAnsi="Times New Roman"/>
          <w:sz w:val="24"/>
          <w:szCs w:val="24"/>
        </w:rPr>
        <w:t>Lučka uprava dužna je predložiti promjenu akta o lučkom području ako to zahtijevaju razvojni, gospodarski, administrativni ili drugi razlozi</w:t>
      </w:r>
      <w:r>
        <w:rPr>
          <w:rFonts w:ascii="Times New Roman" w:hAnsi="Times New Roman"/>
          <w:sz w:val="24"/>
          <w:szCs w:val="24"/>
        </w:rPr>
        <w:t>, a l</w:t>
      </w:r>
      <w:r w:rsidRPr="00743BE0">
        <w:rPr>
          <w:rFonts w:ascii="Times New Roman" w:hAnsi="Times New Roman"/>
          <w:sz w:val="24"/>
          <w:szCs w:val="24"/>
        </w:rPr>
        <w:t>učko područje luka otvorenih za javni promet županijskog i lokalnog značaja obuhvaća područje namijenjeno za obavljanje linijskog prometa, komunalni vez, nautički vez za nautička plovila, ribarski vez i privezišta.</w:t>
      </w:r>
      <w:r>
        <w:rPr>
          <w:rFonts w:ascii="Times New Roman" w:hAnsi="Times New Roman"/>
          <w:sz w:val="24"/>
          <w:szCs w:val="24"/>
        </w:rPr>
        <w:t xml:space="preserve"> Nadalje, Ministarstvo navodi kako </w:t>
      </w:r>
      <w:r w:rsidRPr="00743BE0">
        <w:rPr>
          <w:rFonts w:ascii="Times New Roman" w:hAnsi="Times New Roman"/>
          <w:sz w:val="24"/>
          <w:szCs w:val="24"/>
        </w:rPr>
        <w:t>je površina luke, to jest obuhvat lučkog područja kojim upravlja pojedina lučka uprava određen prostornim planom, dok se izgradnjom lukobrana povećava sigurnost luke, povećava se iskoristivost postojeće luke u pogledu povećanja broja komunalnih vezova, produženje operativne obale radi prihvata brodova većeg kapaciteta, sigurniji prihvat i pri vez većih brodova i slično.</w:t>
      </w:r>
      <w:r>
        <w:rPr>
          <w:rFonts w:ascii="Times New Roman" w:hAnsi="Times New Roman"/>
          <w:sz w:val="24"/>
          <w:szCs w:val="24"/>
        </w:rPr>
        <w:t xml:space="preserve"> Isto tako, Ministarstvo ističe </w:t>
      </w:r>
      <w:r w:rsidRPr="00743BE0">
        <w:rPr>
          <w:rFonts w:ascii="Times New Roman" w:hAnsi="Times New Roman"/>
          <w:sz w:val="24"/>
          <w:szCs w:val="24"/>
        </w:rPr>
        <w:t>kako sredstva za luku Povile nisu dana s namjerom da se proširi postojeća luka već je cilj predmetnog projekta bilo uspostaviti sigurnost plovidbe u luci s obzirom da je uslijed nevremena srušen lukobran čime je došlo do ugroze plovila na vezu u luci Povile, povećanje kapaciteta za pri vez brodica domaćeg stanovništva, kao i realizacija vezova za potrebe sportskih i drugih brodica te nautičare privremenog karaktera, povećanje sigurnosti svih korisnika luke, omogućavanje pristanka izletničkih i turističkih brodova, kao i eventualno kasnije linijskih brodova, izgradnja/sanacija privezišta za sigurniji vez plovila u lošim vremenskim uvjetima, povećanje sigurnosnih karakteristika luke i/ili pristupne obale, izgradnja/rekonstrukcija luke - komunalni dio.</w:t>
      </w:r>
      <w:r>
        <w:rPr>
          <w:rFonts w:ascii="Times New Roman" w:hAnsi="Times New Roman"/>
          <w:sz w:val="24"/>
          <w:szCs w:val="24"/>
        </w:rPr>
        <w:t xml:space="preserve"> U prilogu očitovanja Ministarstvo je dostavilo </w:t>
      </w:r>
      <w:r w:rsidRPr="00743BE0">
        <w:rPr>
          <w:rFonts w:ascii="Times New Roman" w:hAnsi="Times New Roman"/>
          <w:sz w:val="24"/>
          <w:szCs w:val="24"/>
        </w:rPr>
        <w:t>sve Ugovore kao i Dodatke Ugovorima koji su potpisani u 2019. godini sa županijskim lučkim upravama.</w:t>
      </w:r>
    </w:p>
    <w:p w14:paraId="3EDDBECC" w14:textId="77777777" w:rsidR="00743BE0" w:rsidRDefault="00743BE0" w:rsidP="00743BE0">
      <w:pPr>
        <w:spacing w:after="0"/>
        <w:ind w:firstLine="708"/>
        <w:jc w:val="both"/>
        <w:rPr>
          <w:rFonts w:ascii="Times New Roman" w:hAnsi="Times New Roman"/>
          <w:sz w:val="24"/>
          <w:szCs w:val="24"/>
        </w:rPr>
      </w:pPr>
    </w:p>
    <w:p w14:paraId="5BED74F2" w14:textId="77777777" w:rsidR="00CC2BCE" w:rsidRDefault="00743BE0" w:rsidP="00743BE0">
      <w:pPr>
        <w:spacing w:after="0"/>
        <w:ind w:firstLine="708"/>
        <w:jc w:val="both"/>
        <w:rPr>
          <w:rFonts w:ascii="Times New Roman" w:hAnsi="Times New Roman"/>
          <w:sz w:val="24"/>
          <w:szCs w:val="24"/>
        </w:rPr>
      </w:pPr>
      <w:r>
        <w:rPr>
          <w:rFonts w:ascii="Times New Roman" w:hAnsi="Times New Roman"/>
          <w:sz w:val="24"/>
          <w:szCs w:val="24"/>
        </w:rPr>
        <w:t xml:space="preserve">Uvidom u dostavljene pojedinačne ugovore Povjerenstvo je utvrdilo da je Ugovor </w:t>
      </w:r>
      <w:r w:rsidR="00CC2BCE">
        <w:rPr>
          <w:rFonts w:ascii="Times New Roman" w:hAnsi="Times New Roman"/>
          <w:sz w:val="24"/>
          <w:szCs w:val="24"/>
        </w:rPr>
        <w:t xml:space="preserve"> broj 15-POM/2019 </w:t>
      </w:r>
      <w:r>
        <w:rPr>
          <w:rFonts w:ascii="Times New Roman" w:hAnsi="Times New Roman"/>
          <w:sz w:val="24"/>
          <w:szCs w:val="24"/>
        </w:rPr>
        <w:t xml:space="preserve">između Ministarstva mora, prometa i infrastrukture i Županijske lučke uprave Novi Vinodolski </w:t>
      </w:r>
      <w:r w:rsidR="00CC2BCE">
        <w:rPr>
          <w:rFonts w:ascii="Times New Roman" w:hAnsi="Times New Roman"/>
          <w:sz w:val="24"/>
          <w:szCs w:val="24"/>
        </w:rPr>
        <w:t xml:space="preserve"> sklopljen 1. ožujka 2019.g. Temeljem navedenog ugovora za dogradnju luke Povile- I. faza, a koja se odnosi na dogradnju lukobrana i obale lučkoj upravi dodijeljeno 8 milijuna kuna. Ugovor  je u ime Županijske lučke uprave Novi Vinodolski potpisao ravnatelj iste, a u ime Ministarstva ministar Oleg Butković. Navedeni ugovor ima tri dodataka ugovoru. Posljednjim, trećim dodatkom ugovora sklopljenim 31. prosinca 2019.g. Županijskoj lučkoj upravi dodijeljeno je umjesto 8 milijuna kuna, 8.900.000,00 kuna. Navedeni dodatak potpisali su </w:t>
      </w:r>
      <w:r w:rsidR="00CC2BCE" w:rsidRPr="00CC2BCE">
        <w:rPr>
          <w:rFonts w:ascii="Times New Roman" w:hAnsi="Times New Roman"/>
          <w:sz w:val="24"/>
          <w:szCs w:val="24"/>
        </w:rPr>
        <w:t>ravnatelj iste, a u ime Ministarstva ministar Oleg Butković.</w:t>
      </w:r>
      <w:r w:rsidR="00CC2BCE">
        <w:rPr>
          <w:rFonts w:ascii="Times New Roman" w:hAnsi="Times New Roman"/>
          <w:sz w:val="24"/>
          <w:szCs w:val="24"/>
        </w:rPr>
        <w:t xml:space="preserve"> Uvidom u preostale Ugovore Povjerenstvo je utvrdilo kako je iznos od 8.300.000,00  kuna dodijeljen Županijskoj lučkoj upravi Rab za dogradnju platoa za dvije rampe u trajektnoj luci Mišnjak te 9.000.000,00 kuna Lučkoj upravi Šibensko-kninske županije za izgradnju luke otvorene za javni promet Šibenik- uvala Vrnaža. </w:t>
      </w:r>
    </w:p>
    <w:p w14:paraId="3FAC43C7" w14:textId="77777777" w:rsidR="00CC2BCE" w:rsidRDefault="00CC2BCE" w:rsidP="00743BE0">
      <w:pPr>
        <w:spacing w:after="0"/>
        <w:ind w:firstLine="708"/>
        <w:jc w:val="both"/>
        <w:rPr>
          <w:rFonts w:ascii="Times New Roman" w:hAnsi="Times New Roman"/>
          <w:sz w:val="24"/>
          <w:szCs w:val="24"/>
        </w:rPr>
      </w:pPr>
    </w:p>
    <w:p w14:paraId="4EB0F74B" w14:textId="77777777" w:rsidR="00CC2BCE" w:rsidRDefault="00C234DE" w:rsidP="00C234DE">
      <w:pPr>
        <w:spacing w:after="0"/>
        <w:ind w:firstLine="708"/>
        <w:jc w:val="both"/>
        <w:rPr>
          <w:rFonts w:ascii="Times New Roman" w:hAnsi="Times New Roman"/>
          <w:sz w:val="24"/>
          <w:szCs w:val="24"/>
        </w:rPr>
      </w:pPr>
      <w:r>
        <w:rPr>
          <w:rFonts w:ascii="Times New Roman" w:hAnsi="Times New Roman"/>
          <w:sz w:val="24"/>
          <w:szCs w:val="24"/>
        </w:rPr>
        <w:t xml:space="preserve">Županijska lučka uprava Novi Vinodolski je odgovorila na traženje Povjerenstva  dopisom KLASA: 711-01/20-01/01, URBROJ: 2170/02-20-20-2 od 14. listopada 2020.g navodeći  da je Ministarstvo </w:t>
      </w:r>
      <w:r w:rsidRPr="00C234DE">
        <w:rPr>
          <w:rFonts w:ascii="Times New Roman" w:hAnsi="Times New Roman"/>
          <w:sz w:val="24"/>
          <w:szCs w:val="24"/>
        </w:rPr>
        <w:t>dodijelilo ŽLU Novi Vinodolski proračunska sredstva u 2019. i 2020.g. za izgradnju lukobrana u luci Povile (izgradnja je temeljem sklopljenog Okvirnog sporazuma sa izvođačem trajala dvije godine)</w:t>
      </w:r>
      <w:r>
        <w:rPr>
          <w:rFonts w:ascii="Times New Roman" w:hAnsi="Times New Roman"/>
          <w:sz w:val="24"/>
          <w:szCs w:val="24"/>
        </w:rPr>
        <w:t xml:space="preserve">. Nadalje, navodi se da je </w:t>
      </w:r>
      <w:r w:rsidRPr="00C234DE">
        <w:rPr>
          <w:rFonts w:ascii="Times New Roman" w:hAnsi="Times New Roman"/>
          <w:sz w:val="24"/>
          <w:szCs w:val="24"/>
        </w:rPr>
        <w:t>u 2019. g. dodijeljeno ukupno 8.844.035,00 kn a u 2020,g. odobreno je 9.000.000,00 kn, stari lukobran je uslijed jakog juga bio srušen, kako je luka ostala u potpunosti nezaštićena pristupilo se</w:t>
      </w:r>
      <w:r w:rsidR="008A5E70">
        <w:rPr>
          <w:rFonts w:ascii="Times New Roman" w:hAnsi="Times New Roman"/>
          <w:sz w:val="24"/>
          <w:szCs w:val="24"/>
        </w:rPr>
        <w:t xml:space="preserve"> </w:t>
      </w:r>
      <w:r w:rsidRPr="00C234DE">
        <w:rPr>
          <w:rFonts w:ascii="Times New Roman" w:hAnsi="Times New Roman"/>
          <w:sz w:val="24"/>
          <w:szCs w:val="24"/>
        </w:rPr>
        <w:t>projektiranju novog lukobrana koji bi zaštitio luku i omogućio privez većih brodova kao i zaštitu postojećeg akvatorija,</w:t>
      </w:r>
      <w:r w:rsidR="008A5E70">
        <w:rPr>
          <w:rFonts w:ascii="Times New Roman" w:hAnsi="Times New Roman"/>
          <w:sz w:val="24"/>
          <w:szCs w:val="24"/>
        </w:rPr>
        <w:t xml:space="preserve"> da se</w:t>
      </w:r>
      <w:r w:rsidRPr="00C234DE">
        <w:rPr>
          <w:rFonts w:ascii="Times New Roman" w:hAnsi="Times New Roman"/>
          <w:sz w:val="24"/>
          <w:szCs w:val="24"/>
        </w:rPr>
        <w:t xml:space="preserve"> u luci se nije moglo ostati preko zime zbog olujnog juga i bure a isto tako nisu se mogli privezivati veći brodovi zbog nedostatka operativne obale, tako da u luci nije bilo moguće privezati brodice i brodove u tranzitu, izgradnjom lukobrana dobilo se je više vezova za stalni i sezonski privez kao i operativna obala za privez brodova uz daleko veću sigurnost svih korisnika luke.</w:t>
      </w:r>
      <w:r w:rsidR="008A5E70">
        <w:rPr>
          <w:rFonts w:ascii="Times New Roman" w:hAnsi="Times New Roman"/>
          <w:sz w:val="24"/>
          <w:szCs w:val="24"/>
        </w:rPr>
        <w:t xml:space="preserve"> Nadalje, navodi se da je p</w:t>
      </w:r>
      <w:r w:rsidRPr="00C234DE">
        <w:rPr>
          <w:rFonts w:ascii="Times New Roman" w:hAnsi="Times New Roman"/>
          <w:sz w:val="24"/>
          <w:szCs w:val="24"/>
        </w:rPr>
        <w:t xml:space="preserve">rojekt lukobrana izradila je tvrtka Rijekaprojekt uzimajući u obzir veličinu lučkog područja, procjena troškova izgradnje sastavni je dio projekta </w:t>
      </w:r>
      <w:r w:rsidR="008A5E70">
        <w:rPr>
          <w:rFonts w:ascii="Times New Roman" w:hAnsi="Times New Roman"/>
          <w:sz w:val="24"/>
          <w:szCs w:val="24"/>
        </w:rPr>
        <w:t xml:space="preserve">koji se dostavlja u prilogu dopisa. Nadalje, navodi se da je </w:t>
      </w:r>
      <w:r w:rsidRPr="00C234DE">
        <w:rPr>
          <w:rFonts w:ascii="Times New Roman" w:hAnsi="Times New Roman"/>
          <w:sz w:val="24"/>
          <w:szCs w:val="24"/>
        </w:rPr>
        <w:t xml:space="preserve">ZLU Novi Vinodolski projekt izgradnje lukobrana prijavila na Natječaje koje je objavilo </w:t>
      </w:r>
      <w:r w:rsidR="008A5E70">
        <w:rPr>
          <w:rFonts w:ascii="Times New Roman" w:hAnsi="Times New Roman"/>
          <w:sz w:val="24"/>
          <w:szCs w:val="24"/>
        </w:rPr>
        <w:t>Ministarstvo</w:t>
      </w:r>
      <w:r w:rsidRPr="00C234DE">
        <w:rPr>
          <w:rFonts w:ascii="Times New Roman" w:hAnsi="Times New Roman"/>
          <w:sz w:val="24"/>
          <w:szCs w:val="24"/>
        </w:rPr>
        <w:t xml:space="preserve"> u siječnju 2</w:t>
      </w:r>
      <w:r w:rsidR="008A5E70">
        <w:rPr>
          <w:rFonts w:ascii="Times New Roman" w:hAnsi="Times New Roman"/>
          <w:sz w:val="24"/>
          <w:szCs w:val="24"/>
        </w:rPr>
        <w:t>0</w:t>
      </w:r>
      <w:r w:rsidRPr="00C234DE">
        <w:rPr>
          <w:rFonts w:ascii="Times New Roman" w:hAnsi="Times New Roman"/>
          <w:sz w:val="24"/>
          <w:szCs w:val="24"/>
        </w:rPr>
        <w:t xml:space="preserve">19.g. odnosno siječnju 2020.g. </w:t>
      </w:r>
      <w:r w:rsidR="008A5E70">
        <w:rPr>
          <w:rFonts w:ascii="Times New Roman" w:hAnsi="Times New Roman"/>
          <w:sz w:val="24"/>
          <w:szCs w:val="24"/>
        </w:rPr>
        <w:t>te da je u</w:t>
      </w:r>
      <w:r w:rsidRPr="00C234DE">
        <w:rPr>
          <w:rFonts w:ascii="Times New Roman" w:hAnsi="Times New Roman"/>
          <w:sz w:val="24"/>
          <w:szCs w:val="24"/>
        </w:rPr>
        <w:t xml:space="preserve">vjete i kriterije za dodjelu sredstava propisalo je </w:t>
      </w:r>
      <w:r w:rsidR="008A5E70">
        <w:rPr>
          <w:rFonts w:ascii="Times New Roman" w:hAnsi="Times New Roman"/>
          <w:sz w:val="24"/>
          <w:szCs w:val="24"/>
        </w:rPr>
        <w:t>Ministarstvo</w:t>
      </w:r>
      <w:r w:rsidRPr="00C234DE">
        <w:rPr>
          <w:rFonts w:ascii="Times New Roman" w:hAnsi="Times New Roman"/>
          <w:sz w:val="24"/>
          <w:szCs w:val="24"/>
        </w:rPr>
        <w:t xml:space="preserve"> u objavljenim pozivima za dostavu i prijavu projekata, konačnu odluku o dodjeli sredstava donijelo </w:t>
      </w:r>
      <w:r w:rsidR="008A5E70">
        <w:rPr>
          <w:rFonts w:ascii="Times New Roman" w:hAnsi="Times New Roman"/>
          <w:sz w:val="24"/>
          <w:szCs w:val="24"/>
        </w:rPr>
        <w:t>Ministarstvo.</w:t>
      </w:r>
    </w:p>
    <w:p w14:paraId="760BD574" w14:textId="77777777" w:rsidR="008A5E70" w:rsidRDefault="008A5E70" w:rsidP="00C234DE">
      <w:pPr>
        <w:spacing w:after="0"/>
        <w:ind w:firstLine="708"/>
        <w:jc w:val="both"/>
        <w:rPr>
          <w:rFonts w:ascii="Times New Roman" w:hAnsi="Times New Roman"/>
          <w:sz w:val="24"/>
          <w:szCs w:val="24"/>
        </w:rPr>
      </w:pPr>
    </w:p>
    <w:p w14:paraId="3F08C1D8" w14:textId="666700C9" w:rsidR="008A5E70" w:rsidRDefault="008A5E70" w:rsidP="00C234DE">
      <w:pPr>
        <w:spacing w:after="0"/>
        <w:ind w:firstLine="708"/>
        <w:jc w:val="both"/>
        <w:rPr>
          <w:rFonts w:ascii="Times New Roman" w:hAnsi="Times New Roman"/>
          <w:sz w:val="24"/>
          <w:szCs w:val="24"/>
        </w:rPr>
      </w:pPr>
      <w:r>
        <w:rPr>
          <w:rFonts w:ascii="Times New Roman" w:hAnsi="Times New Roman"/>
          <w:sz w:val="24"/>
          <w:szCs w:val="24"/>
        </w:rPr>
        <w:t>Povjerenstvo je uvidom u sve dostavljene podatke i dokumentaciju utvrdilo kako je Županijska lučka uprava Novi Vinodolski prijavila projekt izgradnje lukobrana na natječaj na koji je Ministarstvo putem javnog poziva pozvalo sve Lučke uprave u Republici Hrvatskoj. Uvjeti i kriteriji natječaja kao i prioriteti prilikom obrade pristiglih zahtjeva obr</w:t>
      </w:r>
      <w:r w:rsidR="0030280B">
        <w:rPr>
          <w:rFonts w:ascii="Times New Roman" w:hAnsi="Times New Roman"/>
          <w:sz w:val="24"/>
          <w:szCs w:val="24"/>
        </w:rPr>
        <w:t>a</w:t>
      </w:r>
      <w:r>
        <w:rPr>
          <w:rFonts w:ascii="Times New Roman" w:hAnsi="Times New Roman"/>
          <w:sz w:val="24"/>
          <w:szCs w:val="24"/>
        </w:rPr>
        <w:t>đeni su od strane Uprave za pomorstvo u kojoj nije sudjelovao dužnosnik</w:t>
      </w:r>
      <w:r w:rsidR="00ED29CF">
        <w:rPr>
          <w:rFonts w:ascii="Times New Roman" w:hAnsi="Times New Roman"/>
          <w:sz w:val="24"/>
          <w:szCs w:val="24"/>
        </w:rPr>
        <w:t xml:space="preserve"> Oleg butković</w:t>
      </w:r>
      <w:r>
        <w:rPr>
          <w:rFonts w:ascii="Times New Roman" w:hAnsi="Times New Roman"/>
          <w:sz w:val="24"/>
          <w:szCs w:val="24"/>
        </w:rPr>
        <w:t xml:space="preserve">, već je isti sukladno svojim zakonskim ovlastima donio odluku o  </w:t>
      </w:r>
      <w:r w:rsidRPr="008A5E70">
        <w:rPr>
          <w:rFonts w:ascii="Times New Roman" w:hAnsi="Times New Roman"/>
          <w:sz w:val="24"/>
          <w:szCs w:val="24"/>
        </w:rPr>
        <w:t>dodijeli proračunskih sredstava namijenjenih za izgradnju, sanaciju i rekonstrukciju objekata podgradnje u 2019.g.</w:t>
      </w:r>
      <w:r>
        <w:rPr>
          <w:rFonts w:ascii="Times New Roman" w:hAnsi="Times New Roman"/>
          <w:sz w:val="24"/>
          <w:szCs w:val="24"/>
        </w:rPr>
        <w:t xml:space="preserve"> kao i potpisao pojedinačne Ugovore s Lučkim upravama.</w:t>
      </w:r>
    </w:p>
    <w:p w14:paraId="4E015B4D" w14:textId="77777777" w:rsidR="008A5E70" w:rsidRDefault="008A5E70" w:rsidP="00C234DE">
      <w:pPr>
        <w:spacing w:after="0"/>
        <w:ind w:firstLine="708"/>
        <w:jc w:val="both"/>
        <w:rPr>
          <w:rFonts w:ascii="Times New Roman" w:hAnsi="Times New Roman"/>
          <w:sz w:val="24"/>
          <w:szCs w:val="24"/>
        </w:rPr>
      </w:pPr>
    </w:p>
    <w:p w14:paraId="25187F07" w14:textId="77777777" w:rsidR="009F6AEB" w:rsidRDefault="008A5E70" w:rsidP="00C234DE">
      <w:pPr>
        <w:spacing w:after="0"/>
        <w:ind w:firstLine="708"/>
        <w:jc w:val="both"/>
        <w:rPr>
          <w:rFonts w:ascii="Times New Roman" w:hAnsi="Times New Roman"/>
          <w:sz w:val="24"/>
          <w:szCs w:val="24"/>
        </w:rPr>
      </w:pPr>
      <w:r>
        <w:rPr>
          <w:rFonts w:ascii="Times New Roman" w:hAnsi="Times New Roman"/>
          <w:sz w:val="24"/>
          <w:szCs w:val="24"/>
        </w:rPr>
        <w:t xml:space="preserve">Povjerenstvo pritom ističe kako </w:t>
      </w:r>
      <w:r w:rsidR="009F6AEB" w:rsidRPr="009F6AEB">
        <w:rPr>
          <w:rFonts w:ascii="Times New Roman" w:hAnsi="Times New Roman"/>
          <w:sz w:val="24"/>
          <w:szCs w:val="24"/>
        </w:rPr>
        <w:t xml:space="preserve">se od svih dužnosnika, a posebice onih koji obnašaju visoke dužnosti očekuje dodatna razina transparentnosti prilikom donošenja odluka s ciljem otklanjanja dojma pogodovanja određenim interesno povezanim osobama. </w:t>
      </w:r>
      <w:r w:rsidR="009F6AEB">
        <w:rPr>
          <w:rFonts w:ascii="Times New Roman" w:hAnsi="Times New Roman"/>
          <w:sz w:val="24"/>
          <w:szCs w:val="24"/>
        </w:rPr>
        <w:t xml:space="preserve"> Stoga, se u svim situacijama potencijalnog sukoba interesa dužnosnika </w:t>
      </w:r>
      <w:r w:rsidR="009F6AEB" w:rsidRPr="009F6AEB">
        <w:rPr>
          <w:rFonts w:ascii="Times New Roman" w:hAnsi="Times New Roman"/>
          <w:sz w:val="24"/>
          <w:szCs w:val="24"/>
        </w:rPr>
        <w:t xml:space="preserve">kao i </w:t>
      </w:r>
      <w:r w:rsidR="009F6AEB">
        <w:rPr>
          <w:rFonts w:ascii="Times New Roman" w:hAnsi="Times New Roman"/>
          <w:sz w:val="24"/>
          <w:szCs w:val="24"/>
        </w:rPr>
        <w:t xml:space="preserve"> situacijama u kojima je potrebno otkloniti</w:t>
      </w:r>
      <w:r w:rsidR="009F6AEB" w:rsidRPr="009F6AEB">
        <w:rPr>
          <w:rFonts w:ascii="Times New Roman" w:hAnsi="Times New Roman"/>
          <w:sz w:val="24"/>
          <w:szCs w:val="24"/>
        </w:rPr>
        <w:t xml:space="preserve"> svak</w:t>
      </w:r>
      <w:r w:rsidR="009F6AEB">
        <w:rPr>
          <w:rFonts w:ascii="Times New Roman" w:hAnsi="Times New Roman"/>
          <w:sz w:val="24"/>
          <w:szCs w:val="24"/>
        </w:rPr>
        <w:t>u</w:t>
      </w:r>
      <w:r w:rsidR="009F6AEB" w:rsidRPr="009F6AEB">
        <w:rPr>
          <w:rFonts w:ascii="Times New Roman" w:hAnsi="Times New Roman"/>
          <w:sz w:val="24"/>
          <w:szCs w:val="24"/>
        </w:rPr>
        <w:t xml:space="preserve"> sumnj</w:t>
      </w:r>
      <w:r w:rsidR="009F6AEB">
        <w:rPr>
          <w:rFonts w:ascii="Times New Roman" w:hAnsi="Times New Roman"/>
          <w:sz w:val="24"/>
          <w:szCs w:val="24"/>
        </w:rPr>
        <w:t>u</w:t>
      </w:r>
      <w:r w:rsidR="009F6AEB" w:rsidRPr="009F6AEB">
        <w:rPr>
          <w:rFonts w:ascii="Times New Roman" w:hAnsi="Times New Roman"/>
          <w:sz w:val="24"/>
          <w:szCs w:val="24"/>
        </w:rPr>
        <w:t xml:space="preserve"> da je </w:t>
      </w:r>
      <w:r w:rsidR="009F6AEB">
        <w:rPr>
          <w:rFonts w:ascii="Times New Roman" w:hAnsi="Times New Roman"/>
          <w:sz w:val="24"/>
          <w:szCs w:val="24"/>
        </w:rPr>
        <w:t xml:space="preserve">dužnosnik svoju dužnost i ovlasti koristio </w:t>
      </w:r>
      <w:r w:rsidR="009F6AEB" w:rsidRPr="009F6AEB">
        <w:rPr>
          <w:rFonts w:ascii="Times New Roman" w:hAnsi="Times New Roman"/>
          <w:sz w:val="24"/>
          <w:szCs w:val="24"/>
        </w:rPr>
        <w:t>za probitak povezane osobe,</w:t>
      </w:r>
      <w:r w:rsidR="009F6AEB">
        <w:rPr>
          <w:rFonts w:ascii="Times New Roman" w:hAnsi="Times New Roman"/>
          <w:sz w:val="24"/>
          <w:szCs w:val="24"/>
        </w:rPr>
        <w:t xml:space="preserve"> od istoga očekuje da se izuzme od postupka sudjelovanja u provedbi natječaja u kojem sudjeluje ili se odlučuje o pravima njemu povezane osobe, odnosno da navedenu povezanost deklarira a svoje ovlasti u navedenom postupku delegira na drugu osobu.</w:t>
      </w:r>
    </w:p>
    <w:p w14:paraId="37CDF228" w14:textId="77777777" w:rsidR="009F6AEB" w:rsidRDefault="009F6AEB" w:rsidP="00C234DE">
      <w:pPr>
        <w:spacing w:after="0"/>
        <w:ind w:firstLine="708"/>
        <w:jc w:val="both"/>
        <w:rPr>
          <w:rFonts w:ascii="Times New Roman" w:hAnsi="Times New Roman"/>
          <w:sz w:val="24"/>
          <w:szCs w:val="24"/>
        </w:rPr>
      </w:pPr>
    </w:p>
    <w:p w14:paraId="39E4DBBB" w14:textId="7B637956" w:rsidR="009F6AEB" w:rsidRDefault="009F6AEB" w:rsidP="00C234DE">
      <w:pPr>
        <w:spacing w:after="0"/>
        <w:ind w:firstLine="708"/>
        <w:jc w:val="both"/>
        <w:rPr>
          <w:rFonts w:ascii="Times New Roman" w:hAnsi="Times New Roman"/>
          <w:sz w:val="24"/>
          <w:szCs w:val="24"/>
        </w:rPr>
      </w:pPr>
      <w:r>
        <w:rPr>
          <w:rFonts w:ascii="Times New Roman" w:hAnsi="Times New Roman"/>
          <w:sz w:val="24"/>
          <w:szCs w:val="24"/>
        </w:rPr>
        <w:t xml:space="preserve">Međutim, Povjerenstvo ističe kako u konkretnom slučaju činjenica da dužnosnikovi roditelji imaju </w:t>
      </w:r>
      <w:r w:rsidR="00B34EB8">
        <w:rPr>
          <w:rFonts w:ascii="Times New Roman" w:hAnsi="Times New Roman"/>
          <w:sz w:val="24"/>
          <w:szCs w:val="24"/>
        </w:rPr>
        <w:t xml:space="preserve">u zakupu </w:t>
      </w:r>
      <w:r>
        <w:rPr>
          <w:rFonts w:ascii="Times New Roman" w:hAnsi="Times New Roman"/>
          <w:sz w:val="24"/>
          <w:szCs w:val="24"/>
        </w:rPr>
        <w:t xml:space="preserve">restoran na obali na kojoj se provodi projekt izgradnje lukobrana čije financiranje je omogućilo Ministarstvo </w:t>
      </w:r>
      <w:r w:rsidR="00E32BA7">
        <w:rPr>
          <w:rFonts w:ascii="Times New Roman" w:hAnsi="Times New Roman"/>
          <w:sz w:val="24"/>
          <w:szCs w:val="24"/>
        </w:rPr>
        <w:t>mora</w:t>
      </w:r>
      <w:r>
        <w:rPr>
          <w:rFonts w:ascii="Times New Roman" w:hAnsi="Times New Roman"/>
          <w:sz w:val="24"/>
          <w:szCs w:val="24"/>
        </w:rPr>
        <w:t xml:space="preserve">, prometa i infrastrukture u kojem dužnosnik obnaša dužnost ministra samo po sebi ne upućuje na </w:t>
      </w:r>
      <w:r w:rsidR="00ED29CF">
        <w:rPr>
          <w:rFonts w:ascii="Times New Roman" w:hAnsi="Times New Roman"/>
          <w:sz w:val="24"/>
          <w:szCs w:val="24"/>
        </w:rPr>
        <w:t xml:space="preserve">eventualnu </w:t>
      </w:r>
      <w:r>
        <w:rPr>
          <w:rFonts w:ascii="Times New Roman" w:hAnsi="Times New Roman"/>
          <w:sz w:val="24"/>
          <w:szCs w:val="24"/>
        </w:rPr>
        <w:t>pristranost dužnos</w:t>
      </w:r>
      <w:r w:rsidR="0052461B">
        <w:rPr>
          <w:rFonts w:ascii="Times New Roman" w:hAnsi="Times New Roman"/>
          <w:sz w:val="24"/>
          <w:szCs w:val="24"/>
        </w:rPr>
        <w:t>n</w:t>
      </w:r>
      <w:r>
        <w:rPr>
          <w:rFonts w:ascii="Times New Roman" w:hAnsi="Times New Roman"/>
          <w:sz w:val="24"/>
          <w:szCs w:val="24"/>
        </w:rPr>
        <w:t>ika.</w:t>
      </w:r>
      <w:r w:rsidR="00ED29CF">
        <w:rPr>
          <w:rFonts w:ascii="Times New Roman" w:hAnsi="Times New Roman"/>
          <w:sz w:val="24"/>
          <w:szCs w:val="24"/>
        </w:rPr>
        <w:t xml:space="preserve"> </w:t>
      </w:r>
      <w:r>
        <w:rPr>
          <w:rFonts w:ascii="Times New Roman" w:hAnsi="Times New Roman"/>
          <w:sz w:val="24"/>
          <w:szCs w:val="24"/>
        </w:rPr>
        <w:t xml:space="preserve">Naime, dužnosnik nije dodijelio sredstva poslovnom subjektu njegovih roditelja niti je svojom odlukom na bilo koji način utjecao na stvaranje određenih prava za iste. Štoviše, roditelji dužnosnika niti ne posjeduju objekt koji se nalazi u neposrednoj blizini luke, već </w:t>
      </w:r>
      <w:r w:rsidR="0052461B">
        <w:rPr>
          <w:rFonts w:ascii="Times New Roman" w:hAnsi="Times New Roman"/>
          <w:sz w:val="24"/>
          <w:szCs w:val="24"/>
        </w:rPr>
        <w:t xml:space="preserve">se nalaze u zakupu istog. </w:t>
      </w:r>
    </w:p>
    <w:p w14:paraId="1BCE7931" w14:textId="77777777" w:rsidR="0052461B" w:rsidRDefault="0052461B" w:rsidP="00C234DE">
      <w:pPr>
        <w:spacing w:after="0"/>
        <w:ind w:firstLine="708"/>
        <w:jc w:val="both"/>
        <w:rPr>
          <w:rFonts w:ascii="Times New Roman" w:hAnsi="Times New Roman"/>
          <w:sz w:val="24"/>
          <w:szCs w:val="24"/>
        </w:rPr>
      </w:pPr>
    </w:p>
    <w:p w14:paraId="5B0C01A0" w14:textId="77777777" w:rsidR="00136245" w:rsidRDefault="0052461B" w:rsidP="00974C3C">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je utvrdilo kako dužnosnik donošenjem Odluke o </w:t>
      </w:r>
      <w:r w:rsidRPr="0052461B">
        <w:rPr>
          <w:rFonts w:ascii="Times New Roman" w:hAnsi="Times New Roman"/>
          <w:sz w:val="24"/>
          <w:szCs w:val="24"/>
        </w:rPr>
        <w:t xml:space="preserve">dodijeli proračunskih sredstava namijenjenih za izgradnju, sanaciju i rekonstrukciju objekata podgradnje u 2019.g. kao i </w:t>
      </w:r>
      <w:r>
        <w:rPr>
          <w:rFonts w:ascii="Times New Roman" w:hAnsi="Times New Roman"/>
          <w:sz w:val="24"/>
          <w:szCs w:val="24"/>
        </w:rPr>
        <w:t>potpisivanjem</w:t>
      </w:r>
      <w:r w:rsidRPr="0052461B">
        <w:rPr>
          <w:rFonts w:ascii="Times New Roman" w:hAnsi="Times New Roman"/>
          <w:sz w:val="24"/>
          <w:szCs w:val="24"/>
        </w:rPr>
        <w:t xml:space="preserve"> </w:t>
      </w:r>
      <w:r>
        <w:rPr>
          <w:rFonts w:ascii="Times New Roman" w:hAnsi="Times New Roman"/>
          <w:sz w:val="24"/>
          <w:szCs w:val="24"/>
        </w:rPr>
        <w:t>Ugovora s</w:t>
      </w:r>
      <w:r w:rsidR="0030280B">
        <w:rPr>
          <w:rFonts w:ascii="Times New Roman" w:hAnsi="Times New Roman"/>
          <w:sz w:val="24"/>
          <w:szCs w:val="24"/>
        </w:rPr>
        <w:t>a</w:t>
      </w:r>
      <w:r>
        <w:rPr>
          <w:rFonts w:ascii="Times New Roman" w:hAnsi="Times New Roman"/>
          <w:sz w:val="24"/>
          <w:szCs w:val="24"/>
        </w:rPr>
        <w:t xml:space="preserve"> Županijskom lučkom upravom Novi Vinodolski nije povrijedio odredbe ZSSI-a</w:t>
      </w:r>
      <w:r w:rsidRPr="0052461B">
        <w:rPr>
          <w:rFonts w:ascii="Times New Roman" w:hAnsi="Times New Roman"/>
          <w:sz w:val="24"/>
          <w:szCs w:val="24"/>
        </w:rPr>
        <w:t>.</w:t>
      </w:r>
    </w:p>
    <w:p w14:paraId="76A73322" w14:textId="77777777" w:rsidR="005E6850" w:rsidRPr="005E6850" w:rsidRDefault="00845337" w:rsidP="008A5E70">
      <w:pPr>
        <w:spacing w:after="0"/>
        <w:ind w:firstLine="708"/>
        <w:jc w:val="both"/>
        <w:rPr>
          <w:rFonts w:ascii="Times New Roman" w:hAnsi="Times New Roman"/>
          <w:sz w:val="24"/>
          <w:szCs w:val="24"/>
        </w:rPr>
      </w:pPr>
      <w:r>
        <w:rPr>
          <w:rFonts w:ascii="Times New Roman" w:hAnsi="Times New Roman"/>
          <w:sz w:val="24"/>
          <w:szCs w:val="24"/>
        </w:rPr>
        <w:t xml:space="preserve"> </w:t>
      </w:r>
      <w:r w:rsidR="005E6850" w:rsidRPr="005E6850">
        <w:rPr>
          <w:rFonts w:ascii="Times New Roman" w:hAnsi="Times New Roman"/>
          <w:sz w:val="24"/>
          <w:szCs w:val="24"/>
        </w:rPr>
        <w:tab/>
      </w:r>
    </w:p>
    <w:p w14:paraId="0761A1A8" w14:textId="0EBB61BC" w:rsidR="00D2106B" w:rsidRPr="00D2106B" w:rsidRDefault="00ED29CF" w:rsidP="00D2106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svega navedenog</w:t>
      </w:r>
      <w:r w:rsidR="00D2106B" w:rsidRPr="00D2106B">
        <w:rPr>
          <w:rFonts w:ascii="Times New Roman" w:eastAsia="Calibri" w:hAnsi="Times New Roman" w:cs="Times New Roman"/>
          <w:sz w:val="24"/>
          <w:szCs w:val="24"/>
        </w:rPr>
        <w:t xml:space="preserve">, Povjerenstvo je donijelo </w:t>
      </w:r>
      <w:r w:rsidR="00D2106B" w:rsidRPr="00D2106B">
        <w:rPr>
          <w:rFonts w:ascii="Times New Roman" w:eastAsia="Times New Roman" w:hAnsi="Times New Roman" w:cs="Times New Roman"/>
          <w:color w:val="000000"/>
          <w:sz w:val="24"/>
          <w:szCs w:val="24"/>
        </w:rPr>
        <w:t>odluku kao što je to navedeno u izreci ovog akta.</w:t>
      </w:r>
    </w:p>
    <w:p w14:paraId="478358B6"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14EF1E2E"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dipl.iur</w:t>
      </w:r>
    </w:p>
    <w:p w14:paraId="346578F1"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3DD922A"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63D1C37" w14:textId="77777777" w:rsidR="00E941C9" w:rsidRDefault="00E941C9" w:rsidP="00E941C9">
      <w:pPr>
        <w:spacing w:after="0"/>
        <w:jc w:val="both"/>
        <w:rPr>
          <w:rFonts w:ascii="Times New Roman" w:hAnsi="Times New Roman" w:cs="Times New Roman"/>
          <w:sz w:val="24"/>
          <w:szCs w:val="24"/>
        </w:rPr>
      </w:pPr>
    </w:p>
    <w:p w14:paraId="01704459"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AFAC00E"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52461B">
        <w:rPr>
          <w:rFonts w:ascii="Times New Roman" w:hAnsi="Times New Roman" w:cs="Times New Roman"/>
          <w:sz w:val="24"/>
          <w:szCs w:val="24"/>
        </w:rPr>
        <w:t>Oleg Butković</w:t>
      </w:r>
      <w:r>
        <w:rPr>
          <w:rFonts w:ascii="Times New Roman" w:hAnsi="Times New Roman" w:cs="Times New Roman"/>
          <w:sz w:val="24"/>
          <w:szCs w:val="24"/>
        </w:rPr>
        <w:t>, elektronička dostava</w:t>
      </w:r>
    </w:p>
    <w:p w14:paraId="10A6BBFF"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786DB95"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3BA2DAF1" w14:textId="77777777" w:rsidR="00E941C9" w:rsidRDefault="00E941C9" w:rsidP="00E941C9">
      <w:pPr>
        <w:pStyle w:val="t-9-8"/>
        <w:spacing w:before="0" w:beforeAutospacing="0" w:after="0" w:afterAutospacing="0" w:line="276" w:lineRule="auto"/>
        <w:ind w:firstLine="708"/>
        <w:jc w:val="both"/>
        <w:rPr>
          <w:b/>
        </w:rPr>
      </w:pPr>
    </w:p>
    <w:p w14:paraId="71B61408"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7EFCF" w14:textId="77777777" w:rsidR="00457D71" w:rsidRDefault="00457D71" w:rsidP="005B5818">
      <w:pPr>
        <w:spacing w:after="0" w:line="240" w:lineRule="auto"/>
      </w:pPr>
      <w:r>
        <w:separator/>
      </w:r>
    </w:p>
  </w:endnote>
  <w:endnote w:type="continuationSeparator" w:id="0">
    <w:p w14:paraId="46079BB6" w14:textId="77777777" w:rsidR="00457D71" w:rsidRDefault="00457D7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F45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C6069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D059A1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AF441E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07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5721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693D03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11EC" w14:textId="77777777" w:rsidR="00457D71" w:rsidRDefault="00457D71" w:rsidP="005B5818">
      <w:pPr>
        <w:spacing w:after="0" w:line="240" w:lineRule="auto"/>
      </w:pPr>
      <w:r>
        <w:separator/>
      </w:r>
    </w:p>
  </w:footnote>
  <w:footnote w:type="continuationSeparator" w:id="0">
    <w:p w14:paraId="0DC43DEA" w14:textId="77777777" w:rsidR="00457D71" w:rsidRDefault="00457D7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A1FDA1" w14:textId="4E1243AE" w:rsidR="00101F03" w:rsidRDefault="00965145">
        <w:pPr>
          <w:pStyle w:val="Zaglavlje"/>
          <w:jc w:val="right"/>
        </w:pPr>
        <w:r>
          <w:fldChar w:fldCharType="begin"/>
        </w:r>
        <w:r>
          <w:instrText xml:space="preserve"> PAGE   \* MERGEFORMAT </w:instrText>
        </w:r>
        <w:r>
          <w:fldChar w:fldCharType="separate"/>
        </w:r>
        <w:r w:rsidR="0016428A">
          <w:rPr>
            <w:noProof/>
          </w:rPr>
          <w:t>5</w:t>
        </w:r>
        <w:r>
          <w:rPr>
            <w:noProof/>
          </w:rPr>
          <w:fldChar w:fldCharType="end"/>
        </w:r>
      </w:p>
    </w:sdtContent>
  </w:sdt>
  <w:p w14:paraId="008BC0B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964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7326" w14:textId="77777777" w:rsidR="005B5818" w:rsidRPr="00CA2B25" w:rsidRDefault="005B5818" w:rsidP="005B5818">
                          <w:pPr>
                            <w:jc w:val="right"/>
                            <w:rPr>
                              <w:sz w:val="16"/>
                              <w:szCs w:val="16"/>
                            </w:rPr>
                          </w:pPr>
                          <w:r w:rsidRPr="00CA2B25">
                            <w:rPr>
                              <w:sz w:val="16"/>
                              <w:szCs w:val="16"/>
                            </w:rPr>
                            <w:t xml:space="preserve">                                                </w:t>
                          </w:r>
                        </w:p>
                        <w:p w14:paraId="5E173D5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99FA5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A25C87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688C73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8503D9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9586A5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F3FE7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177E"/>
    <w:rsid w:val="000B2775"/>
    <w:rsid w:val="000E75E4"/>
    <w:rsid w:val="00101F03"/>
    <w:rsid w:val="00112E23"/>
    <w:rsid w:val="0012224D"/>
    <w:rsid w:val="00136245"/>
    <w:rsid w:val="0016428A"/>
    <w:rsid w:val="00196AB9"/>
    <w:rsid w:val="0023102B"/>
    <w:rsid w:val="0023718E"/>
    <w:rsid w:val="002421E6"/>
    <w:rsid w:val="002541BE"/>
    <w:rsid w:val="00272ABD"/>
    <w:rsid w:val="002940DD"/>
    <w:rsid w:val="00295742"/>
    <w:rsid w:val="00296618"/>
    <w:rsid w:val="002C2815"/>
    <w:rsid w:val="002C4098"/>
    <w:rsid w:val="002F313C"/>
    <w:rsid w:val="0030280B"/>
    <w:rsid w:val="003179AA"/>
    <w:rsid w:val="00322DCD"/>
    <w:rsid w:val="00332D21"/>
    <w:rsid w:val="00333FC2"/>
    <w:rsid w:val="003416CC"/>
    <w:rsid w:val="00353664"/>
    <w:rsid w:val="00354459"/>
    <w:rsid w:val="003760E2"/>
    <w:rsid w:val="003C019C"/>
    <w:rsid w:val="003C2DEB"/>
    <w:rsid w:val="003C3AE7"/>
    <w:rsid w:val="003C4B46"/>
    <w:rsid w:val="003F7FD7"/>
    <w:rsid w:val="00406E92"/>
    <w:rsid w:val="00411522"/>
    <w:rsid w:val="00436ADE"/>
    <w:rsid w:val="00457D71"/>
    <w:rsid w:val="004A5B81"/>
    <w:rsid w:val="004B12AF"/>
    <w:rsid w:val="004E6BE6"/>
    <w:rsid w:val="00512887"/>
    <w:rsid w:val="0052461B"/>
    <w:rsid w:val="0058288A"/>
    <w:rsid w:val="005B5818"/>
    <w:rsid w:val="005E6850"/>
    <w:rsid w:val="00613CB0"/>
    <w:rsid w:val="006178F8"/>
    <w:rsid w:val="006404B7"/>
    <w:rsid w:val="00647B1E"/>
    <w:rsid w:val="00693FD7"/>
    <w:rsid w:val="00697B82"/>
    <w:rsid w:val="006A579B"/>
    <w:rsid w:val="006D513A"/>
    <w:rsid w:val="006E4FD8"/>
    <w:rsid w:val="006F497F"/>
    <w:rsid w:val="0071684E"/>
    <w:rsid w:val="00743BE0"/>
    <w:rsid w:val="00747047"/>
    <w:rsid w:val="00793EC7"/>
    <w:rsid w:val="007E4965"/>
    <w:rsid w:val="00824B78"/>
    <w:rsid w:val="008405DD"/>
    <w:rsid w:val="00840670"/>
    <w:rsid w:val="00845337"/>
    <w:rsid w:val="008863D1"/>
    <w:rsid w:val="008A5D16"/>
    <w:rsid w:val="008A5E70"/>
    <w:rsid w:val="008D1F41"/>
    <w:rsid w:val="008E4642"/>
    <w:rsid w:val="008F7FEA"/>
    <w:rsid w:val="009062CF"/>
    <w:rsid w:val="00913B0E"/>
    <w:rsid w:val="00945142"/>
    <w:rsid w:val="00965145"/>
    <w:rsid w:val="00974C3C"/>
    <w:rsid w:val="009B0DB7"/>
    <w:rsid w:val="009E7D1F"/>
    <w:rsid w:val="009F2671"/>
    <w:rsid w:val="009F6AEB"/>
    <w:rsid w:val="00A00577"/>
    <w:rsid w:val="00A37757"/>
    <w:rsid w:val="00A41D57"/>
    <w:rsid w:val="00A96533"/>
    <w:rsid w:val="00AA3E69"/>
    <w:rsid w:val="00AA3F5D"/>
    <w:rsid w:val="00AE4562"/>
    <w:rsid w:val="00AF442D"/>
    <w:rsid w:val="00B34EB8"/>
    <w:rsid w:val="00B83F61"/>
    <w:rsid w:val="00BF5F4E"/>
    <w:rsid w:val="00C234DE"/>
    <w:rsid w:val="00C24596"/>
    <w:rsid w:val="00C26394"/>
    <w:rsid w:val="00CA28B6"/>
    <w:rsid w:val="00CA602D"/>
    <w:rsid w:val="00CC2BCE"/>
    <w:rsid w:val="00CC3805"/>
    <w:rsid w:val="00CF0867"/>
    <w:rsid w:val="00D02DD3"/>
    <w:rsid w:val="00D11BA5"/>
    <w:rsid w:val="00D1289E"/>
    <w:rsid w:val="00D2106B"/>
    <w:rsid w:val="00D57A2E"/>
    <w:rsid w:val="00D66549"/>
    <w:rsid w:val="00D77342"/>
    <w:rsid w:val="00D95D77"/>
    <w:rsid w:val="00DC4AB2"/>
    <w:rsid w:val="00DD44E5"/>
    <w:rsid w:val="00DD4BDE"/>
    <w:rsid w:val="00DE2A15"/>
    <w:rsid w:val="00DF5A0F"/>
    <w:rsid w:val="00E15A45"/>
    <w:rsid w:val="00E25778"/>
    <w:rsid w:val="00E32BA7"/>
    <w:rsid w:val="00E3580A"/>
    <w:rsid w:val="00E46AFE"/>
    <w:rsid w:val="00E712EF"/>
    <w:rsid w:val="00E941C9"/>
    <w:rsid w:val="00EA1697"/>
    <w:rsid w:val="00EC744A"/>
    <w:rsid w:val="00ED29CF"/>
    <w:rsid w:val="00F01617"/>
    <w:rsid w:val="00F01A9A"/>
    <w:rsid w:val="00F13740"/>
    <w:rsid w:val="00F334C6"/>
    <w:rsid w:val="00F4414C"/>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75A2D"/>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11434</Duznosnici_Value>
    <BrojPredmeta xmlns="8638ef6a-48a0-457c-b738-9f65e71a9a26">P-150/19</BrojPredmeta>
    <Duznosnici xmlns="8638ef6a-48a0-457c-b738-9f65e71a9a26">Oleg Butković,Ministar,Ministarstvo mora, prometa i infrastrukture</Duznosnici>
    <VrstaDokumenta xmlns="8638ef6a-48a0-457c-b738-9f65e71a9a26">3</VrstaDokumenta>
    <KljucneRijeci xmlns="8638ef6a-48a0-457c-b738-9f65e71a9a26">
      <Value>106</Value>
      <Value>4</Value>
      <Value>12</Value>
    </KljucneRijeci>
    <BrojAkta xmlns="8638ef6a-48a0-457c-b738-9f65e71a9a26">711-I-204-P-150-19/21-08-19</BrojAkta>
    <Sync xmlns="8638ef6a-48a0-457c-b738-9f65e71a9a26">0</Sync>
    <Sjednica xmlns="8638ef6a-48a0-457c-b738-9f65e71a9a26">222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2C2E6-7F3E-4EC6-BC76-FF54B972053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CED04B-25B6-4E8E-B99D-352E807677DD}"/>
</file>

<file path=customXml/itemProps3.xml><?xml version="1.0" encoding="utf-8"?>
<ds:datastoreItem xmlns:ds="http://schemas.openxmlformats.org/officeDocument/2006/customXml" ds:itemID="{A41380C7-1978-485B-B0B8-2D9692950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4847</Words>
  <Characters>27630</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2021-02-08T09:44:00Z</cp:lastPrinted>
  <dcterms:created xsi:type="dcterms:W3CDTF">2021-02-09T09:17:00Z</dcterms:created>
  <dcterms:modified xsi:type="dcterms:W3CDTF">2021-02-09T09:17:00Z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