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3F3A9" w14:textId="00F069DE" w:rsidR="00332D21" w:rsidRPr="002C4098" w:rsidRDefault="00332D21" w:rsidP="007E1C4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E6083E">
        <w:rPr>
          <w:rFonts w:ascii="Times New Roman" w:eastAsia="Times New Roman" w:hAnsi="Times New Roman" w:cs="Times New Roman"/>
          <w:color w:val="000000"/>
          <w:sz w:val="24"/>
          <w:szCs w:val="24"/>
          <w:lang w:eastAsia="hr-HR"/>
        </w:rPr>
        <w:t>711-I-839-P-358-17/19-06-11</w:t>
      </w:r>
    </w:p>
    <w:p w14:paraId="1449F832" w14:textId="5FD782F8" w:rsidR="00A5516E" w:rsidRDefault="00A5516E" w:rsidP="00A5516E">
      <w:pPr>
        <w:tabs>
          <w:tab w:val="left" w:pos="7797"/>
        </w:tabs>
        <w:spacing w:after="0" w:line="240" w:lineRule="auto"/>
        <w:ind w:right="567"/>
        <w:jc w:val="both"/>
        <w:rPr>
          <w:rFonts w:ascii="Times New Roman" w:eastAsia="Calibri" w:hAnsi="Times New Roman" w:cs="Times New Roman"/>
          <w:color w:val="000000"/>
          <w:sz w:val="24"/>
          <w:szCs w:val="24"/>
        </w:rPr>
      </w:pPr>
      <w:r w:rsidRPr="002C4098">
        <w:rPr>
          <w:rFonts w:ascii="Times New Roman" w:eastAsia="Times New Roman" w:hAnsi="Times New Roman" w:cs="Times New Roman"/>
          <w:sz w:val="24"/>
          <w:szCs w:val="24"/>
          <w:lang w:eastAsia="hr-HR"/>
        </w:rPr>
        <w:t>Zagreb,</w:t>
      </w:r>
      <w:r>
        <w:rPr>
          <w:rFonts w:ascii="Times New Roman" w:eastAsia="Times New Roman" w:hAnsi="Times New Roman" w:cs="Times New Roman"/>
          <w:sz w:val="24"/>
          <w:szCs w:val="24"/>
          <w:lang w:eastAsia="hr-HR"/>
        </w:rPr>
        <w:t xml:space="preserve"> </w:t>
      </w:r>
      <w:r>
        <w:rPr>
          <w:rFonts w:ascii="Times New Roman" w:eastAsia="Calibri" w:hAnsi="Times New Roman" w:cs="Times New Roman"/>
          <w:color w:val="000000"/>
          <w:sz w:val="24"/>
          <w:szCs w:val="24"/>
        </w:rPr>
        <w:t xml:space="preserve">8. ožujka 2019.g.                                                         </w:t>
      </w:r>
      <w:r w:rsidRPr="005978B6">
        <w:rPr>
          <w:rFonts w:ascii="Times New Roman" w:eastAsia="Calibri" w:hAnsi="Times New Roman" w:cs="Times New Roman"/>
          <w:i/>
          <w:color w:val="000000"/>
          <w:sz w:val="24"/>
          <w:szCs w:val="24"/>
        </w:rPr>
        <w:t xml:space="preserve">  </w:t>
      </w:r>
    </w:p>
    <w:p w14:paraId="74C3437E" w14:textId="77777777" w:rsidR="00A5516E" w:rsidRDefault="00A5516E" w:rsidP="00A5516E">
      <w:pPr>
        <w:tabs>
          <w:tab w:val="left" w:pos="7797"/>
        </w:tabs>
        <w:spacing w:after="0" w:line="240" w:lineRule="auto"/>
        <w:ind w:right="567"/>
        <w:jc w:val="both"/>
        <w:rPr>
          <w:rFonts w:ascii="Times New Roman" w:eastAsia="Times New Roman" w:hAnsi="Times New Roman" w:cs="Times New Roman"/>
          <w:sz w:val="24"/>
          <w:szCs w:val="24"/>
          <w:lang w:eastAsia="hr-HR"/>
        </w:rPr>
      </w:pPr>
    </w:p>
    <w:p w14:paraId="020134DC" w14:textId="19851178" w:rsidR="00A5516E" w:rsidRDefault="00A5516E" w:rsidP="00A5516E">
      <w:pPr>
        <w:autoSpaceDE w:val="0"/>
        <w:autoSpaceDN w:val="0"/>
        <w:adjustRightInd w:val="0"/>
        <w:spacing w:after="0"/>
        <w:jc w:val="both"/>
        <w:rPr>
          <w:rFonts w:ascii="Times New Roman" w:hAnsi="Times New Roman" w:cs="Times New Roman"/>
          <w:color w:val="000000"/>
          <w:sz w:val="24"/>
          <w:szCs w:val="24"/>
        </w:rPr>
      </w:pPr>
      <w:r w:rsidRPr="004A5949">
        <w:rPr>
          <w:rFonts w:ascii="Times New Roman" w:eastAsia="Calibri" w:hAnsi="Times New Roman" w:cs="Times New Roman"/>
          <w:b/>
          <w:sz w:val="24"/>
          <w:szCs w:val="24"/>
        </w:rPr>
        <w:t xml:space="preserve">Povjerenstvo </w:t>
      </w:r>
      <w:r w:rsidRPr="00AD1049">
        <w:rPr>
          <w:rFonts w:ascii="Times New Roman" w:eastAsia="Calibri" w:hAnsi="Times New Roman" w:cs="Times New Roman"/>
          <w:b/>
          <w:sz w:val="24"/>
          <w:szCs w:val="24"/>
        </w:rPr>
        <w:t xml:space="preserve">za odlučivanje o sukobu interesa </w:t>
      </w:r>
      <w:r w:rsidRPr="00AD1049">
        <w:rPr>
          <w:rFonts w:ascii="Times New Roman" w:eastAsia="Calibri" w:hAnsi="Times New Roman" w:cs="Times New Roman"/>
          <w:sz w:val="24"/>
          <w:szCs w:val="24"/>
        </w:rPr>
        <w:t>(u daljnjem tekstu: Povjerenstvo),</w:t>
      </w:r>
      <w:r w:rsidRPr="00AD1049">
        <w:rPr>
          <w:rFonts w:ascii="Times New Roman" w:eastAsia="Calibri" w:hAnsi="Times New Roman" w:cs="Times New Roman"/>
          <w:b/>
          <w:sz w:val="24"/>
          <w:szCs w:val="24"/>
        </w:rPr>
        <w:t xml:space="preserve"> </w:t>
      </w:r>
      <w:r w:rsidRPr="00AD1049">
        <w:rPr>
          <w:rFonts w:ascii="Times New Roman" w:eastAsia="Calibri" w:hAnsi="Times New Roman" w:cs="Times New Roman"/>
          <w:sz w:val="24"/>
          <w:szCs w:val="24"/>
        </w:rPr>
        <w:t xml:space="preserve">u sastavu </w:t>
      </w:r>
      <w:r w:rsidR="00653601">
        <w:rPr>
          <w:rFonts w:ascii="Times New Roman" w:eastAsia="Calibri" w:hAnsi="Times New Roman" w:cs="Times New Roman"/>
          <w:sz w:val="24"/>
          <w:szCs w:val="24"/>
        </w:rPr>
        <w:t xml:space="preserve">zamjenika predsjednice </w:t>
      </w:r>
      <w:r w:rsidRPr="00AD1049">
        <w:rPr>
          <w:rFonts w:ascii="Times New Roman" w:eastAsia="Calibri" w:hAnsi="Times New Roman" w:cs="Times New Roman"/>
          <w:sz w:val="24"/>
          <w:szCs w:val="24"/>
        </w:rPr>
        <w:t xml:space="preserve">Povjerenstva Davorina </w:t>
      </w:r>
      <w:proofErr w:type="spellStart"/>
      <w:r w:rsidRPr="00AD1049">
        <w:rPr>
          <w:rFonts w:ascii="Times New Roman" w:eastAsia="Calibri" w:hAnsi="Times New Roman" w:cs="Times New Roman"/>
          <w:sz w:val="24"/>
          <w:szCs w:val="24"/>
        </w:rPr>
        <w:t>Ivanjeka</w:t>
      </w:r>
      <w:proofErr w:type="spellEnd"/>
      <w:r w:rsidRPr="00AD1049">
        <w:rPr>
          <w:rFonts w:ascii="Times New Roman" w:eastAsia="Calibri" w:hAnsi="Times New Roman" w:cs="Times New Roman"/>
          <w:sz w:val="24"/>
          <w:szCs w:val="24"/>
        </w:rPr>
        <w:t xml:space="preserve">, </w:t>
      </w:r>
      <w:r w:rsidR="00653601">
        <w:rPr>
          <w:rFonts w:ascii="Times New Roman" w:eastAsia="Calibri" w:hAnsi="Times New Roman" w:cs="Times New Roman"/>
          <w:sz w:val="24"/>
          <w:szCs w:val="24"/>
        </w:rPr>
        <w:t xml:space="preserve">te </w:t>
      </w:r>
      <w:proofErr w:type="spellStart"/>
      <w:r w:rsidR="00653601" w:rsidRPr="00AD1049">
        <w:rPr>
          <w:rFonts w:ascii="Times New Roman" w:eastAsia="Calibri" w:hAnsi="Times New Roman" w:cs="Times New Roman"/>
          <w:sz w:val="24"/>
          <w:szCs w:val="24"/>
        </w:rPr>
        <w:t>Tončice</w:t>
      </w:r>
      <w:proofErr w:type="spellEnd"/>
      <w:r w:rsidR="00653601" w:rsidRPr="00AD1049">
        <w:rPr>
          <w:rFonts w:ascii="Times New Roman" w:eastAsia="Calibri" w:hAnsi="Times New Roman" w:cs="Times New Roman"/>
          <w:sz w:val="24"/>
          <w:szCs w:val="24"/>
        </w:rPr>
        <w:t xml:space="preserve"> Božić </w:t>
      </w:r>
      <w:r w:rsidRPr="00AD1049">
        <w:rPr>
          <w:rFonts w:ascii="Times New Roman" w:eastAsia="Calibri" w:hAnsi="Times New Roman" w:cs="Times New Roman"/>
          <w:sz w:val="24"/>
          <w:szCs w:val="24"/>
        </w:rPr>
        <w:t>Aleksandre Jozić-</w:t>
      </w:r>
      <w:proofErr w:type="spellStart"/>
      <w:r w:rsidRPr="00AD1049">
        <w:rPr>
          <w:rFonts w:ascii="Times New Roman" w:eastAsia="Calibri" w:hAnsi="Times New Roman" w:cs="Times New Roman"/>
          <w:sz w:val="24"/>
          <w:szCs w:val="24"/>
        </w:rPr>
        <w:t>Ileković</w:t>
      </w:r>
      <w:proofErr w:type="spellEnd"/>
      <w:r w:rsidRPr="00AD1049">
        <w:rPr>
          <w:rFonts w:ascii="Times New Roman" w:eastAsia="Calibri" w:hAnsi="Times New Roman" w:cs="Times New Roman"/>
          <w:sz w:val="24"/>
          <w:szCs w:val="24"/>
        </w:rPr>
        <w:t xml:space="preserve"> i </w:t>
      </w:r>
      <w:proofErr w:type="spellStart"/>
      <w:r w:rsidRPr="00AD1049">
        <w:rPr>
          <w:rFonts w:ascii="Times New Roman" w:eastAsia="Calibri" w:hAnsi="Times New Roman" w:cs="Times New Roman"/>
          <w:sz w:val="24"/>
          <w:szCs w:val="24"/>
        </w:rPr>
        <w:t>Tatijane</w:t>
      </w:r>
      <w:proofErr w:type="spellEnd"/>
      <w:r w:rsidRPr="00AD1049">
        <w:rPr>
          <w:rFonts w:ascii="Times New Roman" w:eastAsia="Calibri" w:hAnsi="Times New Roman" w:cs="Times New Roman"/>
          <w:sz w:val="24"/>
          <w:szCs w:val="24"/>
        </w:rPr>
        <w:t xml:space="preserve"> Vučetić kao članova Povjerenstva,</w:t>
      </w:r>
      <w:r w:rsidRPr="00AD1049">
        <w:rPr>
          <w:rFonts w:ascii="Times New Roman" w:eastAsia="Calibri" w:hAnsi="Times New Roman" w:cs="Times New Roman"/>
          <w:b/>
          <w:sz w:val="24"/>
          <w:szCs w:val="24"/>
        </w:rPr>
        <w:t xml:space="preserve"> </w:t>
      </w:r>
      <w:r w:rsidRPr="00AD1049">
        <w:rPr>
          <w:rFonts w:ascii="Times New Roman" w:eastAsia="Calibri" w:hAnsi="Times New Roman" w:cs="Times New Roman"/>
          <w:sz w:val="24"/>
          <w:szCs w:val="24"/>
        </w:rPr>
        <w:t xml:space="preserve">na temelju članka </w:t>
      </w:r>
      <w:r>
        <w:rPr>
          <w:rFonts w:ascii="Times New Roman" w:eastAsia="Calibri" w:hAnsi="Times New Roman" w:cs="Times New Roman"/>
          <w:sz w:val="24"/>
          <w:szCs w:val="24"/>
        </w:rPr>
        <w:t xml:space="preserve">30. stavka 1. </w:t>
      </w:r>
      <w:r w:rsidRPr="00AD1049">
        <w:rPr>
          <w:rFonts w:ascii="Times New Roman" w:eastAsia="Calibri" w:hAnsi="Times New Roman" w:cs="Times New Roman"/>
          <w:sz w:val="24"/>
          <w:szCs w:val="24"/>
        </w:rPr>
        <w:t xml:space="preserve">Zakona o sprječavanju sukoba interesa („Narodne novine“ broj 26/11., 12/12., 126/12., 48/13. i 57/15., u daljnjem tekstu: ZSSI), </w:t>
      </w:r>
      <w:r w:rsidRPr="00FE1EBA">
        <w:rPr>
          <w:rFonts w:ascii="Times New Roman" w:eastAsia="Calibri" w:hAnsi="Times New Roman" w:cs="Times New Roman"/>
          <w:b/>
          <w:sz w:val="24"/>
          <w:szCs w:val="24"/>
        </w:rPr>
        <w:t xml:space="preserve">u predmetu dužnosnice </w:t>
      </w:r>
      <w:r w:rsidRPr="00A0112E">
        <w:rPr>
          <w:rFonts w:ascii="Times New Roman" w:eastAsia="Calibri" w:hAnsi="Times New Roman" w:cs="Times New Roman"/>
          <w:b/>
          <w:sz w:val="24"/>
          <w:szCs w:val="24"/>
        </w:rPr>
        <w:t xml:space="preserve">Branke Bjedov </w:t>
      </w:r>
      <w:proofErr w:type="spellStart"/>
      <w:r w:rsidRPr="00A0112E">
        <w:rPr>
          <w:rFonts w:ascii="Times New Roman" w:eastAsia="Calibri" w:hAnsi="Times New Roman" w:cs="Times New Roman"/>
          <w:b/>
          <w:sz w:val="24"/>
          <w:szCs w:val="24"/>
        </w:rPr>
        <w:t>Kostelac</w:t>
      </w:r>
      <w:proofErr w:type="spellEnd"/>
      <w:r w:rsidRPr="00A0112E">
        <w:rPr>
          <w:rFonts w:ascii="Times New Roman" w:eastAsia="Calibri" w:hAnsi="Times New Roman" w:cs="Times New Roman"/>
          <w:b/>
          <w:sz w:val="24"/>
          <w:szCs w:val="24"/>
        </w:rPr>
        <w:t>, članice Upravnog vijeća Hrvatske agencije za nadzor financijskih usluga do 26. siječnja 2018.g.,</w:t>
      </w:r>
      <w:r>
        <w:rPr>
          <w:rFonts w:ascii="Times New Roman" w:eastAsia="Calibri" w:hAnsi="Times New Roman" w:cs="Times New Roman"/>
          <w:b/>
          <w:sz w:val="24"/>
          <w:szCs w:val="24"/>
        </w:rPr>
        <w:t xml:space="preserve"> </w:t>
      </w:r>
      <w:r w:rsidRPr="00874690">
        <w:rPr>
          <w:rFonts w:ascii="Times New Roman" w:hAnsi="Times New Roman" w:cs="Times New Roman"/>
          <w:bCs/>
          <w:color w:val="000000"/>
          <w:sz w:val="24"/>
          <w:szCs w:val="24"/>
        </w:rPr>
        <w:t>pokren</w:t>
      </w:r>
      <w:r>
        <w:rPr>
          <w:rFonts w:ascii="Times New Roman" w:hAnsi="Times New Roman" w:cs="Times New Roman"/>
          <w:bCs/>
          <w:color w:val="000000"/>
          <w:sz w:val="24"/>
          <w:szCs w:val="24"/>
        </w:rPr>
        <w:t>utom Odlukom Povjerenstva broj: 711-I-1543-P-358-17/18-04-11</w:t>
      </w:r>
      <w:r w:rsidRPr="00874690">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od 28. rujna 2018.g., na 41</w:t>
      </w:r>
      <w:r w:rsidRPr="006220A7">
        <w:rPr>
          <w:rFonts w:ascii="Times New Roman" w:hAnsi="Times New Roman" w:cs="Times New Roman"/>
          <w:color w:val="000000"/>
          <w:sz w:val="24"/>
          <w:szCs w:val="24"/>
        </w:rPr>
        <w:t>. sjednici, održanoj</w:t>
      </w:r>
      <w:r>
        <w:rPr>
          <w:rFonts w:ascii="Times New Roman" w:hAnsi="Times New Roman" w:cs="Times New Roman"/>
          <w:color w:val="000000"/>
          <w:sz w:val="24"/>
          <w:szCs w:val="24"/>
        </w:rPr>
        <w:t xml:space="preserve"> 8. ožujka 2019.g.,</w:t>
      </w:r>
      <w:r w:rsidRPr="00A87EC8">
        <w:rPr>
          <w:rFonts w:ascii="Times New Roman" w:hAnsi="Times New Roman" w:cs="Times New Roman"/>
          <w:color w:val="000000"/>
          <w:sz w:val="24"/>
          <w:szCs w:val="24"/>
        </w:rPr>
        <w:t xml:space="preserve"> donosi sljedeću</w:t>
      </w:r>
      <w:r>
        <w:rPr>
          <w:rFonts w:ascii="Times New Roman" w:hAnsi="Times New Roman" w:cs="Times New Roman"/>
          <w:color w:val="000000"/>
          <w:sz w:val="24"/>
          <w:szCs w:val="24"/>
        </w:rPr>
        <w:t>:</w:t>
      </w:r>
      <w:r w:rsidRPr="00A87EC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14:paraId="5AA6CCE5" w14:textId="587DF0A5" w:rsidR="00A5516E" w:rsidRDefault="00E023E3" w:rsidP="00A5516E">
      <w:pPr>
        <w:autoSpaceDE w:val="0"/>
        <w:autoSpaceDN w:val="0"/>
        <w:adjustRightInd w:val="0"/>
        <w:spacing w:before="120" w:after="0"/>
        <w:jc w:val="center"/>
        <w:rPr>
          <w:rFonts w:ascii="Times New Roman" w:eastAsia="Calibri" w:hAnsi="Times New Roman" w:cs="Times New Roman"/>
          <w:b/>
          <w:sz w:val="24"/>
          <w:szCs w:val="24"/>
        </w:rPr>
      </w:pPr>
      <w:r w:rsidRPr="00E023E3">
        <w:rPr>
          <w:rFonts w:ascii="Times New Roman" w:eastAsia="Calibri" w:hAnsi="Times New Roman" w:cs="Times New Roman"/>
          <w:b/>
          <w:sz w:val="24"/>
          <w:szCs w:val="24"/>
        </w:rPr>
        <w:t>ODLUKU</w:t>
      </w:r>
      <w:r w:rsidR="00664548">
        <w:rPr>
          <w:rFonts w:ascii="Times New Roman" w:eastAsia="Calibri" w:hAnsi="Times New Roman" w:cs="Times New Roman"/>
          <w:b/>
          <w:sz w:val="24"/>
          <w:szCs w:val="24"/>
        </w:rPr>
        <w:t xml:space="preserve"> </w:t>
      </w:r>
    </w:p>
    <w:p w14:paraId="7285C20E" w14:textId="77777777" w:rsidR="00A5516E" w:rsidRPr="00A5516E" w:rsidRDefault="00A5516E" w:rsidP="00A5516E">
      <w:pPr>
        <w:autoSpaceDE w:val="0"/>
        <w:autoSpaceDN w:val="0"/>
        <w:adjustRightInd w:val="0"/>
        <w:spacing w:before="120" w:after="0"/>
        <w:jc w:val="center"/>
        <w:rPr>
          <w:rFonts w:ascii="Times New Roman" w:eastAsia="Calibri" w:hAnsi="Times New Roman" w:cs="Times New Roman"/>
          <w:b/>
          <w:sz w:val="8"/>
          <w:szCs w:val="8"/>
        </w:rPr>
      </w:pPr>
    </w:p>
    <w:p w14:paraId="7AA3F3AF" w14:textId="7C5EFB8C" w:rsidR="007E1C41" w:rsidRPr="006F2AEE" w:rsidRDefault="006F2AEE" w:rsidP="00A5516E">
      <w:pPr>
        <w:pStyle w:val="Odlomakpopisa"/>
        <w:numPr>
          <w:ilvl w:val="0"/>
          <w:numId w:val="7"/>
        </w:numPr>
        <w:jc w:val="both"/>
        <w:rPr>
          <w:rFonts w:ascii="Times New Roman" w:eastAsia="Calibri" w:hAnsi="Times New Roman" w:cs="Times New Roman"/>
          <w:b/>
          <w:sz w:val="24"/>
          <w:szCs w:val="24"/>
        </w:rPr>
      </w:pPr>
      <w:r w:rsidRPr="006F2AEE">
        <w:rPr>
          <w:rFonts w:ascii="Times New Roman" w:eastAsia="Calibri" w:hAnsi="Times New Roman" w:cs="Times New Roman"/>
          <w:b/>
          <w:sz w:val="24"/>
          <w:szCs w:val="24"/>
        </w:rPr>
        <w:t xml:space="preserve">Propustom da po pisanom pozivu priloži odgovarajuće dokaze potrebne za usklađivanje prijavljene imovine u </w:t>
      </w:r>
      <w:r w:rsidR="00A5516E" w:rsidRPr="00A5516E">
        <w:rPr>
          <w:rFonts w:ascii="Times New Roman" w:eastAsia="Calibri" w:hAnsi="Times New Roman" w:cs="Times New Roman"/>
          <w:b/>
          <w:sz w:val="24"/>
          <w:szCs w:val="24"/>
        </w:rPr>
        <w:t>Izvješćima o imovinskom stanju dužnosnika podnesenim 23. ožujka 2015.g.</w:t>
      </w:r>
      <w:r w:rsidR="00814EE9">
        <w:rPr>
          <w:rFonts w:ascii="Times New Roman" w:eastAsia="Calibri" w:hAnsi="Times New Roman" w:cs="Times New Roman"/>
          <w:b/>
          <w:sz w:val="24"/>
          <w:szCs w:val="24"/>
        </w:rPr>
        <w:t>,</w:t>
      </w:r>
      <w:r w:rsidR="00A5516E">
        <w:rPr>
          <w:rFonts w:ascii="Times New Roman" w:eastAsia="Calibri" w:hAnsi="Times New Roman" w:cs="Times New Roman"/>
          <w:b/>
          <w:sz w:val="24"/>
          <w:szCs w:val="24"/>
        </w:rPr>
        <w:t xml:space="preserve"> povodom stupanja na dužnost</w:t>
      </w:r>
      <w:r w:rsidR="00A5516E" w:rsidRPr="00A5516E">
        <w:rPr>
          <w:rFonts w:ascii="Times New Roman" w:eastAsia="Calibri" w:hAnsi="Times New Roman" w:cs="Times New Roman"/>
          <w:b/>
          <w:sz w:val="24"/>
          <w:szCs w:val="24"/>
        </w:rPr>
        <w:t xml:space="preserve"> i 24. siječnja 2017.g.</w:t>
      </w:r>
      <w:r w:rsidR="00A5516E">
        <w:rPr>
          <w:rFonts w:ascii="Times New Roman" w:eastAsia="Calibri" w:hAnsi="Times New Roman" w:cs="Times New Roman"/>
          <w:b/>
          <w:sz w:val="24"/>
          <w:szCs w:val="24"/>
        </w:rPr>
        <w:t xml:space="preserve"> povodom promjene</w:t>
      </w:r>
      <w:r w:rsidRPr="00A5516E">
        <w:rPr>
          <w:rFonts w:ascii="Times New Roman" w:eastAsia="Calibri" w:hAnsi="Times New Roman" w:cs="Times New Roman"/>
          <w:b/>
          <w:sz w:val="24"/>
          <w:szCs w:val="24"/>
        </w:rPr>
        <w:t>,</w:t>
      </w:r>
      <w:r w:rsidRPr="006F2AEE">
        <w:rPr>
          <w:rFonts w:ascii="Times New Roman" w:eastAsia="Calibri" w:hAnsi="Times New Roman" w:cs="Times New Roman"/>
          <w:b/>
          <w:sz w:val="24"/>
          <w:szCs w:val="24"/>
        </w:rPr>
        <w:t xml:space="preserve"> s imovinom utvrđenom u postupku provjere na temelju pribavljenih podataka od nadležnih državnih tijela</w:t>
      </w:r>
      <w:r w:rsidR="009B11C9">
        <w:rPr>
          <w:rFonts w:ascii="Times New Roman" w:eastAsia="Calibri" w:hAnsi="Times New Roman" w:cs="Times New Roman"/>
          <w:b/>
          <w:sz w:val="24"/>
          <w:szCs w:val="24"/>
        </w:rPr>
        <w:t>,</w:t>
      </w:r>
      <w:r w:rsidRPr="006F2AEE">
        <w:rPr>
          <w:rFonts w:ascii="Times New Roman" w:eastAsia="Calibri" w:hAnsi="Times New Roman" w:cs="Times New Roman"/>
          <w:b/>
          <w:sz w:val="24"/>
          <w:szCs w:val="24"/>
        </w:rPr>
        <w:t xml:space="preserve"> u odnosu na </w:t>
      </w:r>
      <w:r w:rsidR="00A5516E">
        <w:rPr>
          <w:rFonts w:ascii="Times New Roman" w:eastAsia="Calibri" w:hAnsi="Times New Roman" w:cs="Times New Roman"/>
          <w:b/>
          <w:sz w:val="24"/>
          <w:szCs w:val="24"/>
        </w:rPr>
        <w:t xml:space="preserve">propust prijave </w:t>
      </w:r>
      <w:r w:rsidRPr="006F2AEE">
        <w:rPr>
          <w:rFonts w:ascii="Times New Roman" w:eastAsia="Calibri" w:hAnsi="Times New Roman" w:cs="Times New Roman"/>
          <w:b/>
          <w:sz w:val="24"/>
          <w:szCs w:val="24"/>
        </w:rPr>
        <w:t>podat</w:t>
      </w:r>
      <w:r w:rsidR="00A5516E">
        <w:rPr>
          <w:rFonts w:ascii="Times New Roman" w:eastAsia="Calibri" w:hAnsi="Times New Roman" w:cs="Times New Roman"/>
          <w:b/>
          <w:sz w:val="24"/>
          <w:szCs w:val="24"/>
        </w:rPr>
        <w:t>a</w:t>
      </w:r>
      <w:r w:rsidRPr="006F2AEE">
        <w:rPr>
          <w:rFonts w:ascii="Times New Roman" w:eastAsia="Calibri" w:hAnsi="Times New Roman" w:cs="Times New Roman"/>
          <w:b/>
          <w:sz w:val="24"/>
          <w:szCs w:val="24"/>
        </w:rPr>
        <w:t>k</w:t>
      </w:r>
      <w:r w:rsidR="00A5516E">
        <w:rPr>
          <w:rFonts w:ascii="Times New Roman" w:eastAsia="Calibri" w:hAnsi="Times New Roman" w:cs="Times New Roman"/>
          <w:b/>
          <w:sz w:val="24"/>
          <w:szCs w:val="24"/>
        </w:rPr>
        <w:t>a</w:t>
      </w:r>
      <w:r w:rsidRPr="006F2AEE">
        <w:rPr>
          <w:rFonts w:ascii="Times New Roman" w:eastAsia="Calibri" w:hAnsi="Times New Roman" w:cs="Times New Roman"/>
          <w:b/>
          <w:sz w:val="24"/>
          <w:szCs w:val="24"/>
        </w:rPr>
        <w:t xml:space="preserve"> o</w:t>
      </w:r>
      <w:r>
        <w:rPr>
          <w:rFonts w:ascii="Times New Roman" w:eastAsia="Calibri" w:hAnsi="Times New Roman" w:cs="Times New Roman"/>
          <w:b/>
          <w:sz w:val="24"/>
          <w:szCs w:val="24"/>
        </w:rPr>
        <w:t xml:space="preserve"> </w:t>
      </w:r>
      <w:r w:rsidR="00A5516E">
        <w:rPr>
          <w:rFonts w:ascii="Times New Roman" w:eastAsia="Calibri" w:hAnsi="Times New Roman" w:cs="Times New Roman"/>
          <w:b/>
          <w:sz w:val="24"/>
          <w:szCs w:val="24"/>
        </w:rPr>
        <w:t xml:space="preserve">poslovnom </w:t>
      </w:r>
      <w:r w:rsidR="00A5516E" w:rsidRPr="00A5516E">
        <w:rPr>
          <w:rFonts w:ascii="Times New Roman" w:eastAsia="Calibri" w:hAnsi="Times New Roman" w:cs="Times New Roman"/>
          <w:b/>
          <w:sz w:val="24"/>
          <w:szCs w:val="24"/>
        </w:rPr>
        <w:t>udjel</w:t>
      </w:r>
      <w:r w:rsidR="00A5516E">
        <w:rPr>
          <w:rFonts w:ascii="Times New Roman" w:eastAsia="Calibri" w:hAnsi="Times New Roman" w:cs="Times New Roman"/>
          <w:b/>
          <w:sz w:val="24"/>
          <w:szCs w:val="24"/>
        </w:rPr>
        <w:t xml:space="preserve">u </w:t>
      </w:r>
      <w:r w:rsidR="00A5516E" w:rsidRPr="00A5516E">
        <w:rPr>
          <w:rFonts w:ascii="Times New Roman" w:eastAsia="Calibri" w:hAnsi="Times New Roman" w:cs="Times New Roman"/>
          <w:b/>
          <w:sz w:val="24"/>
          <w:szCs w:val="24"/>
        </w:rPr>
        <w:t>u trgovačkom društvu FORMULA d.o.o., dužnosnic</w:t>
      </w:r>
      <w:r w:rsidR="00A5516E">
        <w:rPr>
          <w:rFonts w:ascii="Times New Roman" w:eastAsia="Calibri" w:hAnsi="Times New Roman" w:cs="Times New Roman"/>
          <w:b/>
          <w:sz w:val="24"/>
          <w:szCs w:val="24"/>
        </w:rPr>
        <w:t>a</w:t>
      </w:r>
      <w:r w:rsidR="00A5516E" w:rsidRPr="00A5516E">
        <w:rPr>
          <w:rFonts w:ascii="Times New Roman" w:eastAsia="Calibri" w:hAnsi="Times New Roman" w:cs="Times New Roman"/>
          <w:b/>
          <w:sz w:val="24"/>
          <w:szCs w:val="24"/>
        </w:rPr>
        <w:t xml:space="preserve"> Brank</w:t>
      </w:r>
      <w:r w:rsidR="00A5516E">
        <w:rPr>
          <w:rFonts w:ascii="Times New Roman" w:eastAsia="Calibri" w:hAnsi="Times New Roman" w:cs="Times New Roman"/>
          <w:b/>
          <w:sz w:val="24"/>
          <w:szCs w:val="24"/>
        </w:rPr>
        <w:t>a</w:t>
      </w:r>
      <w:r w:rsidR="00A5516E" w:rsidRPr="00A5516E">
        <w:rPr>
          <w:rFonts w:ascii="Times New Roman" w:eastAsia="Calibri" w:hAnsi="Times New Roman" w:cs="Times New Roman"/>
          <w:b/>
          <w:sz w:val="24"/>
          <w:szCs w:val="24"/>
        </w:rPr>
        <w:t xml:space="preserve"> Bjedov </w:t>
      </w:r>
      <w:proofErr w:type="spellStart"/>
      <w:r w:rsidR="00A5516E" w:rsidRPr="00A5516E">
        <w:rPr>
          <w:rFonts w:ascii="Times New Roman" w:eastAsia="Calibri" w:hAnsi="Times New Roman" w:cs="Times New Roman"/>
          <w:b/>
          <w:sz w:val="24"/>
          <w:szCs w:val="24"/>
        </w:rPr>
        <w:t>Kostelac</w:t>
      </w:r>
      <w:proofErr w:type="spellEnd"/>
      <w:r w:rsidR="00A5516E" w:rsidRPr="00A5516E">
        <w:rPr>
          <w:rFonts w:ascii="Times New Roman" w:eastAsia="Calibri" w:hAnsi="Times New Roman" w:cs="Times New Roman"/>
          <w:b/>
          <w:sz w:val="24"/>
          <w:szCs w:val="24"/>
        </w:rPr>
        <w:t>, članic</w:t>
      </w:r>
      <w:r w:rsidR="00A5516E">
        <w:rPr>
          <w:rFonts w:ascii="Times New Roman" w:eastAsia="Calibri" w:hAnsi="Times New Roman" w:cs="Times New Roman"/>
          <w:b/>
          <w:sz w:val="24"/>
          <w:szCs w:val="24"/>
        </w:rPr>
        <w:t>a</w:t>
      </w:r>
      <w:r w:rsidR="00A5516E" w:rsidRPr="00A5516E">
        <w:rPr>
          <w:rFonts w:ascii="Times New Roman" w:eastAsia="Calibri" w:hAnsi="Times New Roman" w:cs="Times New Roman"/>
          <w:b/>
          <w:sz w:val="24"/>
          <w:szCs w:val="24"/>
        </w:rPr>
        <w:t xml:space="preserve"> Upravnog vijeća Hrvatske agencije za nadzor financijskih usluga do 26. siječnja 2018.g.,</w:t>
      </w:r>
      <w:r w:rsidRPr="006F2AEE">
        <w:rPr>
          <w:rFonts w:ascii="Times New Roman" w:eastAsia="Calibri" w:hAnsi="Times New Roman" w:cs="Times New Roman"/>
          <w:b/>
          <w:sz w:val="24"/>
          <w:szCs w:val="24"/>
        </w:rPr>
        <w:t xml:space="preserve"> počini</w:t>
      </w:r>
      <w:r w:rsidR="00A5516E">
        <w:rPr>
          <w:rFonts w:ascii="Times New Roman" w:eastAsia="Calibri" w:hAnsi="Times New Roman" w:cs="Times New Roman"/>
          <w:b/>
          <w:sz w:val="24"/>
          <w:szCs w:val="24"/>
        </w:rPr>
        <w:t>la</w:t>
      </w:r>
      <w:r w:rsidRPr="006F2AEE">
        <w:rPr>
          <w:rFonts w:ascii="Times New Roman" w:eastAsia="Calibri" w:hAnsi="Times New Roman" w:cs="Times New Roman"/>
          <w:b/>
          <w:sz w:val="24"/>
          <w:szCs w:val="24"/>
        </w:rPr>
        <w:t xml:space="preserve"> je povredu članka 27. ZSSI-a</w:t>
      </w:r>
      <w:r w:rsidR="009C29D0">
        <w:rPr>
          <w:rFonts w:ascii="Times New Roman" w:eastAsia="Calibri" w:hAnsi="Times New Roman" w:cs="Times New Roman"/>
          <w:b/>
          <w:sz w:val="24"/>
          <w:szCs w:val="24"/>
        </w:rPr>
        <w:t>,</w:t>
      </w:r>
      <w:r w:rsidRPr="006F2AEE">
        <w:rPr>
          <w:rFonts w:ascii="Times New Roman" w:eastAsia="Calibri" w:hAnsi="Times New Roman" w:cs="Times New Roman"/>
          <w:b/>
          <w:sz w:val="24"/>
          <w:szCs w:val="24"/>
        </w:rPr>
        <w:t xml:space="preserve"> u vezi s člankom 8. i 9. ZSSI-a. </w:t>
      </w:r>
      <w:r>
        <w:rPr>
          <w:rFonts w:ascii="Times New Roman" w:eastAsia="Calibri" w:hAnsi="Times New Roman" w:cs="Times New Roman"/>
          <w:b/>
          <w:sz w:val="24"/>
          <w:szCs w:val="24"/>
        </w:rPr>
        <w:t xml:space="preserve"> </w:t>
      </w:r>
      <w:r w:rsidR="00A5516E">
        <w:rPr>
          <w:rFonts w:ascii="Times New Roman" w:eastAsia="Calibri" w:hAnsi="Times New Roman" w:cs="Times New Roman"/>
          <w:b/>
          <w:sz w:val="24"/>
          <w:szCs w:val="24"/>
        </w:rPr>
        <w:t xml:space="preserve"> </w:t>
      </w:r>
    </w:p>
    <w:p w14:paraId="7AA3F3B0" w14:textId="77777777" w:rsidR="007E1C41" w:rsidRPr="007E1C41" w:rsidRDefault="007E1C41" w:rsidP="00A5516E">
      <w:pPr>
        <w:pStyle w:val="Odlomakpopisa"/>
        <w:spacing w:before="240" w:after="0"/>
        <w:jc w:val="both"/>
        <w:rPr>
          <w:rFonts w:ascii="Times New Roman" w:hAnsi="Times New Roman" w:cs="Times New Roman"/>
          <w:b/>
          <w:bCs/>
          <w:sz w:val="24"/>
          <w:szCs w:val="24"/>
        </w:rPr>
      </w:pPr>
    </w:p>
    <w:p w14:paraId="73605726" w14:textId="03CFCA2E" w:rsidR="00A5516E" w:rsidRPr="00A5516E" w:rsidRDefault="00A5516E" w:rsidP="00E01F05">
      <w:pPr>
        <w:pStyle w:val="Odlomakpopisa"/>
        <w:numPr>
          <w:ilvl w:val="0"/>
          <w:numId w:val="7"/>
        </w:numPr>
        <w:jc w:val="both"/>
        <w:rPr>
          <w:rFonts w:ascii="Times New Roman" w:eastAsia="Calibri" w:hAnsi="Times New Roman" w:cs="Times New Roman"/>
          <w:b/>
          <w:sz w:val="24"/>
          <w:szCs w:val="24"/>
        </w:rPr>
      </w:pPr>
      <w:r w:rsidRPr="00A5516E">
        <w:rPr>
          <w:rFonts w:ascii="Times New Roman" w:eastAsia="Calibri" w:hAnsi="Times New Roman" w:cs="Times New Roman"/>
          <w:b/>
          <w:sz w:val="24"/>
          <w:szCs w:val="24"/>
        </w:rPr>
        <w:t xml:space="preserve">Za povredu ZSSI-a, opisanu pod točkom I. ove izreke, dužnosnici </w:t>
      </w:r>
      <w:r w:rsidR="00E01F05">
        <w:rPr>
          <w:rFonts w:ascii="Times New Roman" w:eastAsia="Calibri" w:hAnsi="Times New Roman" w:cs="Times New Roman"/>
          <w:b/>
          <w:sz w:val="24"/>
          <w:szCs w:val="24"/>
        </w:rPr>
        <w:t xml:space="preserve">Branki Bjedov </w:t>
      </w:r>
      <w:proofErr w:type="spellStart"/>
      <w:r w:rsidR="00E01F05">
        <w:rPr>
          <w:rFonts w:ascii="Times New Roman" w:eastAsia="Calibri" w:hAnsi="Times New Roman" w:cs="Times New Roman"/>
          <w:b/>
          <w:sz w:val="24"/>
          <w:szCs w:val="24"/>
        </w:rPr>
        <w:t>Kostelac</w:t>
      </w:r>
      <w:proofErr w:type="spellEnd"/>
      <w:r w:rsidR="00E01F05">
        <w:rPr>
          <w:rFonts w:ascii="Times New Roman" w:eastAsia="Calibri" w:hAnsi="Times New Roman" w:cs="Times New Roman"/>
          <w:b/>
          <w:sz w:val="24"/>
          <w:szCs w:val="24"/>
        </w:rPr>
        <w:t xml:space="preserve"> </w:t>
      </w:r>
      <w:r w:rsidRPr="00A5516E">
        <w:rPr>
          <w:rFonts w:ascii="Times New Roman" w:eastAsia="Calibri" w:hAnsi="Times New Roman" w:cs="Times New Roman"/>
          <w:b/>
          <w:sz w:val="24"/>
          <w:szCs w:val="24"/>
        </w:rPr>
        <w:t xml:space="preserve">neće se izreći sankcija s obzirom da je od prestanaka obnašanja dužnosti </w:t>
      </w:r>
      <w:r w:rsidR="00E01F05" w:rsidRPr="00E01F05">
        <w:rPr>
          <w:rFonts w:ascii="Times New Roman" w:eastAsia="Calibri" w:hAnsi="Times New Roman" w:cs="Times New Roman"/>
          <w:b/>
          <w:sz w:val="24"/>
          <w:szCs w:val="24"/>
        </w:rPr>
        <w:t xml:space="preserve">članice Upravnog vijeća Hrvatske agencije za nadzor financijskih usluga </w:t>
      </w:r>
      <w:r w:rsidRPr="00A5516E">
        <w:rPr>
          <w:rFonts w:ascii="Times New Roman" w:eastAsia="Calibri" w:hAnsi="Times New Roman" w:cs="Times New Roman"/>
          <w:b/>
          <w:sz w:val="24"/>
          <w:szCs w:val="24"/>
        </w:rPr>
        <w:t xml:space="preserve">proteklo više od 12 mjeseci. </w:t>
      </w:r>
      <w:r w:rsidR="00E01F05">
        <w:rPr>
          <w:rFonts w:ascii="Times New Roman" w:eastAsia="Calibri" w:hAnsi="Times New Roman" w:cs="Times New Roman"/>
          <w:b/>
          <w:sz w:val="24"/>
          <w:szCs w:val="24"/>
        </w:rPr>
        <w:t xml:space="preserve"> </w:t>
      </w:r>
    </w:p>
    <w:p w14:paraId="7AA3F3B2" w14:textId="77777777" w:rsidR="001463D0" w:rsidRPr="006F2AEE" w:rsidRDefault="001463D0" w:rsidP="007E1C41">
      <w:pPr>
        <w:spacing w:before="240"/>
        <w:jc w:val="center"/>
        <w:rPr>
          <w:rFonts w:ascii="Times New Roman" w:hAnsi="Times New Roman" w:cs="Times New Roman"/>
          <w:sz w:val="24"/>
          <w:szCs w:val="24"/>
        </w:rPr>
      </w:pPr>
      <w:r w:rsidRPr="006F2AEE">
        <w:rPr>
          <w:rFonts w:ascii="Times New Roman" w:hAnsi="Times New Roman" w:cs="Times New Roman"/>
          <w:bCs/>
          <w:sz w:val="24"/>
          <w:szCs w:val="24"/>
        </w:rPr>
        <w:t>Obrazloženje</w:t>
      </w:r>
    </w:p>
    <w:p w14:paraId="19BF9467" w14:textId="424BAFDD" w:rsidR="006F2AEE" w:rsidRDefault="001463D0" w:rsidP="007E1C41">
      <w:pPr>
        <w:spacing w:before="240" w:after="0"/>
        <w:ind w:firstLine="709"/>
        <w:jc w:val="both"/>
        <w:rPr>
          <w:rFonts w:ascii="Times New Roman" w:hAnsi="Times New Roman" w:cs="Times New Roman"/>
          <w:sz w:val="24"/>
          <w:szCs w:val="24"/>
        </w:rPr>
      </w:pPr>
      <w:r w:rsidRPr="001463D0">
        <w:rPr>
          <w:rFonts w:ascii="Times New Roman" w:hAnsi="Times New Roman" w:cs="Times New Roman"/>
          <w:sz w:val="24"/>
          <w:szCs w:val="24"/>
        </w:rPr>
        <w:t xml:space="preserve">Povjerenstvo je na </w:t>
      </w:r>
      <w:r w:rsidR="00795DA6" w:rsidRPr="00795DA6">
        <w:rPr>
          <w:rFonts w:ascii="Times New Roman" w:hAnsi="Times New Roman" w:cs="Times New Roman"/>
          <w:sz w:val="24"/>
          <w:szCs w:val="24"/>
        </w:rPr>
        <w:t>23. sjednici, održanoj 28. rujna 2018.g.</w:t>
      </w:r>
      <w:r w:rsidR="00795DA6">
        <w:rPr>
          <w:rFonts w:ascii="Times New Roman" w:hAnsi="Times New Roman" w:cs="Times New Roman"/>
          <w:sz w:val="24"/>
          <w:szCs w:val="24"/>
        </w:rPr>
        <w:t xml:space="preserve"> </w:t>
      </w:r>
      <w:r w:rsidRPr="001463D0">
        <w:rPr>
          <w:rFonts w:ascii="Times New Roman" w:hAnsi="Times New Roman" w:cs="Times New Roman"/>
          <w:sz w:val="24"/>
          <w:szCs w:val="24"/>
        </w:rPr>
        <w:t xml:space="preserve">pokrenulo postupak za odlučivanje o sukobu interesa protiv </w:t>
      </w:r>
      <w:proofErr w:type="spellStart"/>
      <w:r w:rsidR="00256EF4" w:rsidRPr="00256EF4">
        <w:rPr>
          <w:rFonts w:ascii="Times New Roman" w:hAnsi="Times New Roman" w:cs="Times New Roman"/>
          <w:sz w:val="24"/>
          <w:szCs w:val="24"/>
        </w:rPr>
        <w:t>protiv</w:t>
      </w:r>
      <w:proofErr w:type="spellEnd"/>
      <w:r w:rsidR="00256EF4" w:rsidRPr="00256EF4">
        <w:rPr>
          <w:rFonts w:ascii="Times New Roman" w:hAnsi="Times New Roman" w:cs="Times New Roman"/>
          <w:sz w:val="24"/>
          <w:szCs w:val="24"/>
        </w:rPr>
        <w:t xml:space="preserve"> </w:t>
      </w:r>
      <w:r w:rsidR="00795DA6" w:rsidRPr="00795DA6">
        <w:rPr>
          <w:rFonts w:ascii="Times New Roman" w:hAnsi="Times New Roman" w:cs="Times New Roman"/>
          <w:sz w:val="24"/>
          <w:szCs w:val="24"/>
        </w:rPr>
        <w:t xml:space="preserve">dužnosnice Branke Bjedov </w:t>
      </w:r>
      <w:proofErr w:type="spellStart"/>
      <w:r w:rsidR="00795DA6" w:rsidRPr="00795DA6">
        <w:rPr>
          <w:rFonts w:ascii="Times New Roman" w:hAnsi="Times New Roman" w:cs="Times New Roman"/>
          <w:sz w:val="24"/>
          <w:szCs w:val="24"/>
        </w:rPr>
        <w:t>Kostelac</w:t>
      </w:r>
      <w:proofErr w:type="spellEnd"/>
      <w:r w:rsidR="00795DA6" w:rsidRPr="00795DA6">
        <w:rPr>
          <w:rFonts w:ascii="Times New Roman" w:hAnsi="Times New Roman" w:cs="Times New Roman"/>
          <w:sz w:val="24"/>
          <w:szCs w:val="24"/>
        </w:rPr>
        <w:t>, članice Upravnog vijeća Hrvatske agencije za nadzor financijskih usluga, zbog kršenja odredbi iz članka 8. i 9. ZSSI-a, koja proizlazi iz nesklada između imovine prijavljene u Izvješćima o imovinskom stanju dužnosnika podnesenim 23. ožujka 2015.g. i 24. siječnja 2017.g. i stanja imovine kako proizlazi iz podataka prikupljenih od nadležnih tijela</w:t>
      </w:r>
      <w:r w:rsidR="00795DA6">
        <w:rPr>
          <w:rFonts w:ascii="Times New Roman" w:hAnsi="Times New Roman" w:cs="Times New Roman"/>
          <w:sz w:val="24"/>
          <w:szCs w:val="24"/>
        </w:rPr>
        <w:t>.</w:t>
      </w:r>
    </w:p>
    <w:p w14:paraId="30AE3190" w14:textId="7695DCD1" w:rsidR="00F44F56" w:rsidRDefault="007E1C41" w:rsidP="00F44F56">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Dužnosni</w:t>
      </w:r>
      <w:r w:rsidR="003A769B">
        <w:rPr>
          <w:rFonts w:ascii="Times New Roman" w:hAnsi="Times New Roman" w:cs="Times New Roman"/>
          <w:sz w:val="24"/>
          <w:szCs w:val="24"/>
        </w:rPr>
        <w:t>ci</w:t>
      </w:r>
      <w:r>
        <w:rPr>
          <w:rFonts w:ascii="Times New Roman" w:hAnsi="Times New Roman" w:cs="Times New Roman"/>
          <w:sz w:val="24"/>
          <w:szCs w:val="24"/>
        </w:rPr>
        <w:t xml:space="preserve"> je </w:t>
      </w:r>
      <w:r w:rsidR="006F2AEE">
        <w:rPr>
          <w:rFonts w:ascii="Times New Roman" w:hAnsi="Times New Roman" w:cs="Times New Roman"/>
          <w:sz w:val="24"/>
          <w:szCs w:val="24"/>
        </w:rPr>
        <w:t xml:space="preserve">Odluka o pokretanju predmetnog postupka dostavljena elektroničkom dostavom dana </w:t>
      </w:r>
      <w:r w:rsidR="003A769B">
        <w:rPr>
          <w:rFonts w:ascii="Times New Roman" w:hAnsi="Times New Roman" w:cs="Times New Roman"/>
          <w:sz w:val="24"/>
          <w:szCs w:val="24"/>
        </w:rPr>
        <w:t>11. veljače 2019.g.</w:t>
      </w:r>
      <w:r w:rsidR="006F2AEE">
        <w:rPr>
          <w:rFonts w:ascii="Times New Roman" w:hAnsi="Times New Roman" w:cs="Times New Roman"/>
          <w:sz w:val="24"/>
          <w:szCs w:val="24"/>
        </w:rPr>
        <w:t xml:space="preserve"> te se na istu dužnosni</w:t>
      </w:r>
      <w:r w:rsidR="003A769B">
        <w:rPr>
          <w:rFonts w:ascii="Times New Roman" w:hAnsi="Times New Roman" w:cs="Times New Roman"/>
          <w:sz w:val="24"/>
          <w:szCs w:val="24"/>
        </w:rPr>
        <w:t xml:space="preserve">ca očitovala pisanim očitovanjem </w:t>
      </w:r>
      <w:r w:rsidR="003A769B">
        <w:rPr>
          <w:rFonts w:ascii="Times New Roman" w:hAnsi="Times New Roman" w:cs="Times New Roman"/>
          <w:sz w:val="24"/>
          <w:szCs w:val="24"/>
        </w:rPr>
        <w:lastRenderedPageBreak/>
        <w:t>zaprimljenim u ulaznoj pošti Povjerenstva pod brojem: 711-U-561-P-358-17/1905-2 dana 29. siječnja 2019.g.</w:t>
      </w:r>
    </w:p>
    <w:p w14:paraId="6E4536A2" w14:textId="35F070CE" w:rsidR="003A769B" w:rsidRDefault="003A769B" w:rsidP="00F44F56">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U očitovanju dužnosnica u bitnom navodi kako ostaje kod očitovanja koji je dostavila Povjerenstvu na Zaključak od 31. siječnja 2018.g. Dužnosnica ističe kako nije kršila odredbe članka 8. i 9. ZSSI-a već da se radi o grešci administracije Trgovačkog suda. Dužnosnica se u očitovanju ponovo poziva na Punomoći od 11. prosinca 1997.g. odvjetniku Saši Goluboviću i od 14. veljače 2001.g. odvjetnici Zdenki </w:t>
      </w:r>
      <w:proofErr w:type="spellStart"/>
      <w:r>
        <w:rPr>
          <w:rFonts w:ascii="Times New Roman" w:hAnsi="Times New Roman" w:cs="Times New Roman"/>
          <w:sz w:val="24"/>
          <w:szCs w:val="24"/>
        </w:rPr>
        <w:t>Tolj</w:t>
      </w:r>
      <w:proofErr w:type="spellEnd"/>
      <w:r>
        <w:rPr>
          <w:rFonts w:ascii="Times New Roman" w:hAnsi="Times New Roman" w:cs="Times New Roman"/>
          <w:sz w:val="24"/>
          <w:szCs w:val="24"/>
        </w:rPr>
        <w:t xml:space="preserve">, kao i na Izjavu </w:t>
      </w:r>
      <w:r w:rsidR="006520FB" w:rsidRPr="006520FB">
        <w:rPr>
          <w:rFonts w:ascii="Times New Roman" w:hAnsi="Times New Roman" w:cs="Times New Roman"/>
          <w:sz w:val="24"/>
          <w:szCs w:val="24"/>
          <w:highlight w:val="black"/>
        </w:rPr>
        <w:t>………..</w:t>
      </w:r>
      <w:r>
        <w:rPr>
          <w:rFonts w:ascii="Times New Roman" w:hAnsi="Times New Roman" w:cs="Times New Roman"/>
          <w:sz w:val="24"/>
          <w:szCs w:val="24"/>
        </w:rPr>
        <w:t>, za koju navodi da ju dostavlja, ali se ista ne nalazi u prilogu očitovanja. Dužnosnica u očitovanju također predlaže saslušanje troje svjedoka na okolnosti iznesene u očitovanju.</w:t>
      </w:r>
    </w:p>
    <w:p w14:paraId="7AC601FE" w14:textId="5F52DE09" w:rsidR="00A010A8" w:rsidRDefault="00A010A8" w:rsidP="00F44F56">
      <w:pPr>
        <w:spacing w:before="240" w:after="0"/>
        <w:ind w:firstLine="709"/>
        <w:jc w:val="both"/>
        <w:rPr>
          <w:rFonts w:ascii="Times New Roman" w:hAnsi="Times New Roman" w:cs="Times New Roman"/>
          <w:sz w:val="24"/>
          <w:szCs w:val="24"/>
        </w:rPr>
      </w:pPr>
      <w:r w:rsidRPr="00A010A8">
        <w:rPr>
          <w:rFonts w:ascii="Times New Roman" w:hAnsi="Times New Roman" w:cs="Times New Roman"/>
          <w:sz w:val="24"/>
          <w:szCs w:val="24"/>
        </w:rPr>
        <w:t xml:space="preserve">Dužnosnica je pristupila 41. sjednici Povjerenstva kojom prilikom je usmeno navela kako   joj nije jasno zašto Izjava </w:t>
      </w:r>
      <w:r w:rsidR="006520FB" w:rsidRPr="006520FB">
        <w:rPr>
          <w:rFonts w:ascii="Times New Roman" w:hAnsi="Times New Roman" w:cs="Times New Roman"/>
          <w:sz w:val="24"/>
          <w:szCs w:val="24"/>
          <w:highlight w:val="black"/>
        </w:rPr>
        <w:t>.……………….</w:t>
      </w:r>
      <w:r w:rsidRPr="00A010A8">
        <w:rPr>
          <w:rFonts w:ascii="Times New Roman" w:hAnsi="Times New Roman" w:cs="Times New Roman"/>
          <w:sz w:val="24"/>
          <w:szCs w:val="24"/>
        </w:rPr>
        <w:t xml:space="preserve"> nije došla do Povjerenstva jer zna da je bila ovjerena i da ju je isti dao u ruke dužnosnici te da ju je ona priložila. Dužnosnica navodi kako je činjenica da sve izneseno prilikom iznošenja predmeta na sjednici piše u Trgovačkom sudu, ali da nije sve što piše u Trgovačkom sudu istina. Da je dužnosnica u Izvješću o imovinskom stanju napisala da suprug ima vlasnički udio time bi povrijedila stvarno stanje jer suprug s predmetnim društvom nema ništa već 21 godinu. Dužnosnica ponavlja kako je 1997.g. njen suprug dao punomoć odvjetniku i javnom bilježniku da provedu prebacivanje svih prava u firmi na </w:t>
      </w:r>
      <w:r w:rsidR="006520FB" w:rsidRPr="006520FB">
        <w:rPr>
          <w:rFonts w:ascii="Times New Roman" w:hAnsi="Times New Roman" w:cs="Times New Roman"/>
          <w:sz w:val="24"/>
          <w:szCs w:val="24"/>
          <w:highlight w:val="black"/>
        </w:rPr>
        <w:t>…………….</w:t>
      </w:r>
      <w:r w:rsidRPr="00A010A8">
        <w:rPr>
          <w:rFonts w:ascii="Times New Roman" w:hAnsi="Times New Roman" w:cs="Times New Roman"/>
          <w:sz w:val="24"/>
          <w:szCs w:val="24"/>
        </w:rPr>
        <w:t xml:space="preserve">. Dužnosnica ističe je u prijenosima ostalo 6% na njenog supruga ali da ne zna kako je do toga došlo. Kada vlasništvo prvi puta nije provedene došlo je prema mišljenju dužnosnice do sporosti administracije pa punomoć g. </w:t>
      </w:r>
      <w:r w:rsidR="006520FB" w:rsidRPr="006520FB">
        <w:rPr>
          <w:rFonts w:ascii="Times New Roman" w:hAnsi="Times New Roman" w:cs="Times New Roman"/>
          <w:sz w:val="24"/>
          <w:szCs w:val="24"/>
          <w:highlight w:val="black"/>
        </w:rPr>
        <w:t>……….</w:t>
      </w:r>
      <w:r w:rsidRPr="00A010A8">
        <w:rPr>
          <w:rFonts w:ascii="Times New Roman" w:hAnsi="Times New Roman" w:cs="Times New Roman"/>
          <w:sz w:val="24"/>
          <w:szCs w:val="24"/>
        </w:rPr>
        <w:t xml:space="preserve">, jednog od suvlasnika, više nije bila važeća. Drugi puta kad se prijenos trebao izvršiti, punomoć je išla na odvjetnicu </w:t>
      </w:r>
      <w:proofErr w:type="spellStart"/>
      <w:r w:rsidRPr="00A010A8">
        <w:rPr>
          <w:rFonts w:ascii="Times New Roman" w:hAnsi="Times New Roman" w:cs="Times New Roman"/>
          <w:sz w:val="24"/>
          <w:szCs w:val="24"/>
        </w:rPr>
        <w:t>Tolj</w:t>
      </w:r>
      <w:proofErr w:type="spellEnd"/>
      <w:r w:rsidRPr="00A010A8">
        <w:rPr>
          <w:rFonts w:ascii="Times New Roman" w:hAnsi="Times New Roman" w:cs="Times New Roman"/>
          <w:sz w:val="24"/>
          <w:szCs w:val="24"/>
        </w:rPr>
        <w:t xml:space="preserve"> i provedeno je u Sudski registar, ali je na supruga dužnosnice ostao udio od 6%, dok dužnosnica ne zna kako je do toga došlo da nije prenesen cijeli udio. Sadašnji vlasnik je rekao dužnosnici da je prije nekih dvije godine primijetio da je ostalo 6% udjela na supruga dužnosnice, ali je mislio to riješiti i ima namjeru te zbog toga nikad nije imao problema. Dužnosnica ističe kako nije znala za tih 6% udjela jer bi to navela u imovinskoj kartici.</w:t>
      </w:r>
    </w:p>
    <w:p w14:paraId="6A2A4138" w14:textId="77777777" w:rsidR="003A769B" w:rsidRDefault="003A769B" w:rsidP="008947FB">
      <w:pPr>
        <w:spacing w:before="240" w:after="0"/>
        <w:ind w:firstLine="708"/>
        <w:jc w:val="both"/>
        <w:rPr>
          <w:rFonts w:ascii="Times New Roman" w:hAnsi="Times New Roman" w:cs="Times New Roman"/>
          <w:sz w:val="24"/>
          <w:szCs w:val="24"/>
        </w:rPr>
      </w:pPr>
      <w:r w:rsidRPr="003A769B">
        <w:rPr>
          <w:rFonts w:ascii="Times New Roman" w:hAnsi="Times New Roman" w:cs="Times New Roman"/>
          <w:sz w:val="24"/>
          <w:szCs w:val="24"/>
        </w:rPr>
        <w:t xml:space="preserve">Uvidom u Registar dužnosnika utvrđeno je da dužnosnica Branka Bjedov </w:t>
      </w:r>
      <w:proofErr w:type="spellStart"/>
      <w:r w:rsidRPr="003A769B">
        <w:rPr>
          <w:rFonts w:ascii="Times New Roman" w:hAnsi="Times New Roman" w:cs="Times New Roman"/>
          <w:sz w:val="24"/>
          <w:szCs w:val="24"/>
        </w:rPr>
        <w:t>Kostelac</w:t>
      </w:r>
      <w:proofErr w:type="spellEnd"/>
      <w:r w:rsidRPr="003A769B">
        <w:rPr>
          <w:rFonts w:ascii="Times New Roman" w:hAnsi="Times New Roman" w:cs="Times New Roman"/>
          <w:sz w:val="24"/>
          <w:szCs w:val="24"/>
        </w:rPr>
        <w:t xml:space="preserve"> obnašala dužnost članice Upravnog vijeća Hrvatske agencije za nadzor financijskih usluga (u daljnjem tekstu: HANFA) od 27. siječnja 2012.g. do 26. siječnja 2018.g. Stoga je ista, povodom obnašanja navedene dužnosti, obvezna postupati sukladno odredbama ZSSI-a.</w:t>
      </w:r>
    </w:p>
    <w:p w14:paraId="21E0386F" w14:textId="77777777" w:rsidR="0056003F" w:rsidRPr="0056003F" w:rsidRDefault="0056003F" w:rsidP="0056003F">
      <w:pPr>
        <w:spacing w:before="240" w:after="0"/>
        <w:ind w:firstLine="708"/>
        <w:jc w:val="both"/>
        <w:rPr>
          <w:rFonts w:ascii="Times New Roman" w:eastAsia="Calibri" w:hAnsi="Times New Roman" w:cs="Times New Roman"/>
          <w:sz w:val="24"/>
          <w:szCs w:val="24"/>
        </w:rPr>
      </w:pPr>
      <w:r w:rsidRPr="0056003F">
        <w:rPr>
          <w:rFonts w:ascii="Times New Roman" w:eastAsia="Calibri" w:hAnsi="Times New Roman" w:cs="Times New Roman"/>
          <w:sz w:val="24"/>
          <w:szCs w:val="24"/>
        </w:rPr>
        <w:t xml:space="preserve">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 Člankom </w:t>
      </w:r>
    </w:p>
    <w:p w14:paraId="31E1C734" w14:textId="77777777" w:rsidR="0056003F" w:rsidRPr="0056003F" w:rsidRDefault="0056003F" w:rsidP="0056003F">
      <w:pPr>
        <w:spacing w:before="240" w:after="0"/>
        <w:ind w:firstLine="708"/>
        <w:jc w:val="both"/>
        <w:rPr>
          <w:rFonts w:ascii="Times New Roman" w:eastAsia="Calibri" w:hAnsi="Times New Roman" w:cs="Times New Roman"/>
          <w:sz w:val="24"/>
          <w:szCs w:val="24"/>
        </w:rPr>
      </w:pPr>
      <w:r w:rsidRPr="0056003F">
        <w:rPr>
          <w:rFonts w:ascii="Times New Roman" w:eastAsia="Calibri" w:hAnsi="Times New Roman" w:cs="Times New Roman"/>
          <w:sz w:val="24"/>
          <w:szCs w:val="24"/>
        </w:rPr>
        <w:t xml:space="preserve">Člankom 8. stavkom 2. ZSSI-a propisano je da su dužnosnici obvezni u roku od 30 dana po prestanku obnašanja javne dužnosti podnijeti izvješće Povjerenstvu o svojoj imovini, a ako je tijekom obnašanja javne dužnosti došlo do bitne promjene glede imovinskog stanja dužni su o </w:t>
      </w:r>
      <w:r w:rsidRPr="0056003F">
        <w:rPr>
          <w:rFonts w:ascii="Times New Roman" w:eastAsia="Calibri" w:hAnsi="Times New Roman" w:cs="Times New Roman"/>
          <w:sz w:val="24"/>
          <w:szCs w:val="24"/>
        </w:rPr>
        <w:lastRenderedPageBreak/>
        <w:t>tome podnijeti izvješće Povjerenstvu, istekom godine u kojoj je promjena nastupila. Stavkom 3. istog članka propisano je da dužnosnici koji su ponovno izabrani ili imenovani na istu dužnost, bez obzira obnašaju li dužnost profesionalno ili neprofesionalno, obvezni su u roku od 30 dana od dana.</w:t>
      </w:r>
    </w:p>
    <w:p w14:paraId="3DA3D74E" w14:textId="77777777" w:rsidR="0056003F" w:rsidRPr="0056003F" w:rsidRDefault="0056003F" w:rsidP="0056003F">
      <w:pPr>
        <w:spacing w:before="240" w:after="0"/>
        <w:ind w:firstLine="708"/>
        <w:jc w:val="both"/>
        <w:rPr>
          <w:rFonts w:ascii="Times New Roman" w:eastAsia="Calibri" w:hAnsi="Times New Roman" w:cs="Times New Roman"/>
          <w:sz w:val="24"/>
          <w:szCs w:val="24"/>
        </w:rPr>
      </w:pPr>
      <w:r w:rsidRPr="0056003F">
        <w:rPr>
          <w:rFonts w:ascii="Times New Roman" w:eastAsia="Calibri" w:hAnsi="Times New Roman" w:cs="Times New Roman"/>
          <w:sz w:val="24"/>
          <w:szCs w:val="24"/>
        </w:rPr>
        <w:t xml:space="preserve">Člankom 9. ZSSI-a, propisano je da su dužnosnici dužni u izvješću o imovinskom stanju dužnosnika unijeti podatke o načinu stjecanja imovine i izvorima sredstava kojima je kupljena pokretna i nepokretna imovina koju su dužni prijaviti. Dužnosnici su dužni istinito i potpuno odgovoriti na pitanja o imovini, izvorima sredstava i načinu njezina stjecanja, a koja se odnose na njega te osobe o čijem je imovinskom stanju dužnosnik obvezan izvijestiti. </w:t>
      </w:r>
    </w:p>
    <w:p w14:paraId="518794C4" w14:textId="77777777" w:rsidR="0056003F" w:rsidRPr="0056003F" w:rsidRDefault="0056003F" w:rsidP="0056003F">
      <w:pPr>
        <w:spacing w:before="240" w:after="0"/>
        <w:ind w:firstLine="708"/>
        <w:jc w:val="both"/>
        <w:rPr>
          <w:rFonts w:ascii="Times New Roman" w:eastAsia="Calibri" w:hAnsi="Times New Roman" w:cs="Times New Roman"/>
          <w:sz w:val="24"/>
          <w:szCs w:val="24"/>
        </w:rPr>
      </w:pPr>
      <w:r w:rsidRPr="0056003F">
        <w:rPr>
          <w:rFonts w:ascii="Times New Roman" w:eastAsia="Calibri" w:hAnsi="Times New Roman" w:cs="Times New Roman"/>
          <w:sz w:val="24"/>
          <w:szCs w:val="24"/>
        </w:rPr>
        <w:t>Izvješće o imovinskom stanju dužnosnika se, sukladno članku 8. stavku 9. ZSSI-a, podnosi na obrascu čiji oblik i sadržaj propisuje Povjerenstvo. U važećem obrascu Izvješća, koji je stupio na snagu 15. siječnja 2015.g., u rubrici „Poslovni udjeli, dionice i vrijednosni papiri u poslovnim subjektima“, dužnosnici su obvezni Povjerenstvu prijaviti sve poslovne udjele/dionice u trgovačkim društvima koji su u njihovom su/vlasništvu ili su u su/vlasništvu njihovog bračnog druga.</w:t>
      </w:r>
    </w:p>
    <w:p w14:paraId="5962FD57" w14:textId="77777777" w:rsidR="0056003F" w:rsidRPr="0056003F" w:rsidRDefault="0056003F" w:rsidP="0056003F">
      <w:pPr>
        <w:spacing w:before="240" w:after="0"/>
        <w:ind w:firstLine="708"/>
        <w:jc w:val="both"/>
        <w:rPr>
          <w:rFonts w:ascii="Times New Roman" w:eastAsia="Calibri" w:hAnsi="Times New Roman" w:cs="Times New Roman"/>
          <w:sz w:val="24"/>
          <w:szCs w:val="24"/>
        </w:rPr>
      </w:pPr>
      <w:r w:rsidRPr="0056003F">
        <w:rPr>
          <w:rFonts w:ascii="Times New Roman" w:eastAsia="Calibri" w:hAnsi="Times New Roman" w:cs="Times New Roman"/>
          <w:sz w:val="24"/>
          <w:szCs w:val="24"/>
        </w:rPr>
        <w:t xml:space="preserve">Člankom 20. stavkom 3. ZSSI-a propisano je da obveze koje za dužnosnika proizlaze iz članaka 8. i 9. ZSSI-a, počinju danom stupanja na dužnost i traju dvanaest mjeseci od dana prestanka obnašanja dužnosti. </w:t>
      </w:r>
    </w:p>
    <w:p w14:paraId="459DE027" w14:textId="77777777" w:rsidR="0056003F" w:rsidRPr="0056003F" w:rsidRDefault="0056003F" w:rsidP="0056003F">
      <w:pPr>
        <w:spacing w:before="240" w:after="0"/>
        <w:ind w:firstLine="708"/>
        <w:jc w:val="both"/>
        <w:rPr>
          <w:rFonts w:ascii="Times New Roman" w:eastAsia="Calibri" w:hAnsi="Times New Roman" w:cs="Times New Roman"/>
          <w:sz w:val="24"/>
          <w:szCs w:val="24"/>
        </w:rPr>
      </w:pPr>
      <w:r w:rsidRPr="0056003F">
        <w:rPr>
          <w:rFonts w:ascii="Times New Roman" w:eastAsia="Calibri" w:hAnsi="Times New Roman" w:cs="Times New Roman"/>
          <w:sz w:val="24"/>
          <w:szCs w:val="24"/>
        </w:rPr>
        <w:t>Člankom 24. stavkom 2. ZSSI-a propisano je da Povjerenstvo za svako podneseno izvješće o imovinskom stanju dužnosnika provodi redovitu provjeru podataka. Redovita provjera obavlja se prikupljanjem, razmjenom podataka i usporedbom prijavljenih podataka o imovini iz podnesenih izvješća o imovinskom stanju dužnosnika s pribavljenim podacima od Porezne uprave i drugih nadležnih tijela Republike Hrvatske.</w:t>
      </w:r>
    </w:p>
    <w:p w14:paraId="54AD0112" w14:textId="6665D83A" w:rsidR="0056003F" w:rsidRPr="0056003F" w:rsidRDefault="0056003F" w:rsidP="0056003F">
      <w:pPr>
        <w:spacing w:before="240" w:after="0"/>
        <w:ind w:firstLine="708"/>
        <w:jc w:val="both"/>
        <w:rPr>
          <w:rFonts w:ascii="Times New Roman" w:eastAsia="Calibri" w:hAnsi="Times New Roman" w:cs="Times New Roman"/>
          <w:sz w:val="24"/>
          <w:szCs w:val="24"/>
        </w:rPr>
      </w:pPr>
      <w:r w:rsidRPr="0056003F">
        <w:rPr>
          <w:rFonts w:ascii="Times New Roman" w:eastAsia="Calibri" w:hAnsi="Times New Roman" w:cs="Times New Roman"/>
          <w:sz w:val="24"/>
          <w:szCs w:val="24"/>
        </w:rPr>
        <w:t>Člankom 26. ZSSI-a propisano je da će Povjerenstvo bez odgađanja zatražiti od dužnosnika pisano očitovanje s potrebnim dokazima ukoliko prilikom provjere podataka utvrdi nesklad, odnosno nerazmjer između prijavljene imovine iz podnesenog izvješća iz članka 8. i 9. ZSSI-a i stanja imovine dužnosnika kako proizlazi iz pribavljenih podataka od nadležnih tijela iz članka 24. ZSSI-a. Ukoliko dužnosnik ne dostavi pisano očitovanje u roku od 15 dana ili ne priloži odgovarajuće dokaze potrebne za usklađivanje prijavljena imovine s utvrđenom imovinom u postupku provjere s pribavljenim podacima o imovini dužnosnika, Povjerenstvo će tem</w:t>
      </w:r>
      <w:r w:rsidR="006A2FE4">
        <w:rPr>
          <w:rFonts w:ascii="Times New Roman" w:eastAsia="Calibri" w:hAnsi="Times New Roman" w:cs="Times New Roman"/>
          <w:sz w:val="24"/>
          <w:szCs w:val="24"/>
        </w:rPr>
        <w:t>e</w:t>
      </w:r>
      <w:r w:rsidRPr="0056003F">
        <w:rPr>
          <w:rFonts w:ascii="Times New Roman" w:eastAsia="Calibri" w:hAnsi="Times New Roman" w:cs="Times New Roman"/>
          <w:sz w:val="24"/>
          <w:szCs w:val="24"/>
        </w:rPr>
        <w:t>ljem članka 27. ZSSI-a protiv dužnosnika pokrenuti postupak zbog kršenja odredbi iz članka 8. i 9. ZSSI-a te će o tom obavijestiti nadležna državna tijela.</w:t>
      </w:r>
    </w:p>
    <w:p w14:paraId="0C0F05A1" w14:textId="68EA6466" w:rsidR="0056003F" w:rsidRPr="0056003F" w:rsidRDefault="0056003F" w:rsidP="0056003F">
      <w:pPr>
        <w:spacing w:before="240" w:after="0"/>
        <w:ind w:firstLine="708"/>
        <w:jc w:val="both"/>
        <w:rPr>
          <w:rFonts w:ascii="Times New Roman" w:eastAsia="Calibri" w:hAnsi="Times New Roman" w:cs="Times New Roman"/>
          <w:sz w:val="24"/>
          <w:szCs w:val="24"/>
        </w:rPr>
      </w:pPr>
      <w:r w:rsidRPr="0056003F">
        <w:rPr>
          <w:rFonts w:ascii="Times New Roman" w:eastAsia="Calibri" w:hAnsi="Times New Roman" w:cs="Times New Roman"/>
          <w:sz w:val="24"/>
          <w:szCs w:val="24"/>
        </w:rPr>
        <w:t xml:space="preserve">Povodom navoda u </w:t>
      </w:r>
      <w:r>
        <w:rPr>
          <w:rFonts w:ascii="Times New Roman" w:eastAsia="Calibri" w:hAnsi="Times New Roman" w:cs="Times New Roman"/>
          <w:sz w:val="24"/>
          <w:szCs w:val="24"/>
        </w:rPr>
        <w:t xml:space="preserve">zaprimljenoj </w:t>
      </w:r>
      <w:r w:rsidRPr="0056003F">
        <w:rPr>
          <w:rFonts w:ascii="Times New Roman" w:eastAsia="Calibri" w:hAnsi="Times New Roman" w:cs="Times New Roman"/>
          <w:sz w:val="24"/>
          <w:szCs w:val="24"/>
        </w:rPr>
        <w:t>prijavi</w:t>
      </w:r>
      <w:r>
        <w:rPr>
          <w:rFonts w:ascii="Times New Roman" w:eastAsia="Calibri" w:hAnsi="Times New Roman" w:cs="Times New Roman"/>
          <w:sz w:val="24"/>
          <w:szCs w:val="24"/>
        </w:rPr>
        <w:t xml:space="preserve"> od 28. rujna 2017.g.,</w:t>
      </w:r>
      <w:r w:rsidRPr="0056003F">
        <w:rPr>
          <w:rFonts w:ascii="Times New Roman" w:eastAsia="Calibri" w:hAnsi="Times New Roman" w:cs="Times New Roman"/>
          <w:sz w:val="24"/>
          <w:szCs w:val="24"/>
        </w:rPr>
        <w:t xml:space="preserve"> Povjerenstvo je, na temelju članka 24. ZSSI-a, izvršilo uvid u podnesena izvješća o imovinskom stanju dužnosnice</w:t>
      </w:r>
      <w:r>
        <w:rPr>
          <w:rFonts w:ascii="Times New Roman" w:eastAsia="Calibri" w:hAnsi="Times New Roman" w:cs="Times New Roman"/>
          <w:sz w:val="24"/>
          <w:szCs w:val="24"/>
        </w:rPr>
        <w:t xml:space="preserve"> Branke Bjedov </w:t>
      </w:r>
      <w:proofErr w:type="spellStart"/>
      <w:r>
        <w:rPr>
          <w:rFonts w:ascii="Times New Roman" w:eastAsia="Calibri" w:hAnsi="Times New Roman" w:cs="Times New Roman"/>
          <w:sz w:val="24"/>
          <w:szCs w:val="24"/>
        </w:rPr>
        <w:t>Kostelac</w:t>
      </w:r>
      <w:proofErr w:type="spellEnd"/>
      <w:r w:rsidRPr="0056003F">
        <w:rPr>
          <w:rFonts w:ascii="Times New Roman" w:eastAsia="Calibri" w:hAnsi="Times New Roman" w:cs="Times New Roman"/>
          <w:sz w:val="24"/>
          <w:szCs w:val="24"/>
        </w:rPr>
        <w:t xml:space="preserve"> te uvid u podatke od nadležnih tijela u Republici Hrvatskoj.</w:t>
      </w:r>
    </w:p>
    <w:p w14:paraId="3757AF28" w14:textId="4ABA0302" w:rsidR="0056003F" w:rsidRPr="0056003F" w:rsidRDefault="0056003F" w:rsidP="0056003F">
      <w:pPr>
        <w:spacing w:before="240" w:after="0"/>
        <w:ind w:firstLine="708"/>
        <w:jc w:val="both"/>
        <w:rPr>
          <w:rFonts w:ascii="Times New Roman" w:eastAsia="Calibri" w:hAnsi="Times New Roman" w:cs="Times New Roman"/>
          <w:sz w:val="24"/>
          <w:szCs w:val="24"/>
        </w:rPr>
      </w:pPr>
      <w:r w:rsidRPr="0056003F">
        <w:rPr>
          <w:rFonts w:ascii="Times New Roman" w:eastAsia="Calibri" w:hAnsi="Times New Roman" w:cs="Times New Roman"/>
          <w:sz w:val="24"/>
          <w:szCs w:val="24"/>
        </w:rPr>
        <w:t xml:space="preserve">Uvidom u podatke Sudskog registra Trgovačkog suda u Zagrebu utvrđeno je da je pod: MBS: 080369730 upisano trgovačko društvo FORMULA 3 d.o.o., </w:t>
      </w:r>
      <w:r>
        <w:rPr>
          <w:rFonts w:ascii="Times New Roman" w:eastAsia="Calibri" w:hAnsi="Times New Roman" w:cs="Times New Roman"/>
          <w:sz w:val="24"/>
          <w:szCs w:val="24"/>
        </w:rPr>
        <w:t>OIB</w:t>
      </w:r>
      <w:r w:rsidRPr="0056003F">
        <w:rPr>
          <w:rFonts w:ascii="Times New Roman" w:eastAsia="Calibri" w:hAnsi="Times New Roman" w:cs="Times New Roman"/>
          <w:sz w:val="24"/>
          <w:szCs w:val="24"/>
        </w:rPr>
        <w:t xml:space="preserve">: 56652176728. Kao </w:t>
      </w:r>
      <w:r w:rsidRPr="0056003F">
        <w:rPr>
          <w:rFonts w:ascii="Times New Roman" w:eastAsia="Calibri" w:hAnsi="Times New Roman" w:cs="Times New Roman"/>
          <w:sz w:val="24"/>
          <w:szCs w:val="24"/>
        </w:rPr>
        <w:lastRenderedPageBreak/>
        <w:t xml:space="preserve">jedan od tri osnivača/člana društva navodi se </w:t>
      </w:r>
      <w:r w:rsidR="006520FB" w:rsidRPr="006520FB">
        <w:rPr>
          <w:rFonts w:ascii="Times New Roman" w:eastAsia="Calibri" w:hAnsi="Times New Roman" w:cs="Times New Roman"/>
          <w:sz w:val="24"/>
          <w:szCs w:val="24"/>
          <w:highlight w:val="black"/>
        </w:rPr>
        <w:t>…………….</w:t>
      </w:r>
      <w:r w:rsidRPr="0056003F">
        <w:rPr>
          <w:rFonts w:ascii="Times New Roman" w:eastAsia="Calibri" w:hAnsi="Times New Roman" w:cs="Times New Roman"/>
          <w:sz w:val="24"/>
          <w:szCs w:val="24"/>
        </w:rPr>
        <w:t xml:space="preserve">, suprug dužnosnice Branke Bjedov </w:t>
      </w:r>
      <w:proofErr w:type="spellStart"/>
      <w:r w:rsidRPr="0056003F">
        <w:rPr>
          <w:rFonts w:ascii="Times New Roman" w:eastAsia="Calibri" w:hAnsi="Times New Roman" w:cs="Times New Roman"/>
          <w:sz w:val="24"/>
          <w:szCs w:val="24"/>
        </w:rPr>
        <w:t>Kostelac</w:t>
      </w:r>
      <w:proofErr w:type="spellEnd"/>
      <w:r w:rsidRPr="0056003F">
        <w:rPr>
          <w:rFonts w:ascii="Times New Roman" w:eastAsia="Calibri" w:hAnsi="Times New Roman" w:cs="Times New Roman"/>
          <w:sz w:val="24"/>
          <w:szCs w:val="24"/>
        </w:rPr>
        <w:t>.</w:t>
      </w:r>
    </w:p>
    <w:p w14:paraId="39E757D1" w14:textId="0C6DC8A4" w:rsidR="0056003F" w:rsidRPr="0056003F" w:rsidRDefault="0056003F" w:rsidP="0056003F">
      <w:pPr>
        <w:spacing w:before="240" w:after="0"/>
        <w:ind w:firstLine="708"/>
        <w:jc w:val="both"/>
        <w:rPr>
          <w:rFonts w:ascii="Times New Roman" w:eastAsia="Calibri" w:hAnsi="Times New Roman" w:cs="Times New Roman"/>
          <w:sz w:val="24"/>
          <w:szCs w:val="24"/>
        </w:rPr>
      </w:pPr>
      <w:r w:rsidRPr="0056003F">
        <w:rPr>
          <w:rFonts w:ascii="Times New Roman" w:eastAsia="Calibri" w:hAnsi="Times New Roman" w:cs="Times New Roman"/>
          <w:sz w:val="24"/>
          <w:szCs w:val="24"/>
        </w:rPr>
        <w:t>Uvidom u dostavljena Izvješća o imovinskom stanju dužnosnika, utvrđeno je ka</w:t>
      </w:r>
      <w:r>
        <w:rPr>
          <w:rFonts w:ascii="Times New Roman" w:eastAsia="Calibri" w:hAnsi="Times New Roman" w:cs="Times New Roman"/>
          <w:sz w:val="24"/>
          <w:szCs w:val="24"/>
        </w:rPr>
        <w:t xml:space="preserve">ko je dužnosnica Branka Bjedov </w:t>
      </w:r>
      <w:proofErr w:type="spellStart"/>
      <w:r>
        <w:rPr>
          <w:rFonts w:ascii="Times New Roman" w:eastAsia="Calibri" w:hAnsi="Times New Roman" w:cs="Times New Roman"/>
          <w:sz w:val="24"/>
          <w:szCs w:val="24"/>
        </w:rPr>
        <w:t>K</w:t>
      </w:r>
      <w:r w:rsidRPr="0056003F">
        <w:rPr>
          <w:rFonts w:ascii="Times New Roman" w:eastAsia="Calibri" w:hAnsi="Times New Roman" w:cs="Times New Roman"/>
          <w:sz w:val="24"/>
          <w:szCs w:val="24"/>
        </w:rPr>
        <w:t>ostelac</w:t>
      </w:r>
      <w:proofErr w:type="spellEnd"/>
      <w:r w:rsidRPr="0056003F">
        <w:rPr>
          <w:rFonts w:ascii="Times New Roman" w:eastAsia="Calibri" w:hAnsi="Times New Roman" w:cs="Times New Roman"/>
          <w:sz w:val="24"/>
          <w:szCs w:val="24"/>
        </w:rPr>
        <w:t xml:space="preserve"> dana 23. ožujka 2015.g. dostavila Izvješće o imovinskom stanju dužnosnika povodom stupanja na dužnost članice Upravnog vijeća HANFA-e. Dana 24. siječnja 2017.g. dužnosnica je dostavila novo Izvješće o imovinskom stanju dužnosnika, povodom promjene. U niti jednom od navedenih izvješća dužnosnica nije prijavila poslovne udjele supruga u trgovačkom društvu FORMULA 3 d.o.o.</w:t>
      </w:r>
    </w:p>
    <w:p w14:paraId="7B20AEEF" w14:textId="42C5AD7F" w:rsidR="0056003F" w:rsidRPr="0056003F" w:rsidRDefault="0056003F" w:rsidP="0056003F">
      <w:pPr>
        <w:spacing w:before="240" w:after="0"/>
        <w:ind w:firstLine="708"/>
        <w:jc w:val="both"/>
        <w:rPr>
          <w:rFonts w:ascii="Times New Roman" w:eastAsia="Calibri" w:hAnsi="Times New Roman" w:cs="Times New Roman"/>
          <w:sz w:val="24"/>
          <w:szCs w:val="24"/>
        </w:rPr>
      </w:pPr>
      <w:r w:rsidRPr="0056003F">
        <w:rPr>
          <w:rFonts w:ascii="Times New Roman" w:eastAsia="Calibri" w:hAnsi="Times New Roman" w:cs="Times New Roman"/>
          <w:sz w:val="24"/>
          <w:szCs w:val="24"/>
        </w:rPr>
        <w:t xml:space="preserve">Povjerenstvo je tako utvrdilo da suprug dužnosnice, </w:t>
      </w:r>
      <w:r w:rsidR="006520FB" w:rsidRPr="006520FB">
        <w:rPr>
          <w:rFonts w:ascii="Times New Roman" w:eastAsia="Calibri" w:hAnsi="Times New Roman" w:cs="Times New Roman"/>
          <w:sz w:val="24"/>
          <w:szCs w:val="24"/>
          <w:highlight w:val="black"/>
        </w:rPr>
        <w:t>…………….</w:t>
      </w:r>
      <w:bookmarkStart w:id="0" w:name="_GoBack"/>
      <w:bookmarkEnd w:id="0"/>
      <w:r w:rsidRPr="0056003F">
        <w:rPr>
          <w:rFonts w:ascii="Times New Roman" w:eastAsia="Calibri" w:hAnsi="Times New Roman" w:cs="Times New Roman"/>
          <w:sz w:val="24"/>
          <w:szCs w:val="24"/>
        </w:rPr>
        <w:t>, ima udjele u trgovačkom društvu FORMULA d.o.o. iz Zagreba te da dužnosnica navedene udjele nije prijavila Povjerenstvu u podnesenim Izvješćima o imovinskom stanju dužnosnika dana 23. ožujka 2015.g. i 24. siječnja 2017.g. Slijedom navedenog je utvrđen nesklad između podataka koji su prijavljeni u podnesenim Izvješćima i stanja imovine kako proizlazi iz podataka nadležnih tijela.</w:t>
      </w:r>
    </w:p>
    <w:p w14:paraId="2FE40800" w14:textId="77777777" w:rsidR="0056003F" w:rsidRPr="0056003F" w:rsidRDefault="0056003F" w:rsidP="0056003F">
      <w:pPr>
        <w:spacing w:before="240" w:after="0"/>
        <w:ind w:firstLine="708"/>
        <w:jc w:val="both"/>
        <w:rPr>
          <w:rFonts w:ascii="Times New Roman" w:eastAsia="Calibri" w:hAnsi="Times New Roman" w:cs="Times New Roman"/>
          <w:sz w:val="24"/>
          <w:szCs w:val="24"/>
        </w:rPr>
      </w:pPr>
      <w:r w:rsidRPr="0056003F">
        <w:rPr>
          <w:rFonts w:ascii="Times New Roman" w:eastAsia="Calibri" w:hAnsi="Times New Roman" w:cs="Times New Roman"/>
          <w:sz w:val="24"/>
          <w:szCs w:val="24"/>
        </w:rPr>
        <w:t xml:space="preserve">Sukladno članku 26. ZSSI-a, Povjerenstvo je Zaključkom broj: 711-I-163-P-358-17/18-02-11 od 31. siječnja 2018.g., pozvalo dužnosnicu da u roku od 15 dana dostavi pisano očitovanje s potrebnim dokazima u kojem će pojasniti utvrđeni nesklad. </w:t>
      </w:r>
    </w:p>
    <w:p w14:paraId="5A13C788" w14:textId="77777777" w:rsidR="0056003F" w:rsidRPr="0056003F" w:rsidRDefault="0056003F" w:rsidP="0056003F">
      <w:pPr>
        <w:spacing w:before="240" w:after="0"/>
        <w:ind w:firstLine="708"/>
        <w:jc w:val="both"/>
        <w:rPr>
          <w:rFonts w:ascii="Times New Roman" w:eastAsia="Calibri" w:hAnsi="Times New Roman" w:cs="Times New Roman"/>
          <w:sz w:val="24"/>
          <w:szCs w:val="24"/>
        </w:rPr>
      </w:pPr>
      <w:r w:rsidRPr="0056003F">
        <w:rPr>
          <w:rFonts w:ascii="Times New Roman" w:eastAsia="Calibri" w:hAnsi="Times New Roman" w:cs="Times New Roman"/>
          <w:sz w:val="24"/>
          <w:szCs w:val="24"/>
        </w:rPr>
        <w:t xml:space="preserve">Dužnosnica je dana 29. svibnja 2018.g. dostavila očitovanje u kojem navodi kako je nesporno da je njen suprug vlasnik udjela u trgovačkom društvu FORMULA d.o.o., koji predstavlja 6,5% vlasništva spomenutog društva. Dužnosnica navodi kako niti ona, niti njezin suprug, nisu imali saznanja da je on još uvijek vlasnik predmetnih udjela, budući je suprug u dva navrata (1997. i 2001.g.) dao punomoć odvjetnicima za sklapanje ugovora o prijenosu svih poslovnih udjela u društvu FORMULA d.o.o. Na temelju izdanih punomoći i danih uputa </w:t>
      </w:r>
      <w:proofErr w:type="spellStart"/>
      <w:r w:rsidRPr="0056003F">
        <w:rPr>
          <w:rFonts w:ascii="Times New Roman" w:eastAsia="Calibri" w:hAnsi="Times New Roman" w:cs="Times New Roman"/>
          <w:sz w:val="24"/>
          <w:szCs w:val="24"/>
        </w:rPr>
        <w:t>dužnosnicin</w:t>
      </w:r>
      <w:proofErr w:type="spellEnd"/>
      <w:r w:rsidRPr="0056003F">
        <w:rPr>
          <w:rFonts w:ascii="Times New Roman" w:eastAsia="Calibri" w:hAnsi="Times New Roman" w:cs="Times New Roman"/>
          <w:sz w:val="24"/>
          <w:szCs w:val="24"/>
        </w:rPr>
        <w:t xml:space="preserve"> suprug je očekivao i pretpostavljao da je </w:t>
      </w:r>
      <w:proofErr w:type="spellStart"/>
      <w:r w:rsidRPr="0056003F">
        <w:rPr>
          <w:rFonts w:ascii="Times New Roman" w:eastAsia="Calibri" w:hAnsi="Times New Roman" w:cs="Times New Roman"/>
          <w:sz w:val="24"/>
          <w:szCs w:val="24"/>
        </w:rPr>
        <w:t>nanaplatni</w:t>
      </w:r>
      <w:proofErr w:type="spellEnd"/>
      <w:r w:rsidRPr="0056003F">
        <w:rPr>
          <w:rFonts w:ascii="Times New Roman" w:eastAsia="Calibri" w:hAnsi="Times New Roman" w:cs="Times New Roman"/>
          <w:sz w:val="24"/>
          <w:szCs w:val="24"/>
        </w:rPr>
        <w:t xml:space="preserve"> prijenos u korist jednog od suvlasnika (ujedno i direktora) trgovačkog društva valjano proveden i dovršen. Tek nakon zaprimanja Zaključka Povjerenstva suprug dužnosnice je stupio u kontakt s većinskim vlasnikom i zatražio objašnjenje zašto prijenos udjela nije proveden u cijelosti. Iz obrazloženja koje je, kako navodi dužnosnica, primio proizlazi da niti većinskom vlasniku nije bilo jasno zašto je nadležni sud proveo upis samo jednog dijela, a ne u cijelosti. </w:t>
      </w:r>
    </w:p>
    <w:p w14:paraId="43DA9CF3" w14:textId="77777777" w:rsidR="0056003F" w:rsidRPr="0056003F" w:rsidRDefault="0056003F" w:rsidP="0056003F">
      <w:pPr>
        <w:spacing w:before="240" w:after="0"/>
        <w:ind w:firstLine="708"/>
        <w:jc w:val="both"/>
        <w:rPr>
          <w:rFonts w:ascii="Times New Roman" w:eastAsia="Calibri" w:hAnsi="Times New Roman" w:cs="Times New Roman"/>
          <w:sz w:val="24"/>
          <w:szCs w:val="24"/>
        </w:rPr>
      </w:pPr>
      <w:r w:rsidRPr="0056003F">
        <w:rPr>
          <w:rFonts w:ascii="Times New Roman" w:eastAsia="Calibri" w:hAnsi="Times New Roman" w:cs="Times New Roman"/>
          <w:sz w:val="24"/>
          <w:szCs w:val="24"/>
        </w:rPr>
        <w:t xml:space="preserve">Dužnosnica je u prilogu očitovanja dostavila rješenje Okružnog suda u Zagrebu od 15. lipnja 1990.g., o upisu osnivanja društva s ograničenom odgovornošću FORMULA 3, Popis članova trgovačkog društva FORMULA 3 d.o.o. od 26. listopada 2010.g. javnog bilježnika Tomislava Matijevića iz Zagreba, Punomoć odvjetniku Saši Goluboviću iz Zagreba, ovjerenu pod brojem OV-7869/97 11. prosinca 1997.g., i punomoći odvjetnici Zdenki </w:t>
      </w:r>
      <w:proofErr w:type="spellStart"/>
      <w:r w:rsidRPr="0056003F">
        <w:rPr>
          <w:rFonts w:ascii="Times New Roman" w:eastAsia="Calibri" w:hAnsi="Times New Roman" w:cs="Times New Roman"/>
          <w:sz w:val="24"/>
          <w:szCs w:val="24"/>
        </w:rPr>
        <w:t>Tolj</w:t>
      </w:r>
      <w:proofErr w:type="spellEnd"/>
      <w:r w:rsidRPr="0056003F">
        <w:rPr>
          <w:rFonts w:ascii="Times New Roman" w:eastAsia="Calibri" w:hAnsi="Times New Roman" w:cs="Times New Roman"/>
          <w:sz w:val="24"/>
          <w:szCs w:val="24"/>
        </w:rPr>
        <w:t xml:space="preserve"> iz Zagreba, ovjerene pod brojevima OV-00657/2001 i OV-00658/2001 od 14. veljače 2001.g.</w:t>
      </w:r>
    </w:p>
    <w:p w14:paraId="12CE6BAC" w14:textId="3243524D" w:rsidR="0056003F" w:rsidRDefault="0056003F" w:rsidP="0056003F">
      <w:pPr>
        <w:spacing w:before="240" w:after="0"/>
        <w:ind w:firstLine="708"/>
        <w:jc w:val="both"/>
        <w:rPr>
          <w:rFonts w:ascii="Times New Roman" w:eastAsia="Calibri" w:hAnsi="Times New Roman" w:cs="Times New Roman"/>
          <w:sz w:val="24"/>
          <w:szCs w:val="24"/>
        </w:rPr>
      </w:pPr>
      <w:r w:rsidRPr="0056003F">
        <w:rPr>
          <w:rFonts w:ascii="Times New Roman" w:eastAsia="Calibri" w:hAnsi="Times New Roman" w:cs="Times New Roman"/>
          <w:sz w:val="24"/>
          <w:szCs w:val="24"/>
        </w:rPr>
        <w:t xml:space="preserve">U očitovanju dužnosnica u konačnici navodi kako zbog kratkoće vremena nije u mogućnosti pribaviti predmetne ugovore o prijenosu poslovnih udjela, odnosno relevantna rješenja sudskog registra iz arhive Trgovačkog suda u Zagrebu te moli za dodatni rok za </w:t>
      </w:r>
      <w:proofErr w:type="spellStart"/>
      <w:r w:rsidRPr="0056003F">
        <w:rPr>
          <w:rFonts w:ascii="Times New Roman" w:eastAsia="Calibri" w:hAnsi="Times New Roman" w:cs="Times New Roman"/>
          <w:sz w:val="24"/>
          <w:szCs w:val="24"/>
        </w:rPr>
        <w:t>pribavu</w:t>
      </w:r>
      <w:proofErr w:type="spellEnd"/>
      <w:r w:rsidRPr="0056003F">
        <w:rPr>
          <w:rFonts w:ascii="Times New Roman" w:eastAsia="Calibri" w:hAnsi="Times New Roman" w:cs="Times New Roman"/>
          <w:sz w:val="24"/>
          <w:szCs w:val="24"/>
        </w:rPr>
        <w:t xml:space="preserve"> </w:t>
      </w:r>
      <w:r w:rsidRPr="0056003F">
        <w:rPr>
          <w:rFonts w:ascii="Times New Roman" w:eastAsia="Calibri" w:hAnsi="Times New Roman" w:cs="Times New Roman"/>
          <w:sz w:val="24"/>
          <w:szCs w:val="24"/>
        </w:rPr>
        <w:lastRenderedPageBreak/>
        <w:t>relevantne dokumentacije. Do donošenja predmetne Odluke dužnosnica nije dostavila dodatnu dokumentaciju na koju se u očitovanju od 29. svibnja 2018.g. pozvala.</w:t>
      </w:r>
      <w:r>
        <w:rPr>
          <w:rFonts w:ascii="Times New Roman" w:eastAsia="Calibri" w:hAnsi="Times New Roman" w:cs="Times New Roman"/>
          <w:sz w:val="24"/>
          <w:szCs w:val="24"/>
        </w:rPr>
        <w:t xml:space="preserve"> </w:t>
      </w:r>
    </w:p>
    <w:p w14:paraId="6B05A5F8" w14:textId="4EE67B68" w:rsidR="0056003F" w:rsidRDefault="0056003F" w:rsidP="0056003F">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 očitovanju na odluku o pokretanju postupka dužnosnica ponavlja ranije iznesene navode i ne dostavlja dodatnu dokumentaciju. </w:t>
      </w:r>
      <w:r w:rsidR="00326EAF">
        <w:rPr>
          <w:rFonts w:ascii="Times New Roman" w:eastAsia="Calibri" w:hAnsi="Times New Roman" w:cs="Times New Roman"/>
          <w:sz w:val="24"/>
          <w:szCs w:val="24"/>
        </w:rPr>
        <w:t xml:space="preserve">Dužnosnica ističe kako se radi o administrativnoj pogrešci Trgovačkog suda ne specificirajući o kakvoj je pogrešci riječ, je li i na koji način pogreška ispravljena te ne dostavljajući dokaze u korist svoje tvrdnje. </w:t>
      </w:r>
    </w:p>
    <w:p w14:paraId="798938CF" w14:textId="77777777" w:rsidR="00E01F05" w:rsidRDefault="00326EAF" w:rsidP="00E01F05">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 odnosu na predložene svjedoke Povjerenstvo smatra kako su okolnosti na koje se predlaže svjedočenje nesporno utvrđene uvidom u podatke iz Sudskog registra Trgovačkog suda u Zagrebu</w:t>
      </w:r>
      <w:r w:rsidR="00E01F05">
        <w:rPr>
          <w:rFonts w:ascii="Times New Roman" w:eastAsia="Calibri" w:hAnsi="Times New Roman" w:cs="Times New Roman"/>
          <w:sz w:val="24"/>
          <w:szCs w:val="24"/>
        </w:rPr>
        <w:t xml:space="preserve"> te iste nije potrebno utvrđivati na drugi način</w:t>
      </w:r>
      <w:r>
        <w:rPr>
          <w:rFonts w:ascii="Times New Roman" w:eastAsia="Calibri" w:hAnsi="Times New Roman" w:cs="Times New Roman"/>
          <w:sz w:val="24"/>
          <w:szCs w:val="24"/>
        </w:rPr>
        <w:t xml:space="preserve">. </w:t>
      </w:r>
      <w:r w:rsidRPr="00326EAF">
        <w:rPr>
          <w:rFonts w:ascii="Times New Roman" w:eastAsia="Calibri" w:hAnsi="Times New Roman" w:cs="Times New Roman"/>
          <w:sz w:val="24"/>
          <w:szCs w:val="24"/>
        </w:rPr>
        <w:t xml:space="preserve">Povjerenstvo utvrđuje kako dostavljenim očitovanjem i priloženom dokumentacijom dužnosnica Branka Bjedov </w:t>
      </w:r>
      <w:proofErr w:type="spellStart"/>
      <w:r w:rsidRPr="00326EAF">
        <w:rPr>
          <w:rFonts w:ascii="Times New Roman" w:eastAsia="Calibri" w:hAnsi="Times New Roman" w:cs="Times New Roman"/>
          <w:sz w:val="24"/>
          <w:szCs w:val="24"/>
        </w:rPr>
        <w:t>Kostelac</w:t>
      </w:r>
      <w:proofErr w:type="spellEnd"/>
      <w:r w:rsidRPr="00326EAF">
        <w:rPr>
          <w:rFonts w:ascii="Times New Roman" w:eastAsia="Calibri" w:hAnsi="Times New Roman" w:cs="Times New Roman"/>
          <w:sz w:val="24"/>
          <w:szCs w:val="24"/>
        </w:rPr>
        <w:t xml:space="preserve"> nije </w:t>
      </w:r>
      <w:r w:rsidR="00E01F05">
        <w:rPr>
          <w:rFonts w:ascii="Times New Roman" w:eastAsia="Calibri" w:hAnsi="Times New Roman" w:cs="Times New Roman"/>
          <w:sz w:val="24"/>
          <w:szCs w:val="24"/>
        </w:rPr>
        <w:t xml:space="preserve">uskladila prijavljenu imovinu s imovinom utvrđenom u postupku provjere </w:t>
      </w:r>
      <w:r w:rsidRPr="00326EAF">
        <w:rPr>
          <w:rFonts w:ascii="Times New Roman" w:eastAsia="Calibri" w:hAnsi="Times New Roman" w:cs="Times New Roman"/>
          <w:sz w:val="24"/>
          <w:szCs w:val="24"/>
        </w:rPr>
        <w:t>te je Povjerenstvo</w:t>
      </w:r>
      <w:r>
        <w:rPr>
          <w:rFonts w:ascii="Times New Roman" w:eastAsia="Calibri" w:hAnsi="Times New Roman" w:cs="Times New Roman"/>
          <w:sz w:val="24"/>
          <w:szCs w:val="24"/>
        </w:rPr>
        <w:t xml:space="preserve"> donijelo odluku kao </w:t>
      </w:r>
      <w:r w:rsidRPr="00326EAF">
        <w:rPr>
          <w:rFonts w:ascii="Times New Roman" w:eastAsia="Calibri" w:hAnsi="Times New Roman" w:cs="Times New Roman"/>
          <w:sz w:val="24"/>
          <w:szCs w:val="24"/>
        </w:rPr>
        <w:t>u točki I. izreke ovog akta.</w:t>
      </w:r>
      <w:r w:rsidR="00E01F05">
        <w:rPr>
          <w:rFonts w:ascii="Times New Roman" w:eastAsia="Calibri" w:hAnsi="Times New Roman" w:cs="Times New Roman"/>
          <w:sz w:val="24"/>
          <w:szCs w:val="24"/>
        </w:rPr>
        <w:t xml:space="preserve"> Davanjem punomoći za prijenos poslovnog udjela u trgovačkom društvu ne prestaje udio u vlasništvu trgovačkog društva te je dužnosnica postojeći udio u društvu FORMULA d.o.o. bila dužna prijaviti prilikom podnošenje Izvješća o imovinskom stanju dužnosnika.</w:t>
      </w:r>
    </w:p>
    <w:p w14:paraId="6A262805" w14:textId="77777777" w:rsidR="00E01F05" w:rsidRDefault="00E01F05" w:rsidP="00E01F05">
      <w:pPr>
        <w:spacing w:before="240" w:after="0"/>
        <w:ind w:firstLine="708"/>
        <w:jc w:val="both"/>
        <w:rPr>
          <w:rFonts w:ascii="Times New Roman" w:eastAsia="Calibri" w:hAnsi="Times New Roman" w:cs="Times New Roman"/>
          <w:sz w:val="24"/>
          <w:szCs w:val="24"/>
        </w:rPr>
      </w:pPr>
      <w:r w:rsidRPr="00E01F05">
        <w:rPr>
          <w:rFonts w:ascii="Times New Roman" w:eastAsia="Calibri" w:hAnsi="Times New Roman" w:cs="Times New Roman"/>
          <w:sz w:val="24"/>
          <w:szCs w:val="24"/>
        </w:rPr>
        <w:t xml:space="preserve">Člankom 42. stavkom 1. ZSSI-a propisane su sankcije koje se mogu izreći za povredu odredbi navedenog Zakona. Člankom 42. stavkom 3. ZSSI-a propisano je da će za povredu odredbi članaka 10. i 27. ZSSI-a Povjerenstvo izreći sankciju obustave isplate dijela neto mjesečne plaće i javno objavljivanje odluke Povjerenstva, iz čega proizlazi da se za povrede obveza koje proizlaze iz članka 8. i 9. ZSSI-a ne može izreći sankcija opomena. Člankom 44. stavkom 1. ZSSI-a propisano je da sankciju obustave isplate dijela neto mjesečne plaće Povjerenstvo može izreći u rasponu od 2.000,00 do 40.000,00 kn. </w:t>
      </w:r>
    </w:p>
    <w:p w14:paraId="76445147" w14:textId="32883E13" w:rsidR="007E5471" w:rsidRPr="007E5471" w:rsidRDefault="00E01F05" w:rsidP="00E01F05">
      <w:pPr>
        <w:spacing w:before="240" w:after="0"/>
        <w:ind w:firstLine="708"/>
        <w:jc w:val="both"/>
        <w:rPr>
          <w:rFonts w:ascii="Times New Roman" w:hAnsi="Times New Roman" w:cs="Times New Roman"/>
          <w:sz w:val="24"/>
          <w:szCs w:val="24"/>
        </w:rPr>
      </w:pPr>
      <w:r w:rsidRPr="00E01F05">
        <w:rPr>
          <w:rFonts w:ascii="Times New Roman" w:eastAsia="Calibri" w:hAnsi="Times New Roman" w:cs="Times New Roman"/>
          <w:sz w:val="24"/>
          <w:szCs w:val="24"/>
        </w:rPr>
        <w:t>Povjerenstvo dužnosni</w:t>
      </w:r>
      <w:r>
        <w:rPr>
          <w:rFonts w:ascii="Times New Roman" w:eastAsia="Calibri" w:hAnsi="Times New Roman" w:cs="Times New Roman"/>
          <w:sz w:val="24"/>
          <w:szCs w:val="24"/>
        </w:rPr>
        <w:t>ci</w:t>
      </w:r>
      <w:r w:rsidRPr="00E01F05">
        <w:rPr>
          <w:rFonts w:ascii="Times New Roman" w:eastAsia="Calibri" w:hAnsi="Times New Roman" w:cs="Times New Roman"/>
          <w:sz w:val="24"/>
          <w:szCs w:val="24"/>
        </w:rPr>
        <w:t xml:space="preserve"> neće izreći sankciju uvažavajući okolnost da je u trenutku donošenja ove Odluke proteklo više od 12 mjeseci od dana prestanka obnašanja dužnosti članice Upravnog vijeća Hrvatske agencije za nadzor financijskih usluga.</w:t>
      </w:r>
      <w:r>
        <w:rPr>
          <w:rFonts w:ascii="Times New Roman" w:eastAsia="Calibri" w:hAnsi="Times New Roman" w:cs="Times New Roman"/>
          <w:sz w:val="24"/>
          <w:szCs w:val="24"/>
        </w:rPr>
        <w:t xml:space="preserve"> </w:t>
      </w:r>
      <w:r w:rsidRPr="00E01F05">
        <w:rPr>
          <w:rFonts w:ascii="Times New Roman" w:eastAsia="Calibri" w:hAnsi="Times New Roman" w:cs="Times New Roman"/>
          <w:sz w:val="24"/>
          <w:szCs w:val="24"/>
        </w:rPr>
        <w:t>Slijedom navedenog, odlučeno je kao što je to navedeno u izreci ovoga akta.</w:t>
      </w:r>
      <w:r w:rsidR="007E5471">
        <w:rPr>
          <w:rFonts w:ascii="Times New Roman" w:hAnsi="Times New Roman" w:cs="Times New Roman"/>
          <w:sz w:val="24"/>
          <w:szCs w:val="24"/>
        </w:rPr>
        <w:tab/>
      </w:r>
    </w:p>
    <w:p w14:paraId="7AA3F3C6" w14:textId="022E2DA4" w:rsidR="001463D0" w:rsidRPr="001463D0" w:rsidRDefault="007E5471" w:rsidP="007E1C41">
      <w:pPr>
        <w:spacing w:before="240" w:after="0"/>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53601">
        <w:rPr>
          <w:rFonts w:ascii="Times New Roman" w:hAnsi="Times New Roman" w:cs="Times New Roman"/>
          <w:sz w:val="24"/>
          <w:szCs w:val="24"/>
        </w:rPr>
        <w:tab/>
      </w:r>
      <w:r w:rsidR="00653601">
        <w:rPr>
          <w:rFonts w:ascii="Times New Roman" w:hAnsi="Times New Roman" w:cs="Times New Roman"/>
          <w:sz w:val="24"/>
          <w:szCs w:val="24"/>
        </w:rPr>
        <w:tab/>
        <w:t xml:space="preserve">             ZAMJENIK </w:t>
      </w:r>
      <w:r w:rsidR="001463D0" w:rsidRPr="001463D0">
        <w:rPr>
          <w:rFonts w:ascii="Times New Roman" w:hAnsi="Times New Roman" w:cs="Times New Roman"/>
          <w:sz w:val="24"/>
          <w:szCs w:val="24"/>
        </w:rPr>
        <w:t>PREDSJEDNIC</w:t>
      </w:r>
      <w:r w:rsidR="00653601">
        <w:rPr>
          <w:rFonts w:ascii="Times New Roman" w:hAnsi="Times New Roman" w:cs="Times New Roman"/>
          <w:sz w:val="24"/>
          <w:szCs w:val="24"/>
        </w:rPr>
        <w:t>E</w:t>
      </w:r>
      <w:r w:rsidR="001463D0" w:rsidRPr="001463D0">
        <w:rPr>
          <w:rFonts w:ascii="Times New Roman" w:hAnsi="Times New Roman" w:cs="Times New Roman"/>
          <w:sz w:val="24"/>
          <w:szCs w:val="24"/>
        </w:rPr>
        <w:t xml:space="preserve"> POVJERENSTVA       </w:t>
      </w:r>
      <w:r w:rsidR="001463D0">
        <w:rPr>
          <w:rFonts w:ascii="Times New Roman" w:hAnsi="Times New Roman" w:cs="Times New Roman"/>
          <w:sz w:val="24"/>
          <w:szCs w:val="24"/>
        </w:rPr>
        <w:tab/>
      </w:r>
      <w:r w:rsidR="001463D0">
        <w:rPr>
          <w:rFonts w:ascii="Times New Roman" w:hAnsi="Times New Roman" w:cs="Times New Roman"/>
          <w:sz w:val="24"/>
          <w:szCs w:val="24"/>
        </w:rPr>
        <w:tab/>
      </w:r>
      <w:r w:rsidR="001463D0">
        <w:rPr>
          <w:rFonts w:ascii="Times New Roman" w:hAnsi="Times New Roman" w:cs="Times New Roman"/>
          <w:sz w:val="24"/>
          <w:szCs w:val="24"/>
        </w:rPr>
        <w:tab/>
      </w:r>
      <w:r w:rsidR="001463D0">
        <w:rPr>
          <w:rFonts w:ascii="Times New Roman" w:hAnsi="Times New Roman" w:cs="Times New Roman"/>
          <w:sz w:val="24"/>
          <w:szCs w:val="24"/>
        </w:rPr>
        <w:tab/>
      </w:r>
      <w:r w:rsidR="001463D0">
        <w:rPr>
          <w:rFonts w:ascii="Times New Roman" w:hAnsi="Times New Roman" w:cs="Times New Roman"/>
          <w:sz w:val="24"/>
          <w:szCs w:val="24"/>
        </w:rPr>
        <w:tab/>
      </w:r>
      <w:r w:rsidR="001463D0">
        <w:rPr>
          <w:rFonts w:ascii="Times New Roman" w:hAnsi="Times New Roman" w:cs="Times New Roman"/>
          <w:sz w:val="24"/>
          <w:szCs w:val="24"/>
        </w:rPr>
        <w:tab/>
      </w:r>
      <w:r w:rsidR="001463D0">
        <w:rPr>
          <w:rFonts w:ascii="Times New Roman" w:hAnsi="Times New Roman" w:cs="Times New Roman"/>
          <w:sz w:val="24"/>
          <w:szCs w:val="24"/>
        </w:rPr>
        <w:tab/>
      </w:r>
      <w:r w:rsidR="00663556">
        <w:rPr>
          <w:rFonts w:ascii="Times New Roman" w:hAnsi="Times New Roman" w:cs="Times New Roman"/>
          <w:sz w:val="24"/>
          <w:szCs w:val="24"/>
        </w:rPr>
        <w:t xml:space="preserve">       </w:t>
      </w:r>
      <w:r w:rsidR="00FD1C83">
        <w:rPr>
          <w:rFonts w:ascii="Times New Roman" w:hAnsi="Times New Roman" w:cs="Times New Roman"/>
          <w:sz w:val="24"/>
          <w:szCs w:val="24"/>
        </w:rPr>
        <w:t xml:space="preserve"> </w:t>
      </w:r>
      <w:r w:rsidR="00663556">
        <w:rPr>
          <w:rFonts w:ascii="Times New Roman" w:hAnsi="Times New Roman" w:cs="Times New Roman"/>
          <w:sz w:val="24"/>
          <w:szCs w:val="24"/>
        </w:rPr>
        <w:t xml:space="preserve"> </w:t>
      </w:r>
      <w:r w:rsidR="00653601">
        <w:rPr>
          <w:rFonts w:ascii="Times New Roman" w:hAnsi="Times New Roman" w:cs="Times New Roman"/>
          <w:sz w:val="24"/>
          <w:szCs w:val="24"/>
        </w:rPr>
        <w:t xml:space="preserve">Davorin </w:t>
      </w:r>
      <w:proofErr w:type="spellStart"/>
      <w:r w:rsidR="00653601">
        <w:rPr>
          <w:rFonts w:ascii="Times New Roman" w:hAnsi="Times New Roman" w:cs="Times New Roman"/>
          <w:sz w:val="24"/>
          <w:szCs w:val="24"/>
        </w:rPr>
        <w:t>Ivanjek</w:t>
      </w:r>
      <w:proofErr w:type="spellEnd"/>
      <w:r w:rsidR="001463D0" w:rsidRPr="001463D0">
        <w:rPr>
          <w:rFonts w:ascii="Times New Roman" w:hAnsi="Times New Roman" w:cs="Times New Roman"/>
          <w:sz w:val="24"/>
          <w:szCs w:val="24"/>
        </w:rPr>
        <w:t xml:space="preserve">, dipl. </w:t>
      </w:r>
      <w:proofErr w:type="spellStart"/>
      <w:r w:rsidR="001463D0" w:rsidRPr="001463D0">
        <w:rPr>
          <w:rFonts w:ascii="Times New Roman" w:hAnsi="Times New Roman" w:cs="Times New Roman"/>
          <w:sz w:val="24"/>
          <w:szCs w:val="24"/>
        </w:rPr>
        <w:t>iur</w:t>
      </w:r>
      <w:proofErr w:type="spellEnd"/>
      <w:r w:rsidR="001463D0" w:rsidRPr="001463D0">
        <w:rPr>
          <w:rFonts w:ascii="Times New Roman" w:hAnsi="Times New Roman" w:cs="Times New Roman"/>
          <w:sz w:val="24"/>
          <w:szCs w:val="24"/>
        </w:rPr>
        <w:t>.</w:t>
      </w:r>
    </w:p>
    <w:p w14:paraId="7AA3F3C9" w14:textId="3491FAF9" w:rsidR="001463D0" w:rsidRDefault="001463D0" w:rsidP="007E1C41">
      <w:pPr>
        <w:spacing w:before="240" w:after="0"/>
        <w:jc w:val="both"/>
        <w:rPr>
          <w:rFonts w:ascii="Times New Roman" w:hAnsi="Times New Roman" w:cs="Times New Roman"/>
          <w:sz w:val="24"/>
          <w:szCs w:val="24"/>
        </w:rPr>
      </w:pPr>
      <w:r w:rsidRPr="001463D0">
        <w:rPr>
          <w:rFonts w:ascii="Times New Roman" w:hAnsi="Times New Roman" w:cs="Times New Roman"/>
          <w:sz w:val="24"/>
          <w:szCs w:val="24"/>
          <w:u w:val="single"/>
        </w:rPr>
        <w:t xml:space="preserve">Uputa o pravnom lijeku: </w:t>
      </w:r>
      <w:r w:rsidRPr="001463D0">
        <w:rPr>
          <w:rFonts w:ascii="Times New Roman" w:hAnsi="Times New Roman" w:cs="Times New Roman"/>
          <w:sz w:val="24"/>
          <w:szCs w:val="24"/>
        </w:rPr>
        <w:t xml:space="preserve">Protiv ove odluke Povjerenstva dužnosnik može pokrenuti upravni spor. Upravna tužba podnosi se nadležnom upravnom sudu u roku od 30 dana od dana dostave odluke Povjerenstva. Podnošenje tužbe nema </w:t>
      </w:r>
      <w:proofErr w:type="spellStart"/>
      <w:r w:rsidRPr="001463D0">
        <w:rPr>
          <w:rFonts w:ascii="Times New Roman" w:hAnsi="Times New Roman" w:cs="Times New Roman"/>
          <w:sz w:val="24"/>
          <w:szCs w:val="24"/>
        </w:rPr>
        <w:t>odgodni</w:t>
      </w:r>
      <w:proofErr w:type="spellEnd"/>
      <w:r w:rsidRPr="001463D0">
        <w:rPr>
          <w:rFonts w:ascii="Times New Roman" w:hAnsi="Times New Roman" w:cs="Times New Roman"/>
          <w:sz w:val="24"/>
          <w:szCs w:val="24"/>
        </w:rPr>
        <w:t xml:space="preserve"> učinak.</w:t>
      </w:r>
    </w:p>
    <w:p w14:paraId="4FA4C636" w14:textId="77777777" w:rsidR="009C29D0" w:rsidRDefault="009C29D0" w:rsidP="00E01F05">
      <w:pPr>
        <w:spacing w:after="0"/>
        <w:jc w:val="both"/>
        <w:rPr>
          <w:rFonts w:ascii="Times New Roman" w:hAnsi="Times New Roman"/>
          <w:sz w:val="24"/>
          <w:szCs w:val="24"/>
        </w:rPr>
      </w:pPr>
    </w:p>
    <w:p w14:paraId="4B74CE76" w14:textId="32B472CC" w:rsidR="00E01F05" w:rsidRDefault="00E01F05" w:rsidP="00E01F05">
      <w:pPr>
        <w:spacing w:after="0"/>
        <w:jc w:val="both"/>
        <w:rPr>
          <w:rFonts w:ascii="Times New Roman" w:hAnsi="Times New Roman"/>
          <w:sz w:val="24"/>
          <w:szCs w:val="24"/>
        </w:rPr>
      </w:pPr>
      <w:r>
        <w:rPr>
          <w:rFonts w:ascii="Times New Roman" w:hAnsi="Times New Roman"/>
          <w:sz w:val="24"/>
          <w:szCs w:val="24"/>
        </w:rPr>
        <w:t>Dostaviti:</w:t>
      </w:r>
    </w:p>
    <w:p w14:paraId="5B2172B6" w14:textId="5E24D696" w:rsidR="00E01F05" w:rsidRPr="00D33BD4" w:rsidRDefault="00E01F05" w:rsidP="00E01F05">
      <w:pPr>
        <w:pStyle w:val="Odlomakpopisa"/>
        <w:numPr>
          <w:ilvl w:val="0"/>
          <w:numId w:val="6"/>
        </w:numPr>
        <w:spacing w:after="0"/>
        <w:contextualSpacing w:val="0"/>
        <w:rPr>
          <w:rFonts w:ascii="Times New Roman" w:hAnsi="Times New Roman"/>
          <w:sz w:val="24"/>
          <w:szCs w:val="24"/>
        </w:rPr>
      </w:pPr>
      <w:r>
        <w:rPr>
          <w:rFonts w:ascii="Times New Roman" w:hAnsi="Times New Roman"/>
          <w:sz w:val="24"/>
          <w:szCs w:val="24"/>
        </w:rPr>
        <w:t xml:space="preserve">Dužnosnica Branka Bjedov </w:t>
      </w:r>
      <w:proofErr w:type="spellStart"/>
      <w:r>
        <w:rPr>
          <w:rFonts w:ascii="Times New Roman" w:hAnsi="Times New Roman"/>
          <w:sz w:val="24"/>
          <w:szCs w:val="24"/>
        </w:rPr>
        <w:t>Kostelac</w:t>
      </w:r>
      <w:proofErr w:type="spellEnd"/>
      <w:r>
        <w:rPr>
          <w:rFonts w:ascii="Times New Roman" w:hAnsi="Times New Roman"/>
          <w:sz w:val="24"/>
          <w:szCs w:val="24"/>
        </w:rPr>
        <w:t>, elektroničkom dostavom</w:t>
      </w:r>
    </w:p>
    <w:p w14:paraId="2D3A94E6" w14:textId="77777777" w:rsidR="00E01F05" w:rsidRPr="007F50CE" w:rsidRDefault="00E01F05" w:rsidP="00E01F05">
      <w:pPr>
        <w:pStyle w:val="Odlomakpopisa"/>
        <w:numPr>
          <w:ilvl w:val="0"/>
          <w:numId w:val="6"/>
        </w:numPr>
        <w:spacing w:after="0"/>
        <w:contextualSpacing w:val="0"/>
        <w:rPr>
          <w:rFonts w:ascii="Times New Roman" w:hAnsi="Times New Roman"/>
          <w:sz w:val="24"/>
          <w:szCs w:val="24"/>
        </w:rPr>
      </w:pPr>
      <w:r w:rsidRPr="007F50CE">
        <w:rPr>
          <w:rFonts w:ascii="Times New Roman" w:hAnsi="Times New Roman"/>
          <w:sz w:val="24"/>
          <w:szCs w:val="24"/>
        </w:rPr>
        <w:t>Objava na internetskoj stranici Povjerenstva</w:t>
      </w:r>
    </w:p>
    <w:p w14:paraId="3B6EFACB" w14:textId="77777777" w:rsidR="00E01F05" w:rsidRPr="00B811CC" w:rsidRDefault="00E01F05" w:rsidP="00E01F05">
      <w:pPr>
        <w:pStyle w:val="Odlomakpopisa"/>
        <w:numPr>
          <w:ilvl w:val="0"/>
          <w:numId w:val="6"/>
        </w:numPr>
        <w:spacing w:after="0"/>
        <w:contextualSpacing w:val="0"/>
        <w:rPr>
          <w:rFonts w:ascii="Times New Roman" w:hAnsi="Times New Roman"/>
          <w:sz w:val="24"/>
          <w:szCs w:val="24"/>
        </w:rPr>
      </w:pPr>
      <w:r w:rsidRPr="00723A90">
        <w:rPr>
          <w:rFonts w:ascii="Times New Roman" w:hAnsi="Times New Roman"/>
          <w:sz w:val="24"/>
          <w:szCs w:val="24"/>
        </w:rPr>
        <w:t>Pismohrana</w:t>
      </w:r>
    </w:p>
    <w:p w14:paraId="7AA3F3CE" w14:textId="77777777" w:rsidR="002F72A9" w:rsidRDefault="002F72A9" w:rsidP="007E1C41">
      <w:pPr>
        <w:spacing w:before="240" w:after="0"/>
        <w:jc w:val="both"/>
        <w:rPr>
          <w:rFonts w:ascii="Times New Roman" w:hAnsi="Times New Roman" w:cs="Times New Roman"/>
          <w:b/>
          <w:sz w:val="20"/>
          <w:szCs w:val="20"/>
        </w:rPr>
      </w:pPr>
    </w:p>
    <w:sectPr w:rsidR="002F72A9"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72EFD" w14:textId="77777777" w:rsidR="00512D8C" w:rsidRDefault="00512D8C" w:rsidP="005B5818">
      <w:pPr>
        <w:spacing w:after="0" w:line="240" w:lineRule="auto"/>
      </w:pPr>
      <w:r>
        <w:separator/>
      </w:r>
    </w:p>
  </w:endnote>
  <w:endnote w:type="continuationSeparator" w:id="0">
    <w:p w14:paraId="7A79EDBA" w14:textId="77777777" w:rsidR="00512D8C" w:rsidRDefault="00512D8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3F3D5" w14:textId="77777777" w:rsidR="005D0895" w:rsidRPr="005B5818" w:rsidRDefault="0050146E"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1312" behindDoc="1" locked="0" layoutInCell="1" allowOverlap="1" wp14:anchorId="7AA3F3E0" wp14:editId="7AA3F3E1">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26616" id="Ravni poveznik 14"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D0895" w:rsidRPr="005B5818">
      <w:rPr>
        <w:rFonts w:ascii="Times New Roman" w:eastAsia="Times New Roman" w:hAnsi="Times New Roman" w:cs="Times New Roman"/>
        <w:i/>
        <w:sz w:val="18"/>
        <w:szCs w:val="18"/>
        <w:lang w:eastAsia="hr-HR"/>
      </w:rPr>
      <w:t xml:space="preserve">Republika Hrvatska, Ul. </w:t>
    </w:r>
    <w:r w:rsidR="005D0895">
      <w:rPr>
        <w:rFonts w:ascii="Times New Roman" w:eastAsia="Times New Roman" w:hAnsi="Times New Roman" w:cs="Times New Roman"/>
        <w:i/>
        <w:sz w:val="18"/>
        <w:szCs w:val="18"/>
        <w:lang w:eastAsia="hr-HR"/>
      </w:rPr>
      <w:t>k</w:t>
    </w:r>
    <w:r w:rsidR="005D0895" w:rsidRPr="005B5818">
      <w:rPr>
        <w:rFonts w:ascii="Times New Roman" w:eastAsia="Times New Roman" w:hAnsi="Times New Roman" w:cs="Times New Roman"/>
        <w:i/>
        <w:sz w:val="18"/>
        <w:szCs w:val="18"/>
        <w:lang w:eastAsia="hr-HR"/>
      </w:rPr>
      <w:t>neza M</w:t>
    </w:r>
    <w:r w:rsidR="005D0895">
      <w:rPr>
        <w:rFonts w:ascii="Times New Roman" w:eastAsia="Times New Roman" w:hAnsi="Times New Roman" w:cs="Times New Roman"/>
        <w:i/>
        <w:sz w:val="18"/>
        <w:szCs w:val="18"/>
        <w:lang w:eastAsia="hr-HR"/>
      </w:rPr>
      <w:t xml:space="preserve">utimira 5, 10 000 Zagreb, Tel: +385/1/5559 527, Fax: </w:t>
    </w:r>
    <w:r w:rsidR="005D0895" w:rsidRPr="005B5818">
      <w:rPr>
        <w:rFonts w:ascii="Times New Roman" w:eastAsia="Times New Roman" w:hAnsi="Times New Roman" w:cs="Times New Roman"/>
        <w:i/>
        <w:sz w:val="18"/>
        <w:szCs w:val="18"/>
        <w:lang w:eastAsia="hr-HR"/>
      </w:rPr>
      <w:t>+ 385/1/5559 407</w:t>
    </w:r>
  </w:p>
  <w:p w14:paraId="7AA3F3D6" w14:textId="77777777" w:rsidR="005D0895" w:rsidRPr="005B5818" w:rsidRDefault="00901143" w:rsidP="005B5818">
    <w:pPr>
      <w:spacing w:after="0" w:line="360" w:lineRule="auto"/>
      <w:jc w:val="center"/>
      <w:rPr>
        <w:rFonts w:ascii="Times New Roman" w:eastAsia="Times New Roman" w:hAnsi="Times New Roman" w:cs="Times New Roman"/>
        <w:i/>
        <w:sz w:val="18"/>
        <w:szCs w:val="18"/>
        <w:lang w:eastAsia="hr-HR"/>
      </w:rPr>
    </w:pPr>
    <w:hyperlink r:id="rId1" w:history="1">
      <w:r w:rsidR="005D0895" w:rsidRPr="00887C66">
        <w:rPr>
          <w:rStyle w:val="Hiperveza"/>
          <w:rFonts w:ascii="Times New Roman" w:eastAsia="Times New Roman" w:hAnsi="Times New Roman" w:cs="Times New Roman"/>
          <w:i/>
          <w:sz w:val="18"/>
          <w:szCs w:val="18"/>
          <w:lang w:eastAsia="hr-HR"/>
        </w:rPr>
        <w:t>www.sukobinteresa.hr</w:t>
      </w:r>
    </w:hyperlink>
    <w:r w:rsidR="005D0895">
      <w:rPr>
        <w:rFonts w:ascii="Times New Roman" w:eastAsia="Times New Roman" w:hAnsi="Times New Roman" w:cs="Times New Roman"/>
        <w:i/>
        <w:sz w:val="18"/>
        <w:szCs w:val="18"/>
        <w:lang w:eastAsia="hr-HR"/>
      </w:rPr>
      <w:t xml:space="preserve"> , </w:t>
    </w:r>
    <w:r w:rsidR="005D0895" w:rsidRPr="005B5818">
      <w:rPr>
        <w:rFonts w:ascii="Times New Roman" w:eastAsia="Times New Roman" w:hAnsi="Times New Roman" w:cs="Times New Roman"/>
        <w:i/>
        <w:sz w:val="18"/>
        <w:szCs w:val="18"/>
        <w:lang w:eastAsia="hr-HR"/>
      </w:rPr>
      <w:t xml:space="preserve">e-mail: </w:t>
    </w:r>
    <w:hyperlink r:id="rId2" w:history="1">
      <w:r w:rsidR="005D0895" w:rsidRPr="005B5818">
        <w:rPr>
          <w:rFonts w:ascii="Times New Roman" w:eastAsia="Times New Roman" w:hAnsi="Times New Roman" w:cs="Times New Roman"/>
          <w:i/>
          <w:color w:val="0000FF"/>
          <w:sz w:val="18"/>
          <w:szCs w:val="18"/>
          <w:u w:val="single"/>
          <w:lang w:eastAsia="hr-HR"/>
        </w:rPr>
        <w:t>info@sukobinteresa.hr</w:t>
      </w:r>
    </w:hyperlink>
    <w:r w:rsidR="005D0895" w:rsidRPr="005B5818">
      <w:rPr>
        <w:rFonts w:ascii="Times New Roman" w:eastAsia="Times New Roman" w:hAnsi="Times New Roman" w:cs="Times New Roman"/>
        <w:i/>
        <w:sz w:val="18"/>
        <w:szCs w:val="18"/>
        <w:lang w:eastAsia="hr-HR"/>
      </w:rPr>
      <w:t xml:space="preserve">, OIB   60383416394 </w:t>
    </w:r>
  </w:p>
  <w:p w14:paraId="7AA3F3D7" w14:textId="77777777" w:rsidR="005D0895" w:rsidRDefault="005D0895">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3F3DE" w14:textId="77777777" w:rsidR="005D0895" w:rsidRDefault="0050146E"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7AA3F3E8" wp14:editId="7AA3F3E9">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086E2"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5D0895">
      <w:rPr>
        <w:rFonts w:ascii="Times New Roman" w:eastAsia="Times New Roman" w:hAnsi="Times New Roman" w:cs="Times New Roman"/>
        <w:i/>
        <w:sz w:val="18"/>
        <w:szCs w:val="18"/>
        <w:lang w:eastAsia="hr-HR"/>
      </w:rPr>
      <w:t>Povjerenstvo za odlučivanje o sukobu interesa</w:t>
    </w:r>
    <w:r w:rsidR="005D0895" w:rsidRPr="005B5818">
      <w:rPr>
        <w:rFonts w:ascii="Times New Roman" w:eastAsia="Times New Roman" w:hAnsi="Times New Roman" w:cs="Times New Roman"/>
        <w:i/>
        <w:sz w:val="18"/>
        <w:szCs w:val="18"/>
        <w:lang w:eastAsia="hr-HR"/>
      </w:rPr>
      <w:t xml:space="preserve">, Ul. </w:t>
    </w:r>
    <w:r w:rsidR="005D0895">
      <w:rPr>
        <w:rFonts w:ascii="Times New Roman" w:eastAsia="Times New Roman" w:hAnsi="Times New Roman" w:cs="Times New Roman"/>
        <w:i/>
        <w:sz w:val="18"/>
        <w:szCs w:val="18"/>
        <w:lang w:eastAsia="hr-HR"/>
      </w:rPr>
      <w:t>k</w:t>
    </w:r>
    <w:r w:rsidR="005D0895" w:rsidRPr="005B5818">
      <w:rPr>
        <w:rFonts w:ascii="Times New Roman" w:eastAsia="Times New Roman" w:hAnsi="Times New Roman" w:cs="Times New Roman"/>
        <w:i/>
        <w:sz w:val="18"/>
        <w:szCs w:val="18"/>
        <w:lang w:eastAsia="hr-HR"/>
      </w:rPr>
      <w:t>neza M</w:t>
    </w:r>
    <w:r w:rsidR="005D0895">
      <w:rPr>
        <w:rFonts w:ascii="Times New Roman" w:eastAsia="Times New Roman" w:hAnsi="Times New Roman" w:cs="Times New Roman"/>
        <w:i/>
        <w:sz w:val="18"/>
        <w:szCs w:val="18"/>
        <w:lang w:eastAsia="hr-HR"/>
      </w:rPr>
      <w:t xml:space="preserve">utimira 5, 10 000 Zagreb, Tel: +385/1/5559 527, </w:t>
    </w:r>
  </w:p>
  <w:p w14:paraId="7AA3F3DF" w14:textId="77777777" w:rsidR="005D0895" w:rsidRPr="005B5818" w:rsidRDefault="005D089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403A5" w14:textId="77777777" w:rsidR="00512D8C" w:rsidRDefault="00512D8C" w:rsidP="005B5818">
      <w:pPr>
        <w:spacing w:after="0" w:line="240" w:lineRule="auto"/>
      </w:pPr>
      <w:r>
        <w:separator/>
      </w:r>
    </w:p>
  </w:footnote>
  <w:footnote w:type="continuationSeparator" w:id="0">
    <w:p w14:paraId="78E4122F" w14:textId="77777777" w:rsidR="00512D8C" w:rsidRDefault="00512D8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AA3F3D3" w14:textId="5B00D1EA" w:rsidR="005D0895" w:rsidRDefault="00043348">
        <w:pPr>
          <w:pStyle w:val="Zaglavlje"/>
          <w:jc w:val="right"/>
        </w:pPr>
        <w:r>
          <w:fldChar w:fldCharType="begin"/>
        </w:r>
        <w:r>
          <w:instrText xml:space="preserve"> PAGE   \* MERGEFORMAT </w:instrText>
        </w:r>
        <w:r>
          <w:fldChar w:fldCharType="separate"/>
        </w:r>
        <w:r w:rsidR="00901143">
          <w:rPr>
            <w:noProof/>
          </w:rPr>
          <w:t>5</w:t>
        </w:r>
        <w:r>
          <w:rPr>
            <w:noProof/>
          </w:rPr>
          <w:fldChar w:fldCharType="end"/>
        </w:r>
      </w:p>
    </w:sdtContent>
  </w:sdt>
  <w:p w14:paraId="7AA3F3D4" w14:textId="77777777" w:rsidR="005D0895" w:rsidRDefault="005D0895">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3F3D8" w14:textId="77777777" w:rsidR="005D0895" w:rsidRPr="005B5818" w:rsidRDefault="0050146E"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7AA3F3E2" wp14:editId="7AA3F3E3">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3F3EA" w14:textId="77777777" w:rsidR="005D0895" w:rsidRPr="00CA2B25" w:rsidRDefault="005D0895" w:rsidP="005B5818">
                          <w:pPr>
                            <w:jc w:val="right"/>
                            <w:rPr>
                              <w:sz w:val="16"/>
                              <w:szCs w:val="16"/>
                            </w:rPr>
                          </w:pPr>
                          <w:r w:rsidRPr="00CA2B25">
                            <w:rPr>
                              <w:sz w:val="16"/>
                              <w:szCs w:val="16"/>
                            </w:rPr>
                            <w:t xml:space="preserve">                                                </w:t>
                          </w:r>
                        </w:p>
                        <w:p w14:paraId="7AA3F3EB" w14:textId="77777777" w:rsidR="005D0895" w:rsidRPr="00CA2B25" w:rsidRDefault="005D0895" w:rsidP="005B5818">
                          <w:pPr>
                            <w:tabs>
                              <w:tab w:val="left" w:pos="180"/>
                            </w:tabs>
                            <w:spacing w:before="40" w:line="360" w:lineRule="auto"/>
                            <w:ind w:left="181"/>
                            <w:jc w:val="right"/>
                            <w:rPr>
                              <w:rFonts w:ascii="Arial Narrow" w:hAnsi="Arial Narrow" w:cs="Arial"/>
                              <w:bCs/>
                              <w:color w:val="333333"/>
                              <w:sz w:val="16"/>
                              <w:szCs w:val="16"/>
                            </w:rPr>
                          </w:pPr>
                        </w:p>
                        <w:p w14:paraId="7AA3F3EC" w14:textId="77777777" w:rsidR="005D0895" w:rsidRDefault="005D0895"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3F3E2"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AA3F3EA" w14:textId="77777777" w:rsidR="005D0895" w:rsidRPr="00CA2B25" w:rsidRDefault="005D0895" w:rsidP="005B5818">
                    <w:pPr>
                      <w:jc w:val="right"/>
                      <w:rPr>
                        <w:sz w:val="16"/>
                        <w:szCs w:val="16"/>
                      </w:rPr>
                    </w:pPr>
                    <w:r w:rsidRPr="00CA2B25">
                      <w:rPr>
                        <w:sz w:val="16"/>
                        <w:szCs w:val="16"/>
                      </w:rPr>
                      <w:t xml:space="preserve">                                                </w:t>
                    </w:r>
                  </w:p>
                  <w:p w14:paraId="7AA3F3EB" w14:textId="77777777" w:rsidR="005D0895" w:rsidRPr="00CA2B25" w:rsidRDefault="005D0895" w:rsidP="005B5818">
                    <w:pPr>
                      <w:tabs>
                        <w:tab w:val="left" w:pos="180"/>
                      </w:tabs>
                      <w:spacing w:before="40" w:line="360" w:lineRule="auto"/>
                      <w:ind w:left="181"/>
                      <w:jc w:val="right"/>
                      <w:rPr>
                        <w:rFonts w:ascii="Arial Narrow" w:hAnsi="Arial Narrow" w:cs="Arial"/>
                        <w:bCs/>
                        <w:color w:val="333333"/>
                        <w:sz w:val="16"/>
                        <w:szCs w:val="16"/>
                      </w:rPr>
                    </w:pPr>
                  </w:p>
                  <w:p w14:paraId="7AA3F3EC" w14:textId="77777777" w:rsidR="005D0895" w:rsidRDefault="005D0895" w:rsidP="003416CC">
                    <w:pPr>
                      <w:spacing w:line="360" w:lineRule="auto"/>
                      <w:ind w:right="702"/>
                      <w:jc w:val="right"/>
                    </w:pPr>
                  </w:p>
                </w:txbxContent>
              </v:textbox>
              <w10:wrap anchory="page"/>
            </v:shape>
          </w:pict>
        </mc:Fallback>
      </mc:AlternateContent>
    </w:r>
    <w:r w:rsidR="005D0895" w:rsidRPr="005B5818">
      <w:rPr>
        <w:rFonts w:ascii="Times New Roman" w:eastAsia="Times New Roman" w:hAnsi="Times New Roman" w:cs="Times New Roman"/>
        <w:sz w:val="18"/>
        <w:szCs w:val="18"/>
        <w:lang w:eastAsia="hr-HR"/>
      </w:rPr>
      <w:t xml:space="preserve">    </w:t>
    </w:r>
    <w:r w:rsidR="005D0895">
      <w:rPr>
        <w:rFonts w:ascii="Times New Roman" w:eastAsia="Times New Roman" w:hAnsi="Times New Roman" w:cs="Times New Roman"/>
        <w:sz w:val="18"/>
        <w:szCs w:val="18"/>
        <w:lang w:eastAsia="hr-HR"/>
      </w:rPr>
      <w:t xml:space="preserve">      </w:t>
    </w:r>
    <w:r w:rsidR="005D0895" w:rsidRPr="005B5818">
      <w:rPr>
        <w:rFonts w:ascii="Times New Roman" w:eastAsia="Times New Roman" w:hAnsi="Times New Roman" w:cs="Times New Roman"/>
        <w:sz w:val="18"/>
        <w:szCs w:val="18"/>
        <w:lang w:eastAsia="hr-HR"/>
      </w:rPr>
      <w:t xml:space="preserve">  </w:t>
    </w:r>
    <w:r w:rsidR="005D0895">
      <w:rPr>
        <w:rFonts w:ascii="Times New Roman" w:eastAsia="Times New Roman" w:hAnsi="Times New Roman" w:cs="Times New Roman"/>
        <w:sz w:val="18"/>
        <w:szCs w:val="18"/>
        <w:lang w:eastAsia="hr-HR"/>
      </w:rPr>
      <w:t xml:space="preserve">       </w:t>
    </w:r>
    <w:r w:rsidR="005D0895" w:rsidRPr="005B5818">
      <w:rPr>
        <w:rFonts w:ascii="Times New Roman" w:eastAsia="Times New Roman" w:hAnsi="Times New Roman" w:cs="Times New Roman"/>
        <w:sz w:val="18"/>
        <w:szCs w:val="18"/>
        <w:lang w:eastAsia="hr-HR"/>
      </w:rPr>
      <w:t xml:space="preserve">  </w:t>
    </w:r>
    <w:r w:rsidR="005D0895">
      <w:rPr>
        <w:rFonts w:ascii="Times New Roman" w:eastAsia="Times New Roman" w:hAnsi="Times New Roman" w:cs="Times New Roman"/>
        <w:noProof/>
        <w:sz w:val="16"/>
        <w:szCs w:val="16"/>
        <w:lang w:eastAsia="hr-HR"/>
      </w:rPr>
      <w:drawing>
        <wp:inline distT="0" distB="0" distL="0" distR="0" wp14:anchorId="7AA3F3E4" wp14:editId="7AA3F3E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D0895" w:rsidRPr="005B5818">
      <w:rPr>
        <w:rFonts w:ascii="Times New Roman" w:eastAsia="Times New Roman" w:hAnsi="Times New Roman" w:cs="Times New Roman"/>
        <w:sz w:val="16"/>
        <w:szCs w:val="16"/>
        <w:lang w:eastAsia="hr-HR"/>
      </w:rPr>
      <w:t xml:space="preserve">                           </w:t>
    </w:r>
    <w:r w:rsidR="005D0895">
      <w:rPr>
        <w:b/>
        <w:noProof/>
        <w:sz w:val="16"/>
        <w:szCs w:val="16"/>
        <w:lang w:eastAsia="hr-HR"/>
      </w:rPr>
      <w:t xml:space="preserve">                                                                                       </w:t>
    </w:r>
    <w:r w:rsidR="005D0895">
      <w:rPr>
        <w:b/>
        <w:noProof/>
        <w:sz w:val="16"/>
        <w:szCs w:val="16"/>
        <w:lang w:eastAsia="hr-HR"/>
      </w:rPr>
      <w:drawing>
        <wp:inline distT="0" distB="0" distL="0" distR="0" wp14:anchorId="7AA3F3E6" wp14:editId="7AA3F3E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D0895">
      <w:rPr>
        <w:b/>
        <w:noProof/>
        <w:sz w:val="16"/>
        <w:szCs w:val="16"/>
        <w:lang w:eastAsia="hr-HR"/>
      </w:rPr>
      <w:t xml:space="preserve">                                             </w:t>
    </w:r>
  </w:p>
  <w:p w14:paraId="7AA3F3D9" w14:textId="77777777" w:rsidR="005D0895" w:rsidRPr="00945142" w:rsidRDefault="005D0895"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7AA3F3DA" w14:textId="77777777" w:rsidR="005D0895" w:rsidRPr="00AA3F5D" w:rsidRDefault="005D0895"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7AA3F3DB" w14:textId="77777777" w:rsidR="005D0895" w:rsidRPr="002C4098" w:rsidRDefault="005D0895"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7AA3F3DC" w14:textId="77777777" w:rsidR="005D0895" w:rsidRPr="002C4098" w:rsidRDefault="005D0895"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7AA3F3DD" w14:textId="77777777" w:rsidR="005D0895" w:rsidRDefault="005D0895"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A9A06F7"/>
    <w:multiLevelType w:val="hybridMultilevel"/>
    <w:tmpl w:val="E6CA7280"/>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4580BEE"/>
    <w:multiLevelType w:val="hybridMultilevel"/>
    <w:tmpl w:val="5C1C0C66"/>
    <w:lvl w:ilvl="0" w:tplc="2AF08D6A">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6"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24920D5"/>
    <w:multiLevelType w:val="hybridMultilevel"/>
    <w:tmpl w:val="80D031EE"/>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8"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43348"/>
    <w:rsid w:val="00067EC1"/>
    <w:rsid w:val="000E75E4"/>
    <w:rsid w:val="00101F03"/>
    <w:rsid w:val="00112E23"/>
    <w:rsid w:val="0012224D"/>
    <w:rsid w:val="001463D0"/>
    <w:rsid w:val="00155824"/>
    <w:rsid w:val="001B186D"/>
    <w:rsid w:val="001B2FC6"/>
    <w:rsid w:val="001C2891"/>
    <w:rsid w:val="002237D8"/>
    <w:rsid w:val="00227BF6"/>
    <w:rsid w:val="0023102B"/>
    <w:rsid w:val="00233FD4"/>
    <w:rsid w:val="0023718E"/>
    <w:rsid w:val="002541BE"/>
    <w:rsid w:val="00256EF4"/>
    <w:rsid w:val="00257D81"/>
    <w:rsid w:val="00275460"/>
    <w:rsid w:val="00283011"/>
    <w:rsid w:val="002940DD"/>
    <w:rsid w:val="00296618"/>
    <w:rsid w:val="002A7568"/>
    <w:rsid w:val="002C2815"/>
    <w:rsid w:val="002C4098"/>
    <w:rsid w:val="002D77AA"/>
    <w:rsid w:val="002F313C"/>
    <w:rsid w:val="002F72A9"/>
    <w:rsid w:val="003037A3"/>
    <w:rsid w:val="0032241E"/>
    <w:rsid w:val="00322DCD"/>
    <w:rsid w:val="00326EAF"/>
    <w:rsid w:val="00332D21"/>
    <w:rsid w:val="003416CC"/>
    <w:rsid w:val="00354459"/>
    <w:rsid w:val="003A769B"/>
    <w:rsid w:val="003C019C"/>
    <w:rsid w:val="003C4B46"/>
    <w:rsid w:val="003F0C59"/>
    <w:rsid w:val="00406E92"/>
    <w:rsid w:val="00411522"/>
    <w:rsid w:val="004843F1"/>
    <w:rsid w:val="004A4DA4"/>
    <w:rsid w:val="004A5B81"/>
    <w:rsid w:val="004B12AF"/>
    <w:rsid w:val="004D0859"/>
    <w:rsid w:val="004D4A26"/>
    <w:rsid w:val="0050146E"/>
    <w:rsid w:val="00512887"/>
    <w:rsid w:val="00512D8C"/>
    <w:rsid w:val="005461E1"/>
    <w:rsid w:val="0056003F"/>
    <w:rsid w:val="0059700F"/>
    <w:rsid w:val="005B5818"/>
    <w:rsid w:val="005D0895"/>
    <w:rsid w:val="006178F8"/>
    <w:rsid w:val="00623ABB"/>
    <w:rsid w:val="006404B7"/>
    <w:rsid w:val="00644204"/>
    <w:rsid w:val="00647B1E"/>
    <w:rsid w:val="006520FB"/>
    <w:rsid w:val="00653601"/>
    <w:rsid w:val="00654302"/>
    <w:rsid w:val="00655FCF"/>
    <w:rsid w:val="00663556"/>
    <w:rsid w:val="00664548"/>
    <w:rsid w:val="00693FD7"/>
    <w:rsid w:val="006A2FE4"/>
    <w:rsid w:val="006E4FD8"/>
    <w:rsid w:val="006F2AEE"/>
    <w:rsid w:val="0071684E"/>
    <w:rsid w:val="00747047"/>
    <w:rsid w:val="00751281"/>
    <w:rsid w:val="00793EC7"/>
    <w:rsid w:val="00795DA6"/>
    <w:rsid w:val="007E1C41"/>
    <w:rsid w:val="007E5471"/>
    <w:rsid w:val="007F4384"/>
    <w:rsid w:val="00814EE9"/>
    <w:rsid w:val="00817D29"/>
    <w:rsid w:val="00824B78"/>
    <w:rsid w:val="008947FB"/>
    <w:rsid w:val="008E4642"/>
    <w:rsid w:val="00901143"/>
    <w:rsid w:val="009062CF"/>
    <w:rsid w:val="00913B0E"/>
    <w:rsid w:val="00945142"/>
    <w:rsid w:val="00964D27"/>
    <w:rsid w:val="00965145"/>
    <w:rsid w:val="009B0DB7"/>
    <w:rsid w:val="009B11C9"/>
    <w:rsid w:val="009C29D0"/>
    <w:rsid w:val="009E7D1F"/>
    <w:rsid w:val="009F3D40"/>
    <w:rsid w:val="00A010A8"/>
    <w:rsid w:val="00A2324C"/>
    <w:rsid w:val="00A41D57"/>
    <w:rsid w:val="00A4276B"/>
    <w:rsid w:val="00A5516E"/>
    <w:rsid w:val="00A73F59"/>
    <w:rsid w:val="00A96533"/>
    <w:rsid w:val="00AA3E69"/>
    <w:rsid w:val="00AA3F5D"/>
    <w:rsid w:val="00AE4562"/>
    <w:rsid w:val="00AF442D"/>
    <w:rsid w:val="00B30737"/>
    <w:rsid w:val="00B34D50"/>
    <w:rsid w:val="00B81165"/>
    <w:rsid w:val="00B83F61"/>
    <w:rsid w:val="00BD1E2C"/>
    <w:rsid w:val="00BF5F4E"/>
    <w:rsid w:val="00C24596"/>
    <w:rsid w:val="00C26394"/>
    <w:rsid w:val="00C267CE"/>
    <w:rsid w:val="00C41211"/>
    <w:rsid w:val="00C46DE5"/>
    <w:rsid w:val="00C6009B"/>
    <w:rsid w:val="00C73160"/>
    <w:rsid w:val="00C8775A"/>
    <w:rsid w:val="00CA28B6"/>
    <w:rsid w:val="00CA4755"/>
    <w:rsid w:val="00CA602D"/>
    <w:rsid w:val="00CB411A"/>
    <w:rsid w:val="00CE47DE"/>
    <w:rsid w:val="00CF0867"/>
    <w:rsid w:val="00D02DD3"/>
    <w:rsid w:val="00D11BA5"/>
    <w:rsid w:val="00D1289E"/>
    <w:rsid w:val="00D57A2E"/>
    <w:rsid w:val="00D66549"/>
    <w:rsid w:val="00D673FD"/>
    <w:rsid w:val="00D77342"/>
    <w:rsid w:val="00DC1ED4"/>
    <w:rsid w:val="00DD1446"/>
    <w:rsid w:val="00DF5A0F"/>
    <w:rsid w:val="00E01F05"/>
    <w:rsid w:val="00E023E3"/>
    <w:rsid w:val="00E15A45"/>
    <w:rsid w:val="00E3580A"/>
    <w:rsid w:val="00E46AFE"/>
    <w:rsid w:val="00E6083E"/>
    <w:rsid w:val="00E62CCB"/>
    <w:rsid w:val="00E76535"/>
    <w:rsid w:val="00E86E91"/>
    <w:rsid w:val="00E90B52"/>
    <w:rsid w:val="00E93DF6"/>
    <w:rsid w:val="00EC744A"/>
    <w:rsid w:val="00EF7D14"/>
    <w:rsid w:val="00F334C6"/>
    <w:rsid w:val="00F34710"/>
    <w:rsid w:val="00F430AD"/>
    <w:rsid w:val="00F44F56"/>
    <w:rsid w:val="00F47FA9"/>
    <w:rsid w:val="00F73A99"/>
    <w:rsid w:val="00F812F8"/>
    <w:rsid w:val="00F81773"/>
    <w:rsid w:val="00FA0034"/>
    <w:rsid w:val="00FB0836"/>
    <w:rsid w:val="00FC35C1"/>
    <w:rsid w:val="00FC5809"/>
    <w:rsid w:val="00FD1C83"/>
    <w:rsid w:val="00FF4EC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A3F3A9"/>
  <w15:docId w15:val="{3EECC2AE-2C4E-4471-8B16-358FF82FD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dmet xmlns="a74cc783-6bcf-4484-a83b-f41c98e876fc" xsi:nil="true"/>
    <Objavi xmlns="a74cc783-6bcf-4484-a83b-f41c98e876fc">false</Objavi>
    <SyncDMS xmlns="a74cc783-6bcf-4484-a83b-f41c98e876fc">false</SyncD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E15BBC-840C-41DA-9E73-6482A2E19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B981A6-5007-412D-A674-C6F40295F0EC}">
  <ds:schemaRef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DF4A64A-C555-4F75-9011-6E77C32F6B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2172</Words>
  <Characters>12385</Characters>
  <Application>Microsoft Office Word</Application>
  <DocSecurity>0</DocSecurity>
  <Lines>103</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3</cp:revision>
  <cp:lastPrinted>2019-04-11T10:36:00Z</cp:lastPrinted>
  <dcterms:created xsi:type="dcterms:W3CDTF">2019-04-15T09:42:00Z</dcterms:created>
  <dcterms:modified xsi:type="dcterms:W3CDTF">2019-04-15T10:04:00Z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